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D57DAC" w:rsidRDefault="004B7494" w:rsidP="005B596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7D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D57DAC" w:rsidRDefault="00B93413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ğne</w:t>
            </w: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 türlü </w:t>
            </w:r>
            <w:proofErr w:type="spellStart"/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sitolojik</w:t>
            </w:r>
            <w:proofErr w:type="spellEnd"/>
            <w:r w:rsidR="000E6424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C13F7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örnekleme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için 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tasarlanmış olmalıdır</w:t>
            </w:r>
            <w:r w:rsidR="00AE4704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311837" w:rsidRPr="00D57DAC" w:rsidRDefault="00D57DAC" w:rsidP="00D57DAC">
            <w:pPr>
              <w:tabs>
                <w:tab w:val="left" w:pos="5415"/>
              </w:tabs>
            </w:pPr>
            <w:r>
              <w:tab/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D57DAC" w:rsidRDefault="004B7494" w:rsidP="005B596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7D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D57DAC" w:rsidRDefault="004B7494" w:rsidP="005B596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E6424" w:rsidRPr="00D57DAC" w:rsidRDefault="000E6424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DAC">
              <w:rPr>
                <w:rFonts w:ascii="Times New Roman" w:hAnsi="Times New Roman"/>
                <w:color w:val="000000"/>
                <w:sz w:val="24"/>
                <w:szCs w:val="24"/>
              </w:rPr>
              <w:t>Biyopsi iğneleri paslanmaz çelikten imal edilmiş olmalıdır.</w:t>
            </w:r>
          </w:p>
          <w:p w:rsidR="005B5961" w:rsidRPr="00D57DAC" w:rsidRDefault="00B93413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d</w:t>
            </w:r>
            <w:r w:rsidR="005B5961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ış </w:t>
            </w:r>
            <w:proofErr w:type="spellStart"/>
            <w:r w:rsidR="005B5961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kanül</w:t>
            </w: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  <w:proofErr w:type="spellEnd"/>
            <w:r w:rsidR="005B5961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14 G</w:t>
            </w:r>
            <w:r w:rsidR="00AE4704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D920BB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25G </w:t>
            </w:r>
            <w:r w:rsidR="00AE4704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arasında </w:t>
            </w:r>
            <w:r w:rsidR="005B5961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olmalıdır.</w:t>
            </w:r>
          </w:p>
          <w:p w:rsidR="0073048F" w:rsidRPr="00D57DAC" w:rsidRDefault="00AE4704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u</w:t>
            </w:r>
            <w:r w:rsidR="00D920BB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zunluğu 5- 3</w:t>
            </w:r>
            <w:r w:rsidR="00CE240B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 cm arasında </w:t>
            </w:r>
            <w:r w:rsidR="005B5961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olmalıdır.</w:t>
            </w:r>
          </w:p>
          <w:p w:rsidR="001C2C90" w:rsidRPr="00D57DAC" w:rsidRDefault="001C2C90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Biyopsi iğnesinin ucu </w:t>
            </w:r>
            <w:proofErr w:type="spellStart"/>
            <w:r w:rsidR="00CE47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chiba</w:t>
            </w:r>
            <w:proofErr w:type="spellEnd"/>
            <w:r w:rsidR="00CE47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iğnesinin uç özelliklerine sahip olmalıdır.</w:t>
            </w:r>
          </w:p>
        </w:tc>
      </w:tr>
      <w:tr w:rsidR="004B7494" w:rsidRPr="0073048F" w:rsidTr="004B7494">
        <w:trPr>
          <w:trHeight w:val="1640"/>
        </w:trPr>
        <w:tc>
          <w:tcPr>
            <w:tcW w:w="1537" w:type="dxa"/>
          </w:tcPr>
          <w:p w:rsidR="004B7494" w:rsidRPr="00D57DAC" w:rsidRDefault="004B7494" w:rsidP="005B596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:rsidR="004B7494" w:rsidRPr="00D57DAC" w:rsidRDefault="004B7494" w:rsidP="005B5961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12267B" w:rsidRPr="00D57DAC" w:rsidRDefault="00AE4704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 i</w:t>
            </w:r>
            <w:r w:rsidR="0012267B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 içe geçen dışta bir kanül ve içte bir </w:t>
            </w:r>
            <w:proofErr w:type="spellStart"/>
            <w:r w:rsidR="0012267B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mandrenden</w:t>
            </w:r>
            <w:proofErr w:type="spellEnd"/>
            <w:r w:rsidR="0012267B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oluşmalıdır.</w:t>
            </w:r>
          </w:p>
          <w:p w:rsidR="00361D44" w:rsidRPr="00D57DAC" w:rsidRDefault="00D57DAC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Biyopsi i</w:t>
            </w:r>
            <w:r w:rsidR="00361D44" w:rsidRPr="00D57DAC">
              <w:rPr>
                <w:rFonts w:ascii="Times New Roman" w:hAnsi="Times New Roman"/>
                <w:color w:val="000000"/>
                <w:sz w:val="24"/>
                <w:szCs w:val="24"/>
              </w:rPr>
              <w:t>ğne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</w:t>
            </w:r>
            <w:r w:rsidR="00361D44" w:rsidRPr="00D57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D44" w:rsidRPr="00D57DAC">
              <w:rPr>
                <w:rFonts w:ascii="Times New Roman" w:hAnsi="Times New Roman"/>
                <w:color w:val="000000"/>
                <w:sz w:val="24"/>
                <w:szCs w:val="24"/>
              </w:rPr>
              <w:t>ultrasound</w:t>
            </w:r>
            <w:proofErr w:type="spellEnd"/>
            <w:r w:rsidR="00361D44" w:rsidRPr="00D57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 CT altında yüksek görünürlük (</w:t>
            </w:r>
            <w:proofErr w:type="spellStart"/>
            <w:r w:rsidR="00361D44" w:rsidRPr="00D57DAC">
              <w:rPr>
                <w:rFonts w:ascii="Times New Roman" w:hAnsi="Times New Roman"/>
                <w:color w:val="000000"/>
                <w:sz w:val="24"/>
                <w:szCs w:val="24"/>
              </w:rPr>
              <w:t>ekojenik</w:t>
            </w:r>
            <w:proofErr w:type="spellEnd"/>
            <w:r w:rsidR="00361D44" w:rsidRPr="00D57DAC">
              <w:rPr>
                <w:rFonts w:ascii="Times New Roman" w:hAnsi="Times New Roman"/>
                <w:color w:val="000000"/>
                <w:sz w:val="24"/>
                <w:szCs w:val="24"/>
              </w:rPr>
              <w:t>) özelliğine sahip olmalıdır.</w:t>
            </w:r>
          </w:p>
          <w:p w:rsidR="0012267B" w:rsidRPr="00D57DAC" w:rsidRDefault="00AE4704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 g</w:t>
            </w:r>
            <w:r w:rsid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irişim sırasında </w:t>
            </w:r>
            <w:r w:rsidR="0012267B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eğilmemeli, iğne ile yapılan her türlü bükülme hareketinde iğne or</w:t>
            </w: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="0012267B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jinal şeklini korumalıdır.</w:t>
            </w:r>
          </w:p>
          <w:p w:rsidR="0073048F" w:rsidRPr="00D57DAC" w:rsidRDefault="00AE4704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d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ış </w:t>
            </w:r>
            <w:proofErr w:type="spellStart"/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kanül</w:t>
            </w: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  <w:proofErr w:type="spellEnd"/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üzerinde giriş derinliğini gösteren ölçü çizgileri (cm) olmalıdır.</w:t>
            </w:r>
          </w:p>
          <w:p w:rsidR="0073048F" w:rsidRPr="00D57DAC" w:rsidRDefault="00AE4704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d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ış kanül sapı</w:t>
            </w: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luer-lock</w:t>
            </w:r>
            <w:proofErr w:type="spellEnd"/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enjektör</w:t>
            </w: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uyumlu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  <w:p w:rsidR="0073048F" w:rsidRPr="00D57DAC" w:rsidRDefault="00AE4704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 i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ğne </w:t>
            </w:r>
            <w:proofErr w:type="spellStart"/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hubları</w:t>
            </w:r>
            <w:proofErr w:type="spellEnd"/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iğne çaplarını belirtecek şekilde renk kodlu olmalıdır.</w:t>
            </w:r>
          </w:p>
          <w:p w:rsidR="0073048F" w:rsidRPr="00D57DAC" w:rsidRDefault="00AE4704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iğnesinin, c</w:t>
            </w:r>
            <w:r w:rsidR="0073048F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ilt derinliğini ayarlamak ve iğne hareketini kontrol etmek amaçlı stoperi olmalıdır.</w:t>
            </w:r>
          </w:p>
          <w:p w:rsidR="009904A3" w:rsidRPr="00AD08F8" w:rsidRDefault="00AE4704" w:rsidP="00AD08F8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Biyopsi iğnesinin</w:t>
            </w:r>
            <w:r w:rsidR="00CE240B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ucu, doku</w:t>
            </w:r>
            <w:r w:rsidR="00F718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kolaylıkla ilerlemelidir.</w:t>
            </w:r>
            <w:r w:rsidR="00CE240B" w:rsidRPr="00D57D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</w:p>
        </w:tc>
      </w:tr>
      <w:tr w:rsidR="004B7494" w:rsidRPr="0073048F" w:rsidTr="00D57DAC">
        <w:trPr>
          <w:trHeight w:val="1288"/>
        </w:trPr>
        <w:tc>
          <w:tcPr>
            <w:tcW w:w="1537" w:type="dxa"/>
          </w:tcPr>
          <w:p w:rsidR="004B7494" w:rsidRPr="00D57DAC" w:rsidRDefault="004B7494" w:rsidP="005B596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  <w:p w:rsidR="004B7494" w:rsidRPr="00D57DAC" w:rsidRDefault="004B7494" w:rsidP="005B5961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12267B" w:rsidRPr="00D57DAC" w:rsidRDefault="00AE4704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hAnsi="Times New Roman" w:cs="Times New Roman"/>
                <w:sz w:val="24"/>
                <w:szCs w:val="24"/>
              </w:rPr>
              <w:t>Ürünler steril ve</w:t>
            </w:r>
            <w:r w:rsidR="00CF5301" w:rsidRPr="00D5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67B" w:rsidRPr="00D57DAC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:rsidR="00195FEB" w:rsidRPr="00D57DAC" w:rsidRDefault="0012267B" w:rsidP="00D57DAC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7DAC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="000E6424" w:rsidRPr="00D5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1203" w:rsidRPr="0073048F" w:rsidRDefault="00331203" w:rsidP="005B5961">
      <w:pPr>
        <w:pStyle w:val="ListeParagraf"/>
        <w:spacing w:before="120"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565B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F40" w:rsidRDefault="00ED3F40" w:rsidP="00B2517C">
      <w:pPr>
        <w:spacing w:after="0" w:line="240" w:lineRule="auto"/>
      </w:pPr>
      <w:r>
        <w:separator/>
      </w:r>
    </w:p>
  </w:endnote>
  <w:endnote w:type="continuationSeparator" w:id="0">
    <w:p w:rsidR="00ED3F40" w:rsidRDefault="00ED3F4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F40" w:rsidRDefault="00ED3F40" w:rsidP="00B2517C">
      <w:pPr>
        <w:spacing w:after="0" w:line="240" w:lineRule="auto"/>
      </w:pPr>
      <w:r>
        <w:separator/>
      </w:r>
    </w:p>
  </w:footnote>
  <w:footnote w:type="continuationSeparator" w:id="0">
    <w:p w:rsidR="00ED3F40" w:rsidRDefault="00ED3F4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48F" w:rsidRPr="004F7DEC" w:rsidRDefault="0073048F" w:rsidP="0073048F">
    <w:pPr>
      <w:spacing w:before="120" w:after="120" w:line="360" w:lineRule="auto"/>
      <w:contextualSpacing/>
      <w:rPr>
        <w:rFonts w:ascii="Times New Roman" w:hAnsi="Times New Roman" w:cs="Times New Roman"/>
        <w:b/>
        <w:color w:val="000000"/>
        <w:sz w:val="24"/>
        <w:szCs w:val="24"/>
      </w:rPr>
    </w:pPr>
    <w:r w:rsidRPr="004F7DEC">
      <w:rPr>
        <w:rFonts w:ascii="Times New Roman" w:hAnsi="Times New Roman" w:cs="Times New Roman"/>
        <w:b/>
        <w:color w:val="000000"/>
        <w:sz w:val="24"/>
        <w:szCs w:val="24"/>
      </w:rPr>
      <w:t>SMT1014 BİYOPSİ İĞNESİ, ASPİRASYON, MANUEL, CHİBA</w:t>
    </w:r>
  </w:p>
  <w:p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640C"/>
    <w:multiLevelType w:val="hybridMultilevel"/>
    <w:tmpl w:val="B9C089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3C62"/>
    <w:multiLevelType w:val="hybridMultilevel"/>
    <w:tmpl w:val="B9C089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0A7A"/>
    <w:multiLevelType w:val="hybridMultilevel"/>
    <w:tmpl w:val="503ECB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6F53948"/>
    <w:multiLevelType w:val="hybridMultilevel"/>
    <w:tmpl w:val="3B885A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60E1F"/>
    <w:multiLevelType w:val="hybridMultilevel"/>
    <w:tmpl w:val="EE224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33403"/>
    <w:multiLevelType w:val="hybridMultilevel"/>
    <w:tmpl w:val="37006B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2501E"/>
    <w:multiLevelType w:val="hybridMultilevel"/>
    <w:tmpl w:val="BA0A9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40CE5"/>
    <w:multiLevelType w:val="hybridMultilevel"/>
    <w:tmpl w:val="F966629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BF23D5"/>
    <w:multiLevelType w:val="hybridMultilevel"/>
    <w:tmpl w:val="9FE47FD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25C9"/>
    <w:multiLevelType w:val="hybridMultilevel"/>
    <w:tmpl w:val="73D408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2AB3"/>
    <w:multiLevelType w:val="hybridMultilevel"/>
    <w:tmpl w:val="AEE2BB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1"/>
  </w:num>
  <w:num w:numId="7">
    <w:abstractNumId w:val="19"/>
  </w:num>
  <w:num w:numId="8">
    <w:abstractNumId w:val="16"/>
  </w:num>
  <w:num w:numId="9">
    <w:abstractNumId w:val="9"/>
  </w:num>
  <w:num w:numId="10">
    <w:abstractNumId w:val="20"/>
  </w:num>
  <w:num w:numId="11">
    <w:abstractNumId w:val="10"/>
  </w:num>
  <w:num w:numId="12">
    <w:abstractNumId w:val="12"/>
  </w:num>
  <w:num w:numId="13">
    <w:abstractNumId w:val="18"/>
  </w:num>
  <w:num w:numId="14">
    <w:abstractNumId w:val="4"/>
  </w:num>
  <w:num w:numId="15">
    <w:abstractNumId w:val="22"/>
  </w:num>
  <w:num w:numId="16">
    <w:abstractNumId w:val="13"/>
  </w:num>
  <w:num w:numId="17">
    <w:abstractNumId w:val="14"/>
  </w:num>
  <w:num w:numId="18">
    <w:abstractNumId w:val="11"/>
  </w:num>
  <w:num w:numId="19">
    <w:abstractNumId w:val="8"/>
  </w:num>
  <w:num w:numId="20">
    <w:abstractNumId w:val="17"/>
  </w:num>
  <w:num w:numId="21">
    <w:abstractNumId w:val="6"/>
  </w:num>
  <w:num w:numId="22">
    <w:abstractNumId w:val="2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80512"/>
    <w:rsid w:val="000D04A5"/>
    <w:rsid w:val="000E6424"/>
    <w:rsid w:val="00104579"/>
    <w:rsid w:val="0012267B"/>
    <w:rsid w:val="00194192"/>
    <w:rsid w:val="00195FEB"/>
    <w:rsid w:val="001C2C90"/>
    <w:rsid w:val="001F18D1"/>
    <w:rsid w:val="00210681"/>
    <w:rsid w:val="00224613"/>
    <w:rsid w:val="00234A4E"/>
    <w:rsid w:val="002618E3"/>
    <w:rsid w:val="002858A7"/>
    <w:rsid w:val="002B66F4"/>
    <w:rsid w:val="00305485"/>
    <w:rsid w:val="00311837"/>
    <w:rsid w:val="00331203"/>
    <w:rsid w:val="00361D44"/>
    <w:rsid w:val="003904DE"/>
    <w:rsid w:val="003B3C4E"/>
    <w:rsid w:val="00445ABB"/>
    <w:rsid w:val="004B7494"/>
    <w:rsid w:val="004D0525"/>
    <w:rsid w:val="004F7DEC"/>
    <w:rsid w:val="00565B78"/>
    <w:rsid w:val="00570D6F"/>
    <w:rsid w:val="005907C9"/>
    <w:rsid w:val="005B5961"/>
    <w:rsid w:val="005C0D2F"/>
    <w:rsid w:val="005E254C"/>
    <w:rsid w:val="005E426C"/>
    <w:rsid w:val="005F3B97"/>
    <w:rsid w:val="0060330E"/>
    <w:rsid w:val="0066375E"/>
    <w:rsid w:val="0073048F"/>
    <w:rsid w:val="00747A9B"/>
    <w:rsid w:val="007920EC"/>
    <w:rsid w:val="007C0463"/>
    <w:rsid w:val="008809A1"/>
    <w:rsid w:val="008C7C43"/>
    <w:rsid w:val="00936492"/>
    <w:rsid w:val="00944184"/>
    <w:rsid w:val="009904A3"/>
    <w:rsid w:val="009C13F7"/>
    <w:rsid w:val="009C4A20"/>
    <w:rsid w:val="00A0594E"/>
    <w:rsid w:val="00A76582"/>
    <w:rsid w:val="00AD08F8"/>
    <w:rsid w:val="00AE4704"/>
    <w:rsid w:val="00B2517C"/>
    <w:rsid w:val="00B866A2"/>
    <w:rsid w:val="00B93413"/>
    <w:rsid w:val="00BA3150"/>
    <w:rsid w:val="00BD6076"/>
    <w:rsid w:val="00BF44BE"/>
    <w:rsid w:val="00BF4EE4"/>
    <w:rsid w:val="00BF5AAE"/>
    <w:rsid w:val="00C60CF3"/>
    <w:rsid w:val="00C83984"/>
    <w:rsid w:val="00CE240B"/>
    <w:rsid w:val="00CE471F"/>
    <w:rsid w:val="00CF5301"/>
    <w:rsid w:val="00D21078"/>
    <w:rsid w:val="00D3229F"/>
    <w:rsid w:val="00D57DAC"/>
    <w:rsid w:val="00D920BB"/>
    <w:rsid w:val="00DE3FAB"/>
    <w:rsid w:val="00E47914"/>
    <w:rsid w:val="00ED3775"/>
    <w:rsid w:val="00ED3F40"/>
    <w:rsid w:val="00F40187"/>
    <w:rsid w:val="00F7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0704"/>
  <w15:docId w15:val="{56E6613F-C54C-4EDA-8A2A-2C9A112A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B78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8314-71CA-4E38-B6C2-F9CE7AFB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2</cp:revision>
  <dcterms:created xsi:type="dcterms:W3CDTF">2022-08-15T09:52:00Z</dcterms:created>
  <dcterms:modified xsi:type="dcterms:W3CDTF">2022-08-15T09:52:00Z</dcterms:modified>
</cp:coreProperties>
</file>