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621"/>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8430"/>
      </w:tblGrid>
      <w:tr w:rsidR="00FD3EF9" w14:paraId="6592F1D6" w14:textId="77777777" w:rsidTr="007A4732">
        <w:trPr>
          <w:trHeight w:val="895"/>
        </w:trPr>
        <w:tc>
          <w:tcPr>
            <w:tcW w:w="1560" w:type="dxa"/>
          </w:tcPr>
          <w:p w14:paraId="7A44383E" w14:textId="77777777" w:rsidR="00FD3EF9" w:rsidRPr="00070380" w:rsidRDefault="00FD3EF9" w:rsidP="007A4732">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430" w:type="dxa"/>
            <w:shd w:val="clear" w:color="auto" w:fill="auto"/>
          </w:tcPr>
          <w:p w14:paraId="262E9EE8" w14:textId="19D15465" w:rsidR="00FD3EF9"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Stentler</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trakea</w:t>
            </w:r>
            <w:proofErr w:type="spellEnd"/>
            <w:r w:rsidRPr="000E397E">
              <w:rPr>
                <w:rFonts w:ascii="Times New Roman" w:hAnsi="Times New Roman" w:cs="Times New Roman"/>
              </w:rPr>
              <w:t xml:space="preserve"> ve karina düzeyinde var olan </w:t>
            </w:r>
            <w:proofErr w:type="spellStart"/>
            <w:r w:rsidRPr="000E397E">
              <w:rPr>
                <w:rFonts w:ascii="Times New Roman" w:hAnsi="Times New Roman" w:cs="Times New Roman"/>
              </w:rPr>
              <w:t>stenozu</w:t>
            </w:r>
            <w:proofErr w:type="spellEnd"/>
            <w:r w:rsidRPr="000E397E">
              <w:rPr>
                <w:rFonts w:ascii="Times New Roman" w:hAnsi="Times New Roman" w:cs="Times New Roman"/>
              </w:rPr>
              <w:t xml:space="preserve"> açmak</w:t>
            </w:r>
            <w:r w:rsidR="001B20BA">
              <w:rPr>
                <w:rFonts w:ascii="Times New Roman" w:hAnsi="Times New Roman" w:cs="Times New Roman"/>
              </w:rPr>
              <w:t xml:space="preserve">, </w:t>
            </w:r>
            <w:proofErr w:type="spellStart"/>
            <w:r w:rsidR="001B20BA">
              <w:rPr>
                <w:rFonts w:ascii="Times New Roman" w:hAnsi="Times New Roman" w:cs="Times New Roman"/>
              </w:rPr>
              <w:t>trakeözefagial</w:t>
            </w:r>
            <w:proofErr w:type="spellEnd"/>
            <w:r w:rsidR="001B20BA">
              <w:rPr>
                <w:rFonts w:ascii="Times New Roman" w:hAnsi="Times New Roman" w:cs="Times New Roman"/>
              </w:rPr>
              <w:t xml:space="preserve"> ve </w:t>
            </w:r>
            <w:proofErr w:type="spellStart"/>
            <w:r w:rsidR="001B20BA">
              <w:rPr>
                <w:rFonts w:ascii="Times New Roman" w:hAnsi="Times New Roman" w:cs="Times New Roman"/>
              </w:rPr>
              <w:t>trakeabronşiyal</w:t>
            </w:r>
            <w:proofErr w:type="spellEnd"/>
            <w:r w:rsidR="001B20BA">
              <w:rPr>
                <w:rFonts w:ascii="Times New Roman" w:hAnsi="Times New Roman" w:cs="Times New Roman"/>
              </w:rPr>
              <w:t xml:space="preserve"> fistüllerde fistülü kapatmak</w:t>
            </w:r>
            <w:r w:rsidRPr="000E397E">
              <w:rPr>
                <w:rFonts w:ascii="Times New Roman" w:hAnsi="Times New Roman" w:cs="Times New Roman"/>
              </w:rPr>
              <w:t xml:space="preserve"> üzere </w:t>
            </w:r>
            <w:r w:rsidR="009A72CF" w:rsidRPr="000E397E">
              <w:rPr>
                <w:rFonts w:ascii="Times New Roman" w:hAnsi="Times New Roman" w:cs="Times New Roman"/>
              </w:rPr>
              <w:t xml:space="preserve">tasarlanmış </w:t>
            </w:r>
            <w:r w:rsidRPr="000E397E">
              <w:rPr>
                <w:rFonts w:ascii="Times New Roman" w:hAnsi="Times New Roman" w:cs="Times New Roman"/>
              </w:rPr>
              <w:t>olmalıdır.</w:t>
            </w:r>
          </w:p>
        </w:tc>
      </w:tr>
      <w:tr w:rsidR="00FD3EF9" w14:paraId="12DB7997" w14:textId="77777777" w:rsidTr="007A4732">
        <w:trPr>
          <w:trHeight w:val="1261"/>
        </w:trPr>
        <w:tc>
          <w:tcPr>
            <w:tcW w:w="1560" w:type="dxa"/>
          </w:tcPr>
          <w:p w14:paraId="51548A7D" w14:textId="77777777" w:rsidR="00FD3EF9" w:rsidRPr="004B7494" w:rsidRDefault="00FD3EF9" w:rsidP="007A4732">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tc>
        <w:tc>
          <w:tcPr>
            <w:tcW w:w="8430" w:type="dxa"/>
            <w:shd w:val="clear" w:color="auto" w:fill="auto"/>
          </w:tcPr>
          <w:p w14:paraId="2A26E3B3" w14:textId="30FA1136" w:rsidR="001B20BA" w:rsidRDefault="001B20BA" w:rsidP="007A4732">
            <w:pPr>
              <w:pStyle w:val="NormalWeb"/>
              <w:numPr>
                <w:ilvl w:val="0"/>
                <w:numId w:val="11"/>
              </w:numPr>
              <w:spacing w:before="120" w:beforeAutospacing="0" w:after="120" w:line="360" w:lineRule="auto"/>
              <w:ind w:left="357" w:hanging="357"/>
              <w:rPr>
                <w:color w:val="000000"/>
                <w:sz w:val="22"/>
                <w:szCs w:val="22"/>
              </w:rPr>
            </w:pPr>
            <w:proofErr w:type="spellStart"/>
            <w:r>
              <w:rPr>
                <w:color w:val="000000"/>
                <w:sz w:val="22"/>
                <w:szCs w:val="22"/>
              </w:rPr>
              <w:t>Stent</w:t>
            </w:r>
            <w:proofErr w:type="spellEnd"/>
            <w:r>
              <w:rPr>
                <w:color w:val="000000"/>
                <w:sz w:val="22"/>
                <w:szCs w:val="22"/>
              </w:rPr>
              <w:t xml:space="preserve"> nikel titanyum alaşım (</w:t>
            </w:r>
            <w:proofErr w:type="spellStart"/>
            <w:r>
              <w:rPr>
                <w:color w:val="000000"/>
                <w:sz w:val="22"/>
                <w:szCs w:val="22"/>
              </w:rPr>
              <w:t>nitinol</w:t>
            </w:r>
            <w:proofErr w:type="spellEnd"/>
            <w:r>
              <w:rPr>
                <w:color w:val="000000"/>
                <w:sz w:val="22"/>
                <w:szCs w:val="22"/>
              </w:rPr>
              <w:t>) da üretilmiş olmalıdır.</w:t>
            </w:r>
          </w:p>
          <w:p w14:paraId="04730D87" w14:textId="3219B402" w:rsidR="001B20BA" w:rsidRDefault="001B20BA" w:rsidP="007A4732">
            <w:pPr>
              <w:pStyle w:val="NormalWeb"/>
              <w:numPr>
                <w:ilvl w:val="0"/>
                <w:numId w:val="11"/>
              </w:numPr>
              <w:spacing w:before="120" w:beforeAutospacing="0" w:after="120" w:line="360" w:lineRule="auto"/>
              <w:ind w:left="357" w:hanging="357"/>
              <w:rPr>
                <w:color w:val="000000"/>
                <w:sz w:val="22"/>
                <w:szCs w:val="22"/>
              </w:rPr>
            </w:pPr>
            <w:proofErr w:type="spellStart"/>
            <w:r>
              <w:rPr>
                <w:color w:val="000000"/>
                <w:sz w:val="22"/>
                <w:szCs w:val="22"/>
              </w:rPr>
              <w:t>Flexible</w:t>
            </w:r>
            <w:proofErr w:type="spellEnd"/>
            <w:r>
              <w:rPr>
                <w:color w:val="000000"/>
                <w:sz w:val="22"/>
                <w:szCs w:val="22"/>
              </w:rPr>
              <w:t xml:space="preserve"> veya </w:t>
            </w:r>
            <w:proofErr w:type="spellStart"/>
            <w:r>
              <w:rPr>
                <w:color w:val="000000"/>
                <w:sz w:val="22"/>
                <w:szCs w:val="22"/>
              </w:rPr>
              <w:t>rijit</w:t>
            </w:r>
            <w:proofErr w:type="spellEnd"/>
            <w:r>
              <w:rPr>
                <w:color w:val="000000"/>
                <w:sz w:val="22"/>
                <w:szCs w:val="22"/>
              </w:rPr>
              <w:t xml:space="preserve"> </w:t>
            </w:r>
            <w:proofErr w:type="spellStart"/>
            <w:r>
              <w:rPr>
                <w:color w:val="000000"/>
                <w:sz w:val="22"/>
                <w:szCs w:val="22"/>
              </w:rPr>
              <w:t>bronkoskopla</w:t>
            </w:r>
            <w:proofErr w:type="spellEnd"/>
            <w:r>
              <w:rPr>
                <w:color w:val="000000"/>
                <w:sz w:val="22"/>
                <w:szCs w:val="22"/>
              </w:rPr>
              <w:t xml:space="preserve"> yerleştirebilmelidir.</w:t>
            </w:r>
          </w:p>
          <w:p w14:paraId="621516BB" w14:textId="31DA98DB" w:rsidR="00D67FE4" w:rsidRPr="000E397E" w:rsidRDefault="00D67FE4" w:rsidP="007A4732">
            <w:pPr>
              <w:pStyle w:val="NormalWeb"/>
              <w:numPr>
                <w:ilvl w:val="0"/>
                <w:numId w:val="11"/>
              </w:numPr>
              <w:spacing w:before="120" w:beforeAutospacing="0" w:after="120" w:line="360" w:lineRule="auto"/>
              <w:ind w:left="357" w:hanging="357"/>
              <w:rPr>
                <w:color w:val="000000"/>
                <w:sz w:val="22"/>
                <w:szCs w:val="22"/>
              </w:rPr>
            </w:pPr>
            <w:proofErr w:type="spellStart"/>
            <w:r w:rsidRPr="000E397E">
              <w:rPr>
                <w:color w:val="000000"/>
                <w:sz w:val="22"/>
                <w:szCs w:val="22"/>
              </w:rPr>
              <w:t>Stentler</w:t>
            </w:r>
            <w:proofErr w:type="spellEnd"/>
            <w:r w:rsidRPr="000E397E">
              <w:rPr>
                <w:color w:val="000000"/>
                <w:sz w:val="22"/>
                <w:szCs w:val="22"/>
              </w:rPr>
              <w:t xml:space="preserve"> 29 günden uzun süre vücutta kalabilen özellikte olmalı ve tekrar çıkarılabilmesi için bir süre limiti olmamalıdır.</w:t>
            </w:r>
          </w:p>
          <w:p w14:paraId="5E15DEF8"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Trakeada</w:t>
            </w:r>
            <w:proofErr w:type="spellEnd"/>
            <w:r w:rsidRPr="000E397E">
              <w:rPr>
                <w:rFonts w:ascii="Times New Roman" w:hAnsi="Times New Roman" w:cs="Times New Roman"/>
              </w:rPr>
              <w:t xml:space="preserve"> ve bronşlarda maksimum hava yolu açıklığı sağlayabilmesi için </w:t>
            </w:r>
            <w:proofErr w:type="spellStart"/>
            <w:r w:rsidRPr="000E397E">
              <w:rPr>
                <w:rFonts w:ascii="Times New Roman" w:hAnsi="Times New Roman" w:cs="Times New Roman"/>
              </w:rPr>
              <w:t>stent</w:t>
            </w:r>
            <w:proofErr w:type="spellEnd"/>
            <w:r w:rsidRPr="000E397E">
              <w:rPr>
                <w:rFonts w:ascii="Times New Roman" w:hAnsi="Times New Roman" w:cs="Times New Roman"/>
              </w:rPr>
              <w:t xml:space="preserve"> duvar kalınlığı en az 1 mm en çok 1.5 mm olmalıdır.</w:t>
            </w:r>
          </w:p>
          <w:p w14:paraId="0817C489" w14:textId="0C1D622E" w:rsidR="00A57D41" w:rsidRPr="00A57D41"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r w:rsidRPr="000E397E">
              <w:rPr>
                <w:rFonts w:ascii="Times New Roman" w:hAnsi="Times New Roman" w:cs="Times New Roman"/>
              </w:rPr>
              <w:t xml:space="preserve">İç yüzeyi </w:t>
            </w:r>
            <w:proofErr w:type="spellStart"/>
            <w:r w:rsidRPr="000E397E">
              <w:rPr>
                <w:rFonts w:ascii="Times New Roman" w:hAnsi="Times New Roman" w:cs="Times New Roman"/>
              </w:rPr>
              <w:t>sekresyonu</w:t>
            </w:r>
            <w:proofErr w:type="spellEnd"/>
            <w:r w:rsidRPr="000E397E">
              <w:rPr>
                <w:rFonts w:ascii="Times New Roman" w:hAnsi="Times New Roman" w:cs="Times New Roman"/>
              </w:rPr>
              <w:t xml:space="preserve"> tutmam</w:t>
            </w:r>
            <w:r w:rsidR="000E397E" w:rsidRPr="000E397E">
              <w:rPr>
                <w:rFonts w:ascii="Times New Roman" w:hAnsi="Times New Roman" w:cs="Times New Roman"/>
              </w:rPr>
              <w:t xml:space="preserve">ak için düz ve pürüzsüz olmalı; </w:t>
            </w:r>
            <w:r w:rsidRPr="000E397E">
              <w:rPr>
                <w:rFonts w:ascii="Times New Roman" w:hAnsi="Times New Roman" w:cs="Times New Roman"/>
              </w:rPr>
              <w:t xml:space="preserve">silikon bazlı </w:t>
            </w:r>
            <w:proofErr w:type="spellStart"/>
            <w:r w:rsidRPr="000E397E">
              <w:rPr>
                <w:rFonts w:ascii="Times New Roman" w:hAnsi="Times New Roman" w:cs="Times New Roman"/>
              </w:rPr>
              <w:t>nano</w:t>
            </w:r>
            <w:proofErr w:type="spellEnd"/>
            <w:r w:rsidRPr="000E397E">
              <w:rPr>
                <w:rFonts w:ascii="Times New Roman" w:hAnsi="Times New Roman" w:cs="Times New Roman"/>
              </w:rPr>
              <w:t xml:space="preserve"> teknolojik bir madde ile veya silikon bazlı </w:t>
            </w:r>
            <w:proofErr w:type="spellStart"/>
            <w:r w:rsidRPr="000E397E">
              <w:rPr>
                <w:rFonts w:ascii="Times New Roman" w:hAnsi="Times New Roman" w:cs="Times New Roman"/>
              </w:rPr>
              <w:t>hidrofobik</w:t>
            </w:r>
            <w:proofErr w:type="spellEnd"/>
            <w:r w:rsidRPr="000E397E">
              <w:rPr>
                <w:rFonts w:ascii="Times New Roman" w:hAnsi="Times New Roman" w:cs="Times New Roman"/>
              </w:rPr>
              <w:t xml:space="preserve"> bir madde ile kaplanmış, obstrüksiyon riski minimuma indirilmiş olmalıdır.</w:t>
            </w:r>
          </w:p>
        </w:tc>
      </w:tr>
      <w:tr w:rsidR="00FD3EF9" w14:paraId="4EBDFA3D" w14:textId="77777777" w:rsidTr="00621A55">
        <w:trPr>
          <w:trHeight w:val="1408"/>
        </w:trPr>
        <w:tc>
          <w:tcPr>
            <w:tcW w:w="1560" w:type="dxa"/>
          </w:tcPr>
          <w:p w14:paraId="08D443B7" w14:textId="77777777" w:rsidR="00FD3EF9" w:rsidRPr="004B7494" w:rsidRDefault="00FD3EF9" w:rsidP="007A4732">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52367D40" w14:textId="77777777" w:rsidR="00FD3EF9" w:rsidRPr="004B7494" w:rsidRDefault="00FD3EF9" w:rsidP="007A4732">
            <w:pPr>
              <w:pStyle w:val="Balk2"/>
              <w:spacing w:before="120" w:after="120" w:line="360" w:lineRule="auto"/>
              <w:rPr>
                <w:rFonts w:ascii="Times New Roman" w:hAnsi="Times New Roman" w:cs="Times New Roman"/>
                <w:b/>
                <w:color w:val="auto"/>
                <w:sz w:val="24"/>
                <w:szCs w:val="24"/>
              </w:rPr>
            </w:pPr>
          </w:p>
        </w:tc>
        <w:tc>
          <w:tcPr>
            <w:tcW w:w="8430" w:type="dxa"/>
            <w:shd w:val="clear" w:color="auto" w:fill="auto"/>
          </w:tcPr>
          <w:p w14:paraId="4EFE39B1" w14:textId="78F714BF" w:rsidR="00A57D41" w:rsidRDefault="00A57D41"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w:t>
            </w:r>
            <w:proofErr w:type="spellEnd"/>
            <w:r w:rsidRPr="000E397E">
              <w:rPr>
                <w:rFonts w:ascii="Times New Roman" w:hAnsi="Times New Roman" w:cs="Times New Roman"/>
              </w:rPr>
              <w:t xml:space="preserve"> paketinin içerisinde </w:t>
            </w:r>
            <w:proofErr w:type="spellStart"/>
            <w:r w:rsidRPr="000E397E">
              <w:rPr>
                <w:rFonts w:ascii="Times New Roman" w:hAnsi="Times New Roman" w:cs="Times New Roman"/>
              </w:rPr>
              <w:t>stentin</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implante</w:t>
            </w:r>
            <w:proofErr w:type="spellEnd"/>
            <w:r w:rsidRPr="000E397E">
              <w:rPr>
                <w:rFonts w:ascii="Times New Roman" w:hAnsi="Times New Roman" w:cs="Times New Roman"/>
              </w:rPr>
              <w:t xml:space="preserve"> edilebilmesi için tek kullanımlık steril ambalajda, medikal seviyeli en az 1 ml</w:t>
            </w:r>
            <w:r>
              <w:rPr>
                <w:rFonts w:ascii="Times New Roman" w:hAnsi="Times New Roman" w:cs="Times New Roman"/>
              </w:rPr>
              <w:t xml:space="preserve"> </w:t>
            </w:r>
            <w:r w:rsidRPr="000E397E">
              <w:rPr>
                <w:rFonts w:ascii="Times New Roman" w:hAnsi="Times New Roman" w:cs="Times New Roman"/>
              </w:rPr>
              <w:t>silikon yağ bulunmalıdır.</w:t>
            </w:r>
          </w:p>
          <w:p w14:paraId="0F6FDBD1" w14:textId="1F8BBDD4"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Stentler</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trakea</w:t>
            </w:r>
            <w:proofErr w:type="spellEnd"/>
            <w:r w:rsidRPr="000E397E">
              <w:rPr>
                <w:rFonts w:ascii="Times New Roman" w:hAnsi="Times New Roman" w:cs="Times New Roman"/>
              </w:rPr>
              <w:t xml:space="preserve"> ve karina düzeyinde var olan </w:t>
            </w:r>
            <w:proofErr w:type="spellStart"/>
            <w:r w:rsidRPr="000E397E">
              <w:rPr>
                <w:rFonts w:ascii="Times New Roman" w:hAnsi="Times New Roman" w:cs="Times New Roman"/>
              </w:rPr>
              <w:t>stenozu</w:t>
            </w:r>
            <w:proofErr w:type="spellEnd"/>
            <w:r w:rsidRPr="000E397E">
              <w:rPr>
                <w:rFonts w:ascii="Times New Roman" w:hAnsi="Times New Roman" w:cs="Times New Roman"/>
              </w:rPr>
              <w:t xml:space="preserve"> açmak üzere dizayn edilmiş olmalıdır.</w:t>
            </w:r>
          </w:p>
          <w:p w14:paraId="5150930D"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Stentler</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implante</w:t>
            </w:r>
            <w:proofErr w:type="spellEnd"/>
            <w:r w:rsidRPr="000E397E">
              <w:rPr>
                <w:rFonts w:ascii="Times New Roman" w:hAnsi="Times New Roman" w:cs="Times New Roman"/>
              </w:rPr>
              <w:t xml:space="preserve"> edildikten sonra, gerektiğinde ters ve düz forsepsler ile ileriye yahut geriye doğru kolaylıkla pozisyonlandırılabilmeli veya çıkartılabilmeli tekrar uygulanabilir olmalıdır.</w:t>
            </w:r>
          </w:p>
          <w:p w14:paraId="1B26476C"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Migrasyon</w:t>
            </w:r>
            <w:proofErr w:type="spellEnd"/>
            <w:r w:rsidRPr="000E397E">
              <w:rPr>
                <w:rFonts w:ascii="Times New Roman" w:hAnsi="Times New Roman" w:cs="Times New Roman"/>
              </w:rPr>
              <w:t xml:space="preserve"> riskini düşürmek için </w:t>
            </w:r>
            <w:proofErr w:type="spellStart"/>
            <w:r w:rsidRPr="000E397E">
              <w:rPr>
                <w:rFonts w:ascii="Times New Roman" w:hAnsi="Times New Roman" w:cs="Times New Roman"/>
              </w:rPr>
              <w:t>stentlerin</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trakeal</w:t>
            </w:r>
            <w:proofErr w:type="spellEnd"/>
            <w:r w:rsidRPr="000E397E">
              <w:rPr>
                <w:rFonts w:ascii="Times New Roman" w:hAnsi="Times New Roman" w:cs="Times New Roman"/>
              </w:rPr>
              <w:t xml:space="preserve"> parçasında </w:t>
            </w:r>
            <w:proofErr w:type="spellStart"/>
            <w:r w:rsidRPr="000E397E">
              <w:rPr>
                <w:rFonts w:ascii="Times New Roman" w:hAnsi="Times New Roman" w:cs="Times New Roman"/>
              </w:rPr>
              <w:t>migrasyonu</w:t>
            </w:r>
            <w:proofErr w:type="spellEnd"/>
            <w:r w:rsidRPr="000E397E">
              <w:rPr>
                <w:rFonts w:ascii="Times New Roman" w:hAnsi="Times New Roman" w:cs="Times New Roman"/>
              </w:rPr>
              <w:t xml:space="preserve"> önleyen silikon ayaklar(tırnaklar) olmalıdır.</w:t>
            </w:r>
          </w:p>
          <w:p w14:paraId="268EAAB7"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Stentin</w:t>
            </w:r>
            <w:proofErr w:type="spellEnd"/>
            <w:r w:rsidRPr="000E397E">
              <w:rPr>
                <w:rFonts w:ascii="Times New Roman" w:hAnsi="Times New Roman" w:cs="Times New Roman"/>
              </w:rPr>
              <w:t xml:space="preserve"> arka tarafı </w:t>
            </w:r>
            <w:proofErr w:type="spellStart"/>
            <w:r w:rsidRPr="000E397E">
              <w:rPr>
                <w:rFonts w:ascii="Times New Roman" w:hAnsi="Times New Roman" w:cs="Times New Roman"/>
              </w:rPr>
              <w:t>trakea</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özofagiyal</w:t>
            </w:r>
            <w:proofErr w:type="spellEnd"/>
            <w:r w:rsidRPr="000E397E">
              <w:rPr>
                <w:rFonts w:ascii="Times New Roman" w:hAnsi="Times New Roman" w:cs="Times New Roman"/>
              </w:rPr>
              <w:t xml:space="preserve"> duvarda travma yaratmaması için ayaksız(tırnaksız) olmalıdır.</w:t>
            </w:r>
          </w:p>
          <w:p w14:paraId="4A37F5F6"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Stentin</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proksimal</w:t>
            </w:r>
            <w:proofErr w:type="spellEnd"/>
            <w:r w:rsidRPr="000E397E">
              <w:rPr>
                <w:rFonts w:ascii="Times New Roman" w:hAnsi="Times New Roman" w:cs="Times New Roman"/>
              </w:rPr>
              <w:t xml:space="preserve"> ve </w:t>
            </w:r>
            <w:proofErr w:type="spellStart"/>
            <w:r w:rsidRPr="000E397E">
              <w:rPr>
                <w:rFonts w:ascii="Times New Roman" w:hAnsi="Times New Roman" w:cs="Times New Roman"/>
              </w:rPr>
              <w:t>distal</w:t>
            </w:r>
            <w:proofErr w:type="spellEnd"/>
            <w:r w:rsidRPr="000E397E">
              <w:rPr>
                <w:rFonts w:ascii="Times New Roman" w:hAnsi="Times New Roman" w:cs="Times New Roman"/>
              </w:rPr>
              <w:t xml:space="preserve"> uçları; </w:t>
            </w:r>
            <w:proofErr w:type="spellStart"/>
            <w:r w:rsidRPr="000E397E">
              <w:rPr>
                <w:rFonts w:ascii="Times New Roman" w:hAnsi="Times New Roman" w:cs="Times New Roman"/>
              </w:rPr>
              <w:t>mukozal</w:t>
            </w:r>
            <w:proofErr w:type="spellEnd"/>
            <w:r w:rsidRPr="000E397E">
              <w:rPr>
                <w:rFonts w:ascii="Times New Roman" w:hAnsi="Times New Roman" w:cs="Times New Roman"/>
              </w:rPr>
              <w:t xml:space="preserve"> temizliği sağlamak ve </w:t>
            </w:r>
            <w:proofErr w:type="spellStart"/>
            <w:r w:rsidRPr="000E397E">
              <w:rPr>
                <w:rFonts w:ascii="Times New Roman" w:hAnsi="Times New Roman" w:cs="Times New Roman"/>
              </w:rPr>
              <w:t>sekresyonun</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stent</w:t>
            </w:r>
            <w:proofErr w:type="spellEnd"/>
            <w:r w:rsidRPr="000E397E">
              <w:rPr>
                <w:rFonts w:ascii="Times New Roman" w:hAnsi="Times New Roman" w:cs="Times New Roman"/>
              </w:rPr>
              <w:t xml:space="preserve"> lümenini tıkamasını engellemek için iç bükey yapıda olmalıdır.</w:t>
            </w:r>
          </w:p>
          <w:p w14:paraId="5FE3C325" w14:textId="77777777" w:rsidR="00D67FE4" w:rsidRPr="000E397E"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Stentler</w:t>
            </w:r>
            <w:proofErr w:type="spellEnd"/>
            <w:r w:rsidRPr="000E397E">
              <w:rPr>
                <w:rFonts w:ascii="Times New Roman" w:hAnsi="Times New Roman" w:cs="Times New Roman"/>
              </w:rPr>
              <w:t xml:space="preserve"> doğru yerleştirilebilmesi ve lokalizasyonun görülebilmesi için tamamen şeffaf olmalıdır.</w:t>
            </w:r>
          </w:p>
          <w:p w14:paraId="3FC2480B" w14:textId="1F1B7909" w:rsidR="00D67FE4" w:rsidRDefault="00D67FE4"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sidRPr="000E397E">
              <w:rPr>
                <w:rFonts w:ascii="Times New Roman" w:hAnsi="Times New Roman" w:cs="Times New Roman"/>
              </w:rPr>
              <w:t>Stentin</w:t>
            </w:r>
            <w:proofErr w:type="spellEnd"/>
            <w:r w:rsidRPr="000E397E">
              <w:rPr>
                <w:rFonts w:ascii="Times New Roman" w:hAnsi="Times New Roman" w:cs="Times New Roman"/>
              </w:rPr>
              <w:t xml:space="preserve"> </w:t>
            </w:r>
            <w:proofErr w:type="spellStart"/>
            <w:r w:rsidRPr="000E397E">
              <w:rPr>
                <w:rFonts w:ascii="Times New Roman" w:hAnsi="Times New Roman" w:cs="Times New Roman"/>
              </w:rPr>
              <w:t>trakea</w:t>
            </w:r>
            <w:proofErr w:type="spellEnd"/>
            <w:r w:rsidRPr="000E397E">
              <w:rPr>
                <w:rFonts w:ascii="Times New Roman" w:hAnsi="Times New Roman" w:cs="Times New Roman"/>
              </w:rPr>
              <w:t xml:space="preserve"> kısmındaki uzunluğu hastanın anatomik bulgusuna göre vaka sırasında istenilirse kısaltılabilecek özellikte olmalıdır.</w:t>
            </w:r>
          </w:p>
          <w:p w14:paraId="7BFF0C9B" w14:textId="38A21153" w:rsidR="001B20BA" w:rsidRDefault="001B20BA"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r>
              <w:rPr>
                <w:rFonts w:ascii="Times New Roman" w:hAnsi="Times New Roman" w:cs="Times New Roman"/>
              </w:rPr>
              <w:t xml:space="preserve">Anatomik ihtiyaca göre dizayn edilmiş, özel geometrik J bir yapıda; Bronştan başlayıp tekrar </w:t>
            </w:r>
            <w:proofErr w:type="spellStart"/>
            <w:r>
              <w:rPr>
                <w:rFonts w:ascii="Times New Roman" w:hAnsi="Times New Roman" w:cs="Times New Roman"/>
              </w:rPr>
              <w:t>trakeada</w:t>
            </w:r>
            <w:proofErr w:type="spellEnd"/>
            <w:r>
              <w:rPr>
                <w:rFonts w:ascii="Times New Roman" w:hAnsi="Times New Roman" w:cs="Times New Roman"/>
              </w:rPr>
              <w:t xml:space="preserve"> bitecek şekilde ve </w:t>
            </w:r>
            <w:proofErr w:type="spellStart"/>
            <w:r>
              <w:rPr>
                <w:rFonts w:ascii="Times New Roman" w:hAnsi="Times New Roman" w:cs="Times New Roman"/>
              </w:rPr>
              <w:t>proksimalde</w:t>
            </w:r>
            <w:proofErr w:type="spellEnd"/>
            <w:r>
              <w:rPr>
                <w:rFonts w:ascii="Times New Roman" w:hAnsi="Times New Roman" w:cs="Times New Roman"/>
              </w:rPr>
              <w:t xml:space="preserve"> daha büyük çapta </w:t>
            </w:r>
            <w:proofErr w:type="spellStart"/>
            <w:r>
              <w:rPr>
                <w:rFonts w:ascii="Times New Roman" w:hAnsi="Times New Roman" w:cs="Times New Roman"/>
              </w:rPr>
              <w:t>distalde</w:t>
            </w:r>
            <w:proofErr w:type="spellEnd"/>
            <w:r>
              <w:rPr>
                <w:rFonts w:ascii="Times New Roman" w:hAnsi="Times New Roman" w:cs="Times New Roman"/>
              </w:rPr>
              <w:t xml:space="preserve"> daha küçük çapta ve J şeklinde olmalıdır.</w:t>
            </w:r>
          </w:p>
          <w:p w14:paraId="3C7F6FCC" w14:textId="459AE9B7" w:rsidR="00621A55" w:rsidRDefault="00621A55"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r>
              <w:rPr>
                <w:rFonts w:ascii="Times New Roman" w:hAnsi="Times New Roman" w:cs="Times New Roman"/>
              </w:rPr>
              <w:t xml:space="preserve">Sistemin 0.035inch </w:t>
            </w:r>
            <w:proofErr w:type="spellStart"/>
            <w:r>
              <w:rPr>
                <w:rFonts w:ascii="Times New Roman" w:hAnsi="Times New Roman" w:cs="Times New Roman"/>
              </w:rPr>
              <w:t>gudie</w:t>
            </w:r>
            <w:proofErr w:type="spellEnd"/>
            <w:r>
              <w:rPr>
                <w:rFonts w:ascii="Times New Roman" w:hAnsi="Times New Roman" w:cs="Times New Roman"/>
              </w:rPr>
              <w:t xml:space="preserve"> </w:t>
            </w:r>
            <w:proofErr w:type="spellStart"/>
            <w:r>
              <w:rPr>
                <w:rFonts w:ascii="Times New Roman" w:hAnsi="Times New Roman" w:cs="Times New Roman"/>
              </w:rPr>
              <w:t>wire</w:t>
            </w:r>
            <w:proofErr w:type="spellEnd"/>
            <w:r>
              <w:rPr>
                <w:rFonts w:ascii="Times New Roman" w:hAnsi="Times New Roman" w:cs="Times New Roman"/>
              </w:rPr>
              <w:t xml:space="preserve"> kullanımı için boylu boyunca kanalı bulunmalıdır.</w:t>
            </w:r>
          </w:p>
          <w:p w14:paraId="6304D8F6" w14:textId="048B5565" w:rsidR="00621A55" w:rsidRPr="000E397E" w:rsidRDefault="00621A55"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proofErr w:type="spellStart"/>
            <w:r>
              <w:rPr>
                <w:rFonts w:ascii="Times New Roman" w:hAnsi="Times New Roman" w:cs="Times New Roman"/>
              </w:rPr>
              <w:t>Stent</w:t>
            </w:r>
            <w:proofErr w:type="spellEnd"/>
            <w:r>
              <w:rPr>
                <w:rFonts w:ascii="Times New Roman" w:hAnsi="Times New Roman" w:cs="Times New Roman"/>
              </w:rPr>
              <w:t xml:space="preserve"> üzerinde  </w:t>
            </w:r>
            <w:proofErr w:type="spellStart"/>
            <w:r>
              <w:rPr>
                <w:rFonts w:ascii="Times New Roman" w:hAnsi="Times New Roman" w:cs="Times New Roman"/>
              </w:rPr>
              <w:t>radyoopak</w:t>
            </w:r>
            <w:proofErr w:type="spellEnd"/>
            <w:r>
              <w:rPr>
                <w:rFonts w:ascii="Times New Roman" w:hAnsi="Times New Roman" w:cs="Times New Roman"/>
              </w:rPr>
              <w:t xml:space="preserve"> görünürlükte </w:t>
            </w:r>
            <w:r>
              <w:rPr>
                <w:rFonts w:ascii="Times New Roman" w:hAnsi="Times New Roman" w:cs="Times New Roman"/>
              </w:rPr>
              <w:t>olması için x-ray işaretleri olmalıdır.</w:t>
            </w:r>
          </w:p>
          <w:p w14:paraId="1B52B387" w14:textId="47AB3060" w:rsidR="00621A55" w:rsidRPr="000E397E" w:rsidRDefault="00621A55" w:rsidP="007A4732">
            <w:pPr>
              <w:pStyle w:val="ListeParagraf"/>
              <w:numPr>
                <w:ilvl w:val="0"/>
                <w:numId w:val="11"/>
              </w:numPr>
              <w:spacing w:before="120" w:after="120" w:line="360" w:lineRule="auto"/>
              <w:ind w:left="357" w:right="57" w:hanging="357"/>
              <w:outlineLvl w:val="0"/>
              <w:rPr>
                <w:rFonts w:ascii="Times New Roman" w:hAnsi="Times New Roman" w:cs="Times New Roman"/>
              </w:rPr>
            </w:pPr>
            <w:r>
              <w:rPr>
                <w:rFonts w:ascii="Times New Roman" w:hAnsi="Times New Roman" w:cs="Times New Roman"/>
              </w:rPr>
              <w:lastRenderedPageBreak/>
              <w:t>Belli bir sıcaklıkta şekil deformasyona uğrama ve diğer bir sıcaklıkta (vücut sıcaklığı) kendi orijinal deforme olmamış şekline geri dönme özelliğine (şekil hafıza etkisine) sahip, kendiliğinden genişleyen metal örgü bir iskelet yapıya sahip olmalıdır.</w:t>
            </w:r>
          </w:p>
        </w:tc>
      </w:tr>
      <w:tr w:rsidR="00FD3EF9" w14:paraId="3A16643D" w14:textId="77777777" w:rsidTr="007A4732">
        <w:trPr>
          <w:trHeight w:val="70"/>
        </w:trPr>
        <w:tc>
          <w:tcPr>
            <w:tcW w:w="1560" w:type="dxa"/>
          </w:tcPr>
          <w:p w14:paraId="6935D8D7" w14:textId="77777777" w:rsidR="00FD3EF9" w:rsidRPr="004B7494" w:rsidRDefault="00FD3EF9" w:rsidP="007A4732">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Genel Hükümler:</w:t>
            </w:r>
          </w:p>
        </w:tc>
        <w:tc>
          <w:tcPr>
            <w:tcW w:w="8430" w:type="dxa"/>
            <w:shd w:val="clear" w:color="auto" w:fill="auto"/>
          </w:tcPr>
          <w:p w14:paraId="51CC9269" w14:textId="77777777" w:rsidR="00D67FE4" w:rsidRPr="000E397E" w:rsidRDefault="00D67FE4" w:rsidP="007A4732">
            <w:pPr>
              <w:pStyle w:val="ListeParagraf"/>
              <w:numPr>
                <w:ilvl w:val="0"/>
                <w:numId w:val="11"/>
              </w:numPr>
              <w:spacing w:before="120" w:after="120" w:line="360" w:lineRule="auto"/>
              <w:ind w:left="357" w:hanging="357"/>
              <w:rPr>
                <w:rFonts w:ascii="Times New Roman" w:hAnsi="Times New Roman" w:cs="Times New Roman"/>
              </w:rPr>
            </w:pPr>
            <w:r w:rsidRPr="000E397E">
              <w:rPr>
                <w:rFonts w:ascii="Times New Roman" w:hAnsi="Times New Roman" w:cs="Times New Roman"/>
              </w:rPr>
              <w:t>Ürünler orijinal ambalajında, steril ve tek kullanımlık olmalıdır.</w:t>
            </w:r>
          </w:p>
          <w:p w14:paraId="63E74386" w14:textId="22388ECD" w:rsidR="00FD3EF9" w:rsidRPr="00A57D41" w:rsidRDefault="00D67FE4" w:rsidP="007A4732">
            <w:pPr>
              <w:pStyle w:val="NormalWeb"/>
              <w:numPr>
                <w:ilvl w:val="0"/>
                <w:numId w:val="11"/>
              </w:numPr>
              <w:spacing w:before="120" w:beforeAutospacing="0" w:after="120" w:line="360" w:lineRule="auto"/>
              <w:ind w:left="357" w:hanging="357"/>
              <w:rPr>
                <w:color w:val="000000"/>
                <w:sz w:val="22"/>
                <w:szCs w:val="22"/>
              </w:rPr>
            </w:pPr>
            <w:r w:rsidRPr="000E397E">
              <w:rPr>
                <w:sz w:val="22"/>
                <w:szCs w:val="22"/>
              </w:rPr>
              <w:t>Ürün ambalajı üzerinde son kullanma tarihi, UBB ve LOT bilgisi bulunmalıdır.</w:t>
            </w:r>
          </w:p>
        </w:tc>
      </w:tr>
    </w:tbl>
    <w:p w14:paraId="08105BF8" w14:textId="5C7FE888" w:rsidR="00FD3EF9" w:rsidRPr="00420D14" w:rsidRDefault="00FD3EF9" w:rsidP="007A4732">
      <w:pPr>
        <w:tabs>
          <w:tab w:val="left" w:pos="1860"/>
          <w:tab w:val="left" w:pos="5805"/>
        </w:tabs>
        <w:spacing w:before="120" w:after="120" w:line="360" w:lineRule="auto"/>
        <w:rPr>
          <w:rFonts w:ascii="Times New Roman" w:eastAsia="Batang" w:hAnsi="Times New Roman" w:cs="Times New Roman"/>
          <w:b/>
          <w:sz w:val="24"/>
          <w:szCs w:val="24"/>
          <w:u w:val="single"/>
        </w:rPr>
      </w:pPr>
    </w:p>
    <w:sectPr w:rsidR="00FD3EF9" w:rsidRPr="00420D14" w:rsidSect="002E2A8D">
      <w:headerReference w:type="default" r:id="rId8"/>
      <w:pgSz w:w="11906" w:h="16838"/>
      <w:pgMar w:top="1417" w:right="1841"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6B02" w14:textId="77777777" w:rsidR="00F30D39" w:rsidRDefault="00F30D39" w:rsidP="00FD3EF9">
      <w:pPr>
        <w:spacing w:after="0" w:line="240" w:lineRule="auto"/>
      </w:pPr>
      <w:r>
        <w:separator/>
      </w:r>
    </w:p>
  </w:endnote>
  <w:endnote w:type="continuationSeparator" w:id="0">
    <w:p w14:paraId="7ED5CE49" w14:textId="77777777" w:rsidR="00F30D39" w:rsidRDefault="00F30D39" w:rsidP="00FD3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C3AE" w14:textId="77777777" w:rsidR="00F30D39" w:rsidRDefault="00F30D39" w:rsidP="00FD3EF9">
      <w:pPr>
        <w:spacing w:after="0" w:line="240" w:lineRule="auto"/>
      </w:pPr>
      <w:r>
        <w:separator/>
      </w:r>
    </w:p>
  </w:footnote>
  <w:footnote w:type="continuationSeparator" w:id="0">
    <w:p w14:paraId="325A9928" w14:textId="77777777" w:rsidR="00F30D39" w:rsidRDefault="00F30D39" w:rsidP="00FD3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5346" w14:textId="77777777" w:rsidR="007A4732" w:rsidRPr="00420D14" w:rsidRDefault="007A4732" w:rsidP="007A4732">
    <w:pPr>
      <w:tabs>
        <w:tab w:val="left" w:pos="1860"/>
        <w:tab w:val="left" w:pos="5805"/>
      </w:tabs>
      <w:spacing w:before="120" w:after="120" w:line="360" w:lineRule="auto"/>
      <w:rPr>
        <w:rFonts w:ascii="Times New Roman" w:eastAsia="Batang" w:hAnsi="Times New Roman" w:cs="Times New Roman"/>
        <w:b/>
        <w:sz w:val="24"/>
        <w:szCs w:val="24"/>
        <w:u w:val="single"/>
      </w:rPr>
    </w:pPr>
    <w:r w:rsidRPr="000E397E">
      <w:rPr>
        <w:rFonts w:ascii="Times New Roman" w:hAnsi="Times New Roman" w:cs="Times New Roman"/>
        <w:b/>
        <w:color w:val="343434"/>
        <w:sz w:val="24"/>
        <w:szCs w:val="24"/>
        <w:shd w:val="clear" w:color="auto" w:fill="FFFFFF"/>
      </w:rPr>
      <w:t>SMT</w:t>
    </w:r>
    <w:r>
      <w:rPr>
        <w:rFonts w:ascii="Times New Roman" w:hAnsi="Times New Roman" w:cs="Times New Roman"/>
        <w:b/>
        <w:color w:val="343434"/>
        <w:sz w:val="24"/>
        <w:szCs w:val="24"/>
        <w:shd w:val="clear" w:color="auto" w:fill="FFFFFF"/>
      </w:rPr>
      <w:t xml:space="preserve">1087 </w:t>
    </w:r>
    <w:r w:rsidRPr="000E397E">
      <w:rPr>
        <w:rFonts w:ascii="Times New Roman" w:hAnsi="Times New Roman" w:cs="Times New Roman"/>
        <w:b/>
        <w:color w:val="343434"/>
        <w:sz w:val="24"/>
        <w:szCs w:val="24"/>
        <w:shd w:val="clear" w:color="auto" w:fill="FFFFFF"/>
      </w:rPr>
      <w:t>TRAKEAL STENT, NİTİNOL, J, TAMAMI POLYESTER KAPLI</w:t>
    </w:r>
  </w:p>
  <w:p w14:paraId="6F6D6A6A" w14:textId="77777777" w:rsidR="002C2681" w:rsidRPr="002C2681" w:rsidRDefault="002C2681" w:rsidP="002E2A8D">
    <w:pPr>
      <w:pStyle w:val="stBilgi"/>
      <w:tabs>
        <w:tab w:val="clear" w:pos="4536"/>
        <w:tab w:val="clear" w:pos="9072"/>
        <w:tab w:val="left" w:pos="1313"/>
      </w:tabs>
      <w:rPr>
        <w:rFonts w:ascii="Times New Roman" w:hAnsi="Times New Roman" w:cs="Times New Roman"/>
        <w:b/>
        <w:color w:val="343434"/>
        <w:sz w:val="24"/>
        <w:szCs w:val="24"/>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0773E"/>
    <w:multiLevelType w:val="hybridMultilevel"/>
    <w:tmpl w:val="D0B08E7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A473FA1"/>
    <w:multiLevelType w:val="hybridMultilevel"/>
    <w:tmpl w:val="646C0C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4C5671"/>
    <w:multiLevelType w:val="hybridMultilevel"/>
    <w:tmpl w:val="CE7C27E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44810B8"/>
    <w:multiLevelType w:val="hybridMultilevel"/>
    <w:tmpl w:val="50900F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677A3"/>
    <w:multiLevelType w:val="hybridMultilevel"/>
    <w:tmpl w:val="0B7A88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170824"/>
    <w:multiLevelType w:val="hybridMultilevel"/>
    <w:tmpl w:val="15663F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7C28B7"/>
    <w:multiLevelType w:val="hybridMultilevel"/>
    <w:tmpl w:val="70F016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500566"/>
    <w:multiLevelType w:val="hybridMultilevel"/>
    <w:tmpl w:val="937A17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A697B0D"/>
    <w:multiLevelType w:val="hybridMultilevel"/>
    <w:tmpl w:val="0A5A6FA8"/>
    <w:lvl w:ilvl="0" w:tplc="DAF2072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935D9D"/>
    <w:multiLevelType w:val="hybridMultilevel"/>
    <w:tmpl w:val="F68AA782"/>
    <w:lvl w:ilvl="0" w:tplc="97367274">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25336343">
    <w:abstractNumId w:val="0"/>
  </w:num>
  <w:num w:numId="2" w16cid:durableId="898980671">
    <w:abstractNumId w:val="2"/>
  </w:num>
  <w:num w:numId="3" w16cid:durableId="581452160">
    <w:abstractNumId w:val="8"/>
  </w:num>
  <w:num w:numId="4" w16cid:durableId="1809591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545057">
    <w:abstractNumId w:val="9"/>
  </w:num>
  <w:num w:numId="6" w16cid:durableId="352532656">
    <w:abstractNumId w:val="7"/>
  </w:num>
  <w:num w:numId="7" w16cid:durableId="1832675132">
    <w:abstractNumId w:val="3"/>
  </w:num>
  <w:num w:numId="8" w16cid:durableId="1442606413">
    <w:abstractNumId w:val="5"/>
  </w:num>
  <w:num w:numId="9" w16cid:durableId="287012610">
    <w:abstractNumId w:val="4"/>
  </w:num>
  <w:num w:numId="10" w16cid:durableId="1416167714">
    <w:abstractNumId w:val="6"/>
  </w:num>
  <w:num w:numId="11" w16cid:durableId="1996569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F9"/>
    <w:rsid w:val="000067C0"/>
    <w:rsid w:val="000E397E"/>
    <w:rsid w:val="001B20BA"/>
    <w:rsid w:val="001E4059"/>
    <w:rsid w:val="0026452D"/>
    <w:rsid w:val="0029357B"/>
    <w:rsid w:val="002C2681"/>
    <w:rsid w:val="002E2A8D"/>
    <w:rsid w:val="00417003"/>
    <w:rsid w:val="00420D14"/>
    <w:rsid w:val="00447561"/>
    <w:rsid w:val="00543709"/>
    <w:rsid w:val="00621A55"/>
    <w:rsid w:val="007A4732"/>
    <w:rsid w:val="00884B32"/>
    <w:rsid w:val="0096625D"/>
    <w:rsid w:val="00993866"/>
    <w:rsid w:val="009A72CF"/>
    <w:rsid w:val="00A57D41"/>
    <w:rsid w:val="00B26EB3"/>
    <w:rsid w:val="00B408D9"/>
    <w:rsid w:val="00D1498D"/>
    <w:rsid w:val="00D67FE4"/>
    <w:rsid w:val="00D77AF9"/>
    <w:rsid w:val="00DB7A1E"/>
    <w:rsid w:val="00E54BFF"/>
    <w:rsid w:val="00F30D39"/>
    <w:rsid w:val="00FD3EF9"/>
    <w:rsid w:val="00FF79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97587"/>
  <w15:docId w15:val="{24C748A5-5B0E-40C8-8B52-2648F76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EF9"/>
  </w:style>
  <w:style w:type="paragraph" w:styleId="Balk2">
    <w:name w:val="heading 2"/>
    <w:basedOn w:val="Normal"/>
    <w:next w:val="Normal"/>
    <w:link w:val="Balk2Char"/>
    <w:uiPriority w:val="9"/>
    <w:unhideWhenUsed/>
    <w:qFormat/>
    <w:rsid w:val="00FD3E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D3EF9"/>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FD3EF9"/>
    <w:pPr>
      <w:ind w:left="720"/>
      <w:contextualSpacing/>
    </w:pPr>
  </w:style>
  <w:style w:type="paragraph" w:styleId="stBilgi">
    <w:name w:val="header"/>
    <w:basedOn w:val="Normal"/>
    <w:link w:val="stBilgiChar"/>
    <w:uiPriority w:val="99"/>
    <w:unhideWhenUsed/>
    <w:rsid w:val="00FD3E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3EF9"/>
  </w:style>
  <w:style w:type="paragraph" w:styleId="AltBilgi">
    <w:name w:val="footer"/>
    <w:basedOn w:val="Normal"/>
    <w:link w:val="AltBilgiChar"/>
    <w:uiPriority w:val="99"/>
    <w:unhideWhenUsed/>
    <w:rsid w:val="00FD3E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3EF9"/>
  </w:style>
  <w:style w:type="paragraph" w:styleId="AralkYok">
    <w:name w:val="No Spacing"/>
    <w:uiPriority w:val="1"/>
    <w:qFormat/>
    <w:rsid w:val="00420D14"/>
    <w:pPr>
      <w:spacing w:after="0" w:line="240" w:lineRule="auto"/>
    </w:pPr>
    <w:rPr>
      <w:rFonts w:eastAsiaTheme="minorEastAsia"/>
      <w:lang w:eastAsia="tr-TR"/>
    </w:rPr>
  </w:style>
  <w:style w:type="paragraph" w:styleId="NormalWeb">
    <w:name w:val="Normal (Web)"/>
    <w:basedOn w:val="Normal"/>
    <w:uiPriority w:val="99"/>
    <w:unhideWhenUsed/>
    <w:rsid w:val="00D67FE4"/>
    <w:pPr>
      <w:spacing w:before="100" w:beforeAutospacing="1" w:after="119"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4C5D-21D6-4EA9-ABEA-C5627512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390</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tülay murat</cp:lastModifiedBy>
  <cp:revision>4</cp:revision>
  <dcterms:created xsi:type="dcterms:W3CDTF">2022-06-22T07:42:00Z</dcterms:created>
  <dcterms:modified xsi:type="dcterms:W3CDTF">2022-07-25T14:05:00Z</dcterms:modified>
</cp:coreProperties>
</file>