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FA9820A" w:rsidR="00311837" w:rsidRPr="002820B3" w:rsidRDefault="00A66E45" w:rsidP="003043F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</w:t>
            </w:r>
            <w:r w:rsidR="002820B3" w:rsidRPr="002820B3">
              <w:rPr>
                <w:rFonts w:ascii="Times New Roman" w:hAnsi="Times New Roman" w:cs="Times New Roman"/>
                <w:sz w:val="24"/>
                <w:szCs w:val="24"/>
              </w:rPr>
              <w:t>erumların tedaviden arta kalan</w:t>
            </w:r>
            <w:r w:rsidR="003043F4">
              <w:rPr>
                <w:rFonts w:ascii="Times New Roman" w:hAnsi="Times New Roman" w:cs="Times New Roman"/>
                <w:sz w:val="24"/>
                <w:szCs w:val="24"/>
              </w:rPr>
              <w:t xml:space="preserve"> kısmının atılmasını engellemek, temiz saklanmasını sağlamak, hava almasını ve sıvının geri kaçmasını</w:t>
            </w:r>
            <w:r w:rsidR="002820B3" w:rsidRPr="0028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3F4">
              <w:rPr>
                <w:rFonts w:ascii="Times New Roman" w:hAnsi="Times New Roman" w:cs="Times New Roman"/>
                <w:sz w:val="24"/>
                <w:szCs w:val="24"/>
              </w:rPr>
              <w:t>engellemek amacıyla tasarlanmış</w:t>
            </w:r>
            <w:r w:rsidR="002820B3" w:rsidRPr="002820B3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14:paraId="48B12155" w14:textId="77777777" w:rsidTr="002E284B">
        <w:trPr>
          <w:trHeight w:val="1636"/>
        </w:trPr>
        <w:tc>
          <w:tcPr>
            <w:tcW w:w="1537" w:type="dxa"/>
          </w:tcPr>
          <w:p w14:paraId="0A8AD5BF" w14:textId="77777777" w:rsidR="004B7494" w:rsidRPr="004B7494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4FCC4E3" w14:textId="400C5FAC" w:rsidR="002820B3" w:rsidRPr="00A174BD" w:rsidRDefault="00A66E45" w:rsidP="002820B3">
            <w:pPr>
              <w:numPr>
                <w:ilvl w:val="0"/>
                <w:numId w:val="21"/>
              </w:numPr>
              <w:tabs>
                <w:tab w:val="left" w:pos="284"/>
              </w:tabs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A17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</w:t>
            </w:r>
            <w:r w:rsidR="002820B3" w:rsidRPr="00A174BD">
              <w:rPr>
                <w:rFonts w:ascii="Times New Roman" w:hAnsi="Times New Roman"/>
                <w:color w:val="000000"/>
                <w:sz w:val="24"/>
                <w:szCs w:val="24"/>
              </w:rPr>
              <w:t>tal parça ve lateks içermemelidir.</w:t>
            </w:r>
          </w:p>
          <w:p w14:paraId="12B22B5A" w14:textId="6651ED14" w:rsidR="003043F4" w:rsidRDefault="00A66E45" w:rsidP="003043F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28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043F4" w:rsidRPr="002820B3">
              <w:rPr>
                <w:rFonts w:ascii="Times New Roman" w:hAnsi="Times New Roman" w:cs="Times New Roman"/>
                <w:sz w:val="24"/>
                <w:szCs w:val="24"/>
              </w:rPr>
              <w:t>ullanım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3043F4" w:rsidRPr="002820B3">
              <w:rPr>
                <w:rFonts w:ascii="Times New Roman" w:hAnsi="Times New Roman" w:cs="Times New Roman"/>
                <w:sz w:val="24"/>
                <w:szCs w:val="24"/>
              </w:rPr>
              <w:t xml:space="preserve"> sırasında konteynır içindeki sıvının </w:t>
            </w:r>
            <w:proofErr w:type="spellStart"/>
            <w:r w:rsidR="003043F4" w:rsidRPr="002820B3">
              <w:rPr>
                <w:rFonts w:ascii="Times New Roman" w:hAnsi="Times New Roman" w:cs="Times New Roman"/>
                <w:sz w:val="24"/>
                <w:szCs w:val="24"/>
              </w:rPr>
              <w:t>kontamine</w:t>
            </w:r>
            <w:proofErr w:type="spellEnd"/>
            <w:r w:rsidR="00F4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3F4" w:rsidRPr="002820B3">
              <w:rPr>
                <w:rFonts w:ascii="Times New Roman" w:hAnsi="Times New Roman" w:cs="Times New Roman"/>
                <w:sz w:val="24"/>
                <w:szCs w:val="24"/>
              </w:rPr>
              <w:t>olmasını önlemek için adaptör üzerinde tek yönlü çek valf bulunmalıdır.</w:t>
            </w:r>
          </w:p>
          <w:p w14:paraId="11D8E40A" w14:textId="148E09EE" w:rsidR="00D03588" w:rsidRPr="002820B3" w:rsidRDefault="00D03588" w:rsidP="00F440BE">
            <w:pPr>
              <w:tabs>
                <w:tab w:val="left" w:pos="284"/>
              </w:tabs>
              <w:spacing w:before="120" w:after="120"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494" w:rsidRPr="0073048F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2820B3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82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73048F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63AA3A09" w14:textId="24921C61" w:rsidR="003043F4" w:rsidRPr="002820B3" w:rsidRDefault="00A66E45" w:rsidP="002820B3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</w:t>
            </w:r>
            <w:r w:rsidR="003043F4" w:rsidRPr="00A174BD">
              <w:rPr>
                <w:rFonts w:ascii="Times New Roman" w:hAnsi="Times New Roman"/>
                <w:color w:val="000000"/>
                <w:sz w:val="24"/>
                <w:szCs w:val="24"/>
              </w:rPr>
              <w:t>sıvı yolu hacmi 0.085</w:t>
            </w:r>
            <w:r w:rsidR="00F440B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3043F4" w:rsidRPr="00A174BD">
              <w:rPr>
                <w:rFonts w:ascii="Times New Roman" w:hAnsi="Times New Roman"/>
                <w:color w:val="000000"/>
                <w:sz w:val="24"/>
                <w:szCs w:val="24"/>
              </w:rPr>
              <w:t>±0.0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40B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43F4" w:rsidRPr="00A174BD">
              <w:rPr>
                <w:rFonts w:ascii="Times New Roman" w:hAnsi="Times New Roman"/>
                <w:color w:val="000000"/>
                <w:sz w:val="24"/>
                <w:szCs w:val="24"/>
              </w:rPr>
              <w:t>ml'den büyük olmamalı, böylece sıvıların valfin içerisinde birikim yapıp enfeksiyonlara kaynaklık etmesi engellenmelidir.</w:t>
            </w:r>
          </w:p>
          <w:p w14:paraId="297E540A" w14:textId="319DDCCE" w:rsidR="002820B3" w:rsidRDefault="00A66E45" w:rsidP="002820B3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2820B3" w:rsidRPr="002820B3">
              <w:rPr>
                <w:rFonts w:ascii="Times New Roman" w:hAnsi="Times New Roman" w:cs="Times New Roman"/>
                <w:sz w:val="24"/>
                <w:szCs w:val="24"/>
              </w:rPr>
              <w:t>konteynırdan sıvı alımına izin vermeli fakat sıvı vermeye izin vermemelidir.</w:t>
            </w:r>
          </w:p>
          <w:p w14:paraId="3D6B304D" w14:textId="16B08807" w:rsidR="003043F4" w:rsidRPr="003043F4" w:rsidRDefault="00A66E45" w:rsidP="003043F4">
            <w:pPr>
              <w:numPr>
                <w:ilvl w:val="0"/>
                <w:numId w:val="21"/>
              </w:numPr>
              <w:tabs>
                <w:tab w:val="left" w:pos="284"/>
              </w:tabs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</w:t>
            </w:r>
            <w:r w:rsidR="003043F4" w:rsidRPr="00A174BD">
              <w:rPr>
                <w:rFonts w:ascii="Times New Roman" w:hAnsi="Times New Roman"/>
                <w:color w:val="000000"/>
                <w:sz w:val="24"/>
                <w:szCs w:val="24"/>
              </w:rPr>
              <w:t>gövdesi iç kı</w:t>
            </w:r>
            <w:r w:rsidR="003043F4">
              <w:rPr>
                <w:rFonts w:ascii="Times New Roman" w:hAnsi="Times New Roman"/>
                <w:color w:val="000000"/>
                <w:sz w:val="24"/>
                <w:szCs w:val="24"/>
              </w:rPr>
              <w:t>smının görünmesine izin vermeli ve</w:t>
            </w:r>
            <w:r w:rsidR="003043F4" w:rsidRPr="00A17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şeffaf olmalıdır.</w:t>
            </w:r>
          </w:p>
          <w:p w14:paraId="6E6ADEF8" w14:textId="1EC5A7CD" w:rsidR="002820B3" w:rsidRPr="002820B3" w:rsidRDefault="00A66E45" w:rsidP="002820B3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2820B3" w:rsidRPr="002820B3">
              <w:rPr>
                <w:rFonts w:ascii="Times New Roman" w:hAnsi="Times New Roman" w:cs="Times New Roman"/>
                <w:sz w:val="24"/>
                <w:szCs w:val="24"/>
              </w:rPr>
              <w:t>basınç gerektirmeden yolu açabilmelidir.</w:t>
            </w:r>
          </w:p>
          <w:p w14:paraId="14F8BA0C" w14:textId="6E85003C" w:rsidR="002820B3" w:rsidRDefault="002820B3" w:rsidP="002820B3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B3">
              <w:rPr>
                <w:rFonts w:ascii="Times New Roman" w:hAnsi="Times New Roman" w:cs="Times New Roman"/>
                <w:sz w:val="24"/>
                <w:szCs w:val="24"/>
              </w:rPr>
              <w:t>Enjektörün bağlandığı uçta valf bulunmalıdır ve valf kapaksız olmalıdır.</w:t>
            </w:r>
          </w:p>
          <w:p w14:paraId="5576A08F" w14:textId="77777777" w:rsidR="002820B3" w:rsidRPr="00A174BD" w:rsidRDefault="002820B3" w:rsidP="002820B3">
            <w:pPr>
              <w:numPr>
                <w:ilvl w:val="0"/>
                <w:numId w:val="21"/>
              </w:numPr>
              <w:tabs>
                <w:tab w:val="left" w:pos="284"/>
              </w:tabs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4BD">
              <w:rPr>
                <w:rFonts w:ascii="Times New Roman" w:hAnsi="Times New Roman"/>
                <w:color w:val="000000"/>
                <w:sz w:val="24"/>
                <w:szCs w:val="24"/>
              </w:rPr>
              <w:t>Seruma giren adaptör ilk kullanım sırasında çıkarılmak üzere kapakla korunmuş olmalı, paket açılırken adaptöre el değmemelidir.</w:t>
            </w:r>
          </w:p>
          <w:p w14:paraId="22C743BB" w14:textId="74C6D249" w:rsidR="002820B3" w:rsidRPr="00A174BD" w:rsidRDefault="00A66E45" w:rsidP="002820B3">
            <w:pPr>
              <w:numPr>
                <w:ilvl w:val="0"/>
                <w:numId w:val="21"/>
              </w:numPr>
              <w:tabs>
                <w:tab w:val="left" w:pos="284"/>
              </w:tabs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</w:t>
            </w:r>
            <w:r w:rsidR="002820B3" w:rsidRPr="00A174BD">
              <w:rPr>
                <w:rFonts w:ascii="Times New Roman" w:hAnsi="Times New Roman"/>
                <w:color w:val="000000"/>
                <w:sz w:val="24"/>
                <w:szCs w:val="24"/>
              </w:rPr>
              <w:t>yüzeyi, silinerek dezenfekte edilebilmesi için tam düz olmalı, içteki silikon ile dış plastik arasında seviye farkı ve boşluk olmamalıdır.</w:t>
            </w:r>
          </w:p>
          <w:p w14:paraId="38A74B87" w14:textId="79F1602E" w:rsidR="002820B3" w:rsidRPr="00A174BD" w:rsidRDefault="00A66E45" w:rsidP="002820B3">
            <w:pPr>
              <w:numPr>
                <w:ilvl w:val="0"/>
                <w:numId w:val="21"/>
              </w:numPr>
              <w:tabs>
                <w:tab w:val="left" w:pos="284"/>
              </w:tabs>
              <w:spacing w:before="120" w:after="12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</w:t>
            </w:r>
            <w:r w:rsidR="002820B3" w:rsidRPr="00A174BD">
              <w:rPr>
                <w:rFonts w:ascii="Times New Roman" w:hAnsi="Times New Roman"/>
                <w:color w:val="000000"/>
                <w:sz w:val="24"/>
                <w:szCs w:val="24"/>
              </w:rPr>
              <w:t>sıvı yolu düz bir kanal şeklinde olmalı, sıvı valfin haznesine dolmamalı, böylece sıvı yolunun temizliği kolay olmalıdır.</w:t>
            </w:r>
          </w:p>
          <w:p w14:paraId="1B15D1CB" w14:textId="1444B1A6" w:rsidR="009904A3" w:rsidRPr="0073048F" w:rsidRDefault="00A66E45" w:rsidP="00F440BE">
            <w:pPr>
              <w:numPr>
                <w:ilvl w:val="0"/>
                <w:numId w:val="21"/>
              </w:numPr>
              <w:tabs>
                <w:tab w:val="left" w:pos="284"/>
              </w:tabs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</w:t>
            </w:r>
            <w:r w:rsidR="002820B3" w:rsidRPr="00A174BD">
              <w:rPr>
                <w:rFonts w:ascii="Times New Roman" w:hAnsi="Times New Roman"/>
                <w:color w:val="000000"/>
                <w:sz w:val="24"/>
                <w:szCs w:val="24"/>
              </w:rPr>
              <w:t>güvenli ve ayrılmaz biçimde adaptöre monte olmalıdır.</w:t>
            </w:r>
          </w:p>
        </w:tc>
      </w:tr>
      <w:tr w:rsidR="004B7494" w:rsidRPr="0073048F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2820B3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82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Hükümler:</w:t>
            </w:r>
          </w:p>
          <w:p w14:paraId="0BD27979" w14:textId="77777777" w:rsidR="004B7494" w:rsidRPr="0073048F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5083E1E1" w14:textId="57C4C36B" w:rsidR="00F440BE" w:rsidRPr="00F440BE" w:rsidRDefault="00A66E45" w:rsidP="006F3FA0">
            <w:pPr>
              <w:numPr>
                <w:ilvl w:val="0"/>
                <w:numId w:val="21"/>
              </w:numPr>
              <w:tabs>
                <w:tab w:val="left" w:pos="284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</w:t>
            </w:r>
            <w:r w:rsidR="003043F4" w:rsidRPr="00F440BE">
              <w:rPr>
                <w:rFonts w:ascii="Times New Roman" w:hAnsi="Times New Roman"/>
                <w:color w:val="000000"/>
                <w:sz w:val="24"/>
                <w:szCs w:val="24"/>
              </w:rPr>
              <w:t>enfeksiyon güvenliği çalışmaları olmalıdır, bu çalışmalar en az 1 haftalık güvenliğe işaret etmeli, ihale dosyasına eklenmelidir.</w:t>
            </w:r>
          </w:p>
          <w:p w14:paraId="4CCB44B0" w14:textId="30127E4B" w:rsidR="003043F4" w:rsidRPr="00F440BE" w:rsidRDefault="003043F4" w:rsidP="006F3FA0">
            <w:pPr>
              <w:numPr>
                <w:ilvl w:val="0"/>
                <w:numId w:val="21"/>
              </w:numPr>
              <w:tabs>
                <w:tab w:val="left" w:pos="284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40BE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3BAA0C65" w:rsidR="00195FEB" w:rsidRPr="00F440BE" w:rsidRDefault="003043F4" w:rsidP="00F440BE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2E284B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bookmarkStart w:id="0" w:name="_GoBack"/>
            <w:bookmarkEnd w:id="0"/>
            <w:r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73048F" w:rsidRDefault="00331203" w:rsidP="002820B3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4B9B2" w14:textId="77777777" w:rsidR="0009419A" w:rsidRDefault="0009419A" w:rsidP="00B2517C">
      <w:pPr>
        <w:spacing w:after="0" w:line="240" w:lineRule="auto"/>
      </w:pPr>
      <w:r>
        <w:separator/>
      </w:r>
    </w:p>
  </w:endnote>
  <w:endnote w:type="continuationSeparator" w:id="0">
    <w:p w14:paraId="6801ADBC" w14:textId="77777777" w:rsidR="0009419A" w:rsidRDefault="0009419A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C0DF8" w14:textId="77777777" w:rsidR="0009419A" w:rsidRDefault="0009419A" w:rsidP="00B2517C">
      <w:pPr>
        <w:spacing w:after="0" w:line="240" w:lineRule="auto"/>
      </w:pPr>
      <w:r>
        <w:separator/>
      </w:r>
    </w:p>
  </w:footnote>
  <w:footnote w:type="continuationSeparator" w:id="0">
    <w:p w14:paraId="4A170365" w14:textId="77777777" w:rsidR="0009419A" w:rsidRDefault="0009419A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5263C442" w:rsidR="00B2517C" w:rsidRPr="00F440BE" w:rsidRDefault="002820B3" w:rsidP="002858A7">
    <w:pPr>
      <w:pStyle w:val="stBilgi"/>
    </w:pPr>
    <w:r w:rsidRPr="00F440BE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SMT1120 SERUM VALFİ, TEK YÖNLÜ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5057400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40FBF"/>
    <w:multiLevelType w:val="hybridMultilevel"/>
    <w:tmpl w:val="7702EF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40CE5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C1C74"/>
    <w:multiLevelType w:val="hybridMultilevel"/>
    <w:tmpl w:val="CBB0B628"/>
    <w:lvl w:ilvl="0" w:tplc="9A3C74D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24888"/>
    <w:multiLevelType w:val="hybridMultilevel"/>
    <w:tmpl w:val="B06A47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</w:num>
  <w:num w:numId="6">
    <w:abstractNumId w:val="1"/>
  </w:num>
  <w:num w:numId="7">
    <w:abstractNumId w:val="17"/>
  </w:num>
  <w:num w:numId="8">
    <w:abstractNumId w:val="15"/>
  </w:num>
  <w:num w:numId="9">
    <w:abstractNumId w:val="7"/>
  </w:num>
  <w:num w:numId="10">
    <w:abstractNumId w:val="21"/>
  </w:num>
  <w:num w:numId="11">
    <w:abstractNumId w:val="8"/>
  </w:num>
  <w:num w:numId="12">
    <w:abstractNumId w:val="11"/>
  </w:num>
  <w:num w:numId="13">
    <w:abstractNumId w:val="16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2"/>
  </w:num>
  <w:num w:numId="19">
    <w:abstractNumId w:val="6"/>
  </w:num>
  <w:num w:numId="20">
    <w:abstractNumId w:val="18"/>
  </w:num>
  <w:num w:numId="21">
    <w:abstractNumId w:val="19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9419A"/>
    <w:rsid w:val="000D04A5"/>
    <w:rsid w:val="00104579"/>
    <w:rsid w:val="00136ADA"/>
    <w:rsid w:val="00194192"/>
    <w:rsid w:val="00195FEB"/>
    <w:rsid w:val="00210681"/>
    <w:rsid w:val="002618E3"/>
    <w:rsid w:val="002820B3"/>
    <w:rsid w:val="002858A7"/>
    <w:rsid w:val="002B66F4"/>
    <w:rsid w:val="002E284B"/>
    <w:rsid w:val="003043F4"/>
    <w:rsid w:val="00311837"/>
    <w:rsid w:val="00331203"/>
    <w:rsid w:val="003904DE"/>
    <w:rsid w:val="00445ABB"/>
    <w:rsid w:val="004B7494"/>
    <w:rsid w:val="00593E1D"/>
    <w:rsid w:val="005C0D2F"/>
    <w:rsid w:val="005E254C"/>
    <w:rsid w:val="005E426C"/>
    <w:rsid w:val="0060330E"/>
    <w:rsid w:val="0073048F"/>
    <w:rsid w:val="00747A9B"/>
    <w:rsid w:val="007920EC"/>
    <w:rsid w:val="007C0463"/>
    <w:rsid w:val="008809A1"/>
    <w:rsid w:val="00936492"/>
    <w:rsid w:val="009904A3"/>
    <w:rsid w:val="009C4A20"/>
    <w:rsid w:val="00A0594E"/>
    <w:rsid w:val="00A26300"/>
    <w:rsid w:val="00A31731"/>
    <w:rsid w:val="00A66E45"/>
    <w:rsid w:val="00A76582"/>
    <w:rsid w:val="00B2517C"/>
    <w:rsid w:val="00BA3150"/>
    <w:rsid w:val="00BD6076"/>
    <w:rsid w:val="00BF4EE4"/>
    <w:rsid w:val="00BF5AAE"/>
    <w:rsid w:val="00C60CF3"/>
    <w:rsid w:val="00D03588"/>
    <w:rsid w:val="00D21078"/>
    <w:rsid w:val="00DE3FAB"/>
    <w:rsid w:val="00E151EA"/>
    <w:rsid w:val="00E47914"/>
    <w:rsid w:val="00ED3775"/>
    <w:rsid w:val="00F4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AD34-9ACB-4D16-A934-A8FDA369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</cp:revision>
  <dcterms:created xsi:type="dcterms:W3CDTF">2021-12-27T13:26:00Z</dcterms:created>
  <dcterms:modified xsi:type="dcterms:W3CDTF">2021-12-27T13:26:00Z</dcterms:modified>
</cp:coreProperties>
</file>