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0AE64766" w14:textId="77777777" w:rsidTr="006F1EA7">
        <w:trPr>
          <w:trHeight w:val="1134"/>
        </w:trPr>
        <w:tc>
          <w:tcPr>
            <w:tcW w:w="1537" w:type="dxa"/>
          </w:tcPr>
          <w:p w14:paraId="38385BF8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52D0359" w14:textId="77777777" w:rsidR="0038792A" w:rsidRPr="003A25E2" w:rsidRDefault="006F1EA7" w:rsidP="007718B4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7718B4">
              <w:rPr>
                <w:rFonts w:ascii="Times New Roman" w:eastAsia="Cambria" w:hAnsi="Times New Roman" w:cs="Times New Roman"/>
                <w:sz w:val="24"/>
                <w:szCs w:val="24"/>
              </w:rPr>
              <w:t>parenteral</w:t>
            </w:r>
            <w:proofErr w:type="spellEnd"/>
            <w:r w:rsidR="007718B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beslenme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işlemlerinde kullanılmak üzere tasarlanmış olmalıdır.</w:t>
            </w:r>
          </w:p>
        </w:tc>
      </w:tr>
      <w:tr w:rsidR="0038792A" w:rsidRPr="003A25E2" w14:paraId="75EAF175" w14:textId="77777777" w:rsidTr="003A25E2">
        <w:trPr>
          <w:trHeight w:val="1117"/>
        </w:trPr>
        <w:tc>
          <w:tcPr>
            <w:tcW w:w="1537" w:type="dxa"/>
          </w:tcPr>
          <w:p w14:paraId="3F4DD445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27D52818" w14:textId="20E396B7" w:rsidR="007718B4" w:rsidRPr="007718B4" w:rsidRDefault="00EA72C1" w:rsidP="007718B4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7718B4" w:rsidRPr="000E7E9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g</w:t>
            </w:r>
            <w:r w:rsidR="007718B4" w:rsidRPr="000E7E9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ün ışığından etkilenebilecek ilaçların korunabilmesi için renkli opak malzemeden </w:t>
            </w:r>
            <w:r w:rsidR="007718B4" w:rsidRPr="000E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üretilmiş olmalıdır.</w:t>
            </w:r>
          </w:p>
          <w:p w14:paraId="378B92B2" w14:textId="77777777" w:rsidR="0038792A" w:rsidRDefault="00EA72C1" w:rsidP="007718B4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Ürün, </w:t>
            </w:r>
            <w:r w:rsidR="007718B4" w:rsidRPr="000E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 (Etil</w:t>
            </w:r>
            <w:r w:rsidR="0077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Vinil Asetat) yapısında olmalıdır.</w:t>
            </w:r>
          </w:p>
          <w:p w14:paraId="5C59A3BA" w14:textId="6AA3A530" w:rsidR="00EA72C1" w:rsidRPr="007718B4" w:rsidRDefault="00EA72C1" w:rsidP="007718B4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</w:t>
            </w:r>
            <w:r w:rsidR="0044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150-4000ml arasında seçenekleri olmalıdır.</w:t>
            </w:r>
          </w:p>
        </w:tc>
      </w:tr>
      <w:tr w:rsidR="0038792A" w:rsidRPr="003A25E2" w14:paraId="15082BD6" w14:textId="77777777" w:rsidTr="006F1EA7">
        <w:trPr>
          <w:trHeight w:val="1640"/>
        </w:trPr>
        <w:tc>
          <w:tcPr>
            <w:tcW w:w="1537" w:type="dxa"/>
          </w:tcPr>
          <w:p w14:paraId="513DFC01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1F99EC9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EE92B3" w14:textId="77777777" w:rsidR="00EA72C1" w:rsidRPr="000E7E97" w:rsidRDefault="00EA72C1" w:rsidP="00EA72C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c</w:t>
            </w:r>
            <w:r w:rsidRPr="000E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ihaz dolum portu, uygulama portu ve acil durum portu yer alacak şekilde 3 portlu yapıda olmalıdır.</w:t>
            </w:r>
          </w:p>
          <w:p w14:paraId="40BD4B7B" w14:textId="77777777" w:rsidR="00EA72C1" w:rsidRPr="00631D3C" w:rsidRDefault="00EA72C1" w:rsidP="00EA72C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l</w:t>
            </w:r>
            <w:r w:rsidRPr="00631D3C">
              <w:rPr>
                <w:rFonts w:ascii="Times New Roman" w:hAnsi="Times New Roman" w:cs="Times New Roman"/>
                <w:sz w:val="24"/>
                <w:szCs w:val="24"/>
              </w:rPr>
              <w:t>ateks ve DEHP içermemelidir.</w:t>
            </w:r>
          </w:p>
          <w:p w14:paraId="60A32D96" w14:textId="0CCD73EB" w:rsidR="00EA72C1" w:rsidRPr="000E7E97" w:rsidRDefault="00EA72C1" w:rsidP="00EA72C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ağlam ve güvenilir olmalıdır ve</w:t>
            </w:r>
            <w:r w:rsidRPr="000E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asıldığında kopmamalıdır.</w:t>
            </w:r>
          </w:p>
          <w:p w14:paraId="5E2806A9" w14:textId="6E068668" w:rsidR="00EA72C1" w:rsidRDefault="00EA72C1" w:rsidP="00EA72C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p</w:t>
            </w:r>
            <w:r w:rsidR="007718B4" w:rsidRPr="000E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ratik şekilde asılabilmeli ve üzerindeki ölçekler açık ve net olarak okunabilmelidir.</w:t>
            </w:r>
            <w:r w:rsidRPr="000E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736EBA" w14:textId="741F6801" w:rsidR="00EA72C1" w:rsidRPr="000E7E97" w:rsidRDefault="00EA72C1" w:rsidP="00EA72C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d</w:t>
            </w:r>
            <w:r w:rsidRPr="000E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olumun yapılacağı cihaz ve cihaz ile birlikte çalışan transfer setlere ve valf sete uyumlu olmalıdır.</w:t>
            </w:r>
          </w:p>
          <w:p w14:paraId="60CC3488" w14:textId="186BC358" w:rsidR="0038792A" w:rsidRPr="007718B4" w:rsidRDefault="0038792A" w:rsidP="00EA72C1">
            <w:pPr>
              <w:pStyle w:val="ListeParagraf"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92A" w:rsidRPr="003A25E2" w14:paraId="7A077880" w14:textId="77777777" w:rsidTr="006F1EA7">
        <w:trPr>
          <w:trHeight w:val="1025"/>
        </w:trPr>
        <w:tc>
          <w:tcPr>
            <w:tcW w:w="1537" w:type="dxa"/>
          </w:tcPr>
          <w:p w14:paraId="75866FD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26B38E1" w14:textId="77777777" w:rsidR="00EA72C1" w:rsidRDefault="00EA72C1" w:rsidP="00EA72C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59785FFE" w14:textId="3671CC35" w:rsidR="007718B4" w:rsidRPr="007718B4" w:rsidRDefault="00EA72C1" w:rsidP="00EA72C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0BA6AF8E" w14:textId="77777777" w:rsidR="007718B4" w:rsidRPr="00EA72C1" w:rsidRDefault="007718B4" w:rsidP="007718B4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7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SMT1165 PARENTERAL BESLENME TORBASI, IŞIKTAN KORUMALI</w:t>
      </w:r>
    </w:p>
    <w:p w14:paraId="14A9812D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CD63BA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90A6" w14:textId="77777777" w:rsidR="00236178" w:rsidRDefault="00236178" w:rsidP="0038792A">
      <w:pPr>
        <w:spacing w:after="0" w:line="240" w:lineRule="auto"/>
      </w:pPr>
      <w:r>
        <w:separator/>
      </w:r>
    </w:p>
  </w:endnote>
  <w:endnote w:type="continuationSeparator" w:id="0">
    <w:p w14:paraId="30600690" w14:textId="77777777" w:rsidR="00236178" w:rsidRDefault="00236178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BF6E" w14:textId="77777777" w:rsidR="00236178" w:rsidRDefault="00236178" w:rsidP="0038792A">
      <w:pPr>
        <w:spacing w:after="0" w:line="240" w:lineRule="auto"/>
      </w:pPr>
      <w:r>
        <w:separator/>
      </w:r>
    </w:p>
  </w:footnote>
  <w:footnote w:type="continuationSeparator" w:id="0">
    <w:p w14:paraId="6C04A085" w14:textId="77777777" w:rsidR="00236178" w:rsidRDefault="00236178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2CE"/>
    <w:multiLevelType w:val="hybridMultilevel"/>
    <w:tmpl w:val="0F906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01AB"/>
    <w:multiLevelType w:val="hybridMultilevel"/>
    <w:tmpl w:val="5288B9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A606B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21EEA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593543">
    <w:abstractNumId w:val="1"/>
  </w:num>
  <w:num w:numId="2" w16cid:durableId="256135418">
    <w:abstractNumId w:val="4"/>
  </w:num>
  <w:num w:numId="3" w16cid:durableId="1657683131">
    <w:abstractNumId w:val="5"/>
  </w:num>
  <w:num w:numId="4" w16cid:durableId="1021279364">
    <w:abstractNumId w:val="8"/>
  </w:num>
  <w:num w:numId="5" w16cid:durableId="1813475102">
    <w:abstractNumId w:val="7"/>
  </w:num>
  <w:num w:numId="6" w16cid:durableId="1311667465">
    <w:abstractNumId w:val="2"/>
  </w:num>
  <w:num w:numId="7" w16cid:durableId="1600984529">
    <w:abstractNumId w:val="3"/>
  </w:num>
  <w:num w:numId="8" w16cid:durableId="724449078">
    <w:abstractNumId w:val="6"/>
  </w:num>
  <w:num w:numId="9" w16cid:durableId="170887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236178"/>
    <w:rsid w:val="003136C5"/>
    <w:rsid w:val="0038792A"/>
    <w:rsid w:val="003A25E2"/>
    <w:rsid w:val="00434238"/>
    <w:rsid w:val="00443C81"/>
    <w:rsid w:val="006F1EA7"/>
    <w:rsid w:val="007718B4"/>
    <w:rsid w:val="0078134E"/>
    <w:rsid w:val="0096546C"/>
    <w:rsid w:val="00CD6693"/>
    <w:rsid w:val="00D1728B"/>
    <w:rsid w:val="00DF7E83"/>
    <w:rsid w:val="00E3230A"/>
    <w:rsid w:val="00EA72C1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9D08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2</cp:revision>
  <dcterms:created xsi:type="dcterms:W3CDTF">2022-08-12T16:13:00Z</dcterms:created>
  <dcterms:modified xsi:type="dcterms:W3CDTF">2022-08-12T16:13:00Z</dcterms:modified>
</cp:coreProperties>
</file>