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865500" w:rsidRDefault="0010546C" w:rsidP="009F6516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="004E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valfi mikroorganizma geçişini engellemek, kan numunesi almak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parenteral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tedavilerde kullanmak amacıyla tasarlanmış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0546C" w:rsidRDefault="0010546C" w:rsidP="009F6516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 lateks ve DEHP içermemelidir.</w:t>
            </w:r>
          </w:p>
          <w:p w:rsidR="0010546C" w:rsidRDefault="0010546C" w:rsidP="009F6516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</w:t>
            </w:r>
            <w:r w:rsidR="004E3B5B">
              <w:rPr>
                <w:rFonts w:ascii="Times New Roman" w:hAnsi="Times New Roman"/>
                <w:sz w:val="24"/>
                <w:szCs w:val="24"/>
              </w:rPr>
              <w:t xml:space="preserve">ün </w:t>
            </w:r>
            <w:proofErr w:type="spellStart"/>
            <w:r w:rsidR="004E3B5B">
              <w:rPr>
                <w:rFonts w:ascii="Times New Roman" w:hAnsi="Times New Roman"/>
                <w:sz w:val="24"/>
                <w:szCs w:val="24"/>
              </w:rPr>
              <w:t>ven</w:t>
            </w:r>
            <w:proofErr w:type="spellEnd"/>
            <w:r w:rsidR="004E3B5B">
              <w:rPr>
                <w:rFonts w:ascii="Times New Roman" w:hAnsi="Times New Roman"/>
                <w:sz w:val="24"/>
                <w:szCs w:val="24"/>
              </w:rPr>
              <w:t xml:space="preserve"> valfi kısmı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silikon veya poliüretan malzemeden yapılmış olmalıdır.</w:t>
            </w:r>
          </w:p>
          <w:p w:rsidR="004E3B5B" w:rsidRPr="004E3B5B" w:rsidRDefault="004E3B5B" w:rsidP="004E3B5B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Ürünün uzatma hattı ve bağlantıları medikal PVC, silikon veya poliüretan malzemeden yapılmış olmalıdır.</w:t>
            </w:r>
          </w:p>
          <w:p w:rsidR="00865500" w:rsidRDefault="00865500" w:rsidP="009F6516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Ürünün tekli, çiftli, üçlü tipleri mevcut olmalıdır.</w:t>
            </w:r>
          </w:p>
          <w:p w:rsidR="00865500" w:rsidRDefault="00865500" w:rsidP="009F6516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Ürünün ikili formunda; </w:t>
            </w:r>
            <w:r w:rsidR="0010546C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kili uzatma hattı olmalı</w:t>
            </w:r>
            <w:r w:rsidR="009C3C80">
              <w:rPr>
                <w:rFonts w:ascii="Times New Roman" w:hAnsi="Times New Roman"/>
                <w:sz w:val="24"/>
                <w:szCs w:val="24"/>
              </w:rPr>
              <w:t xml:space="preserve"> ve u</w:t>
            </w:r>
            <w:r>
              <w:rPr>
                <w:rFonts w:ascii="Times New Roman" w:hAnsi="Times New Roman"/>
                <w:sz w:val="24"/>
                <w:szCs w:val="24"/>
              </w:rPr>
              <w:t>zatma hattının uzunluğu 11(±4) cm olmalıdır.</w:t>
            </w:r>
          </w:p>
          <w:p w:rsidR="00C43E00" w:rsidRDefault="00865500" w:rsidP="00C43E00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Ürünün üçlü formunda; </w:t>
            </w:r>
            <w:r w:rsidR="009C3C80">
              <w:rPr>
                <w:rFonts w:ascii="Times New Roman" w:hAnsi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</w:rPr>
              <w:t>çlü uzatma hattı olmalı</w:t>
            </w:r>
            <w:r w:rsidR="009C3C80">
              <w:rPr>
                <w:rFonts w:ascii="Times New Roman" w:hAnsi="Times New Roman"/>
                <w:sz w:val="24"/>
                <w:szCs w:val="24"/>
              </w:rPr>
              <w:t xml:space="preserve"> ve</w:t>
            </w:r>
            <w:r w:rsidR="004E3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3C80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zatma hattının uzunluğu 11(±4) cm olmalıdır.</w:t>
            </w:r>
          </w:p>
          <w:p w:rsidR="004701E2" w:rsidRPr="00C43E00" w:rsidRDefault="004701E2" w:rsidP="004701E2">
            <w:pPr>
              <w:pStyle w:val="ListeParagraf"/>
              <w:tabs>
                <w:tab w:val="left" w:pos="284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E00" w:rsidTr="004B7494">
        <w:trPr>
          <w:trHeight w:val="1640"/>
        </w:trPr>
        <w:tc>
          <w:tcPr>
            <w:tcW w:w="1537" w:type="dxa"/>
          </w:tcPr>
          <w:p w:rsidR="00C43E00" w:rsidRPr="004B7494" w:rsidRDefault="00C43E00" w:rsidP="00C43E00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C43E00" w:rsidRPr="00C43E00" w:rsidRDefault="00C43E00" w:rsidP="00C43E00">
            <w:pPr>
              <w:jc w:val="center"/>
            </w:pPr>
          </w:p>
        </w:tc>
        <w:tc>
          <w:tcPr>
            <w:tcW w:w="8303" w:type="dxa"/>
            <w:shd w:val="clear" w:color="auto" w:fill="auto"/>
          </w:tcPr>
          <w:p w:rsidR="00C43E00" w:rsidRDefault="00C43E00" w:rsidP="00C43E00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Ürünün dış kısmında enjektörün bağlanmasını sağlayan tam kapalı bir silikon yüzey olmalı, yüzeyde bakteri üremesine izin verecek boşluklar olmamalı, silikon yüzeyi silinerek dezenfeksiyona uygun olmalıdır. </w:t>
            </w:r>
          </w:p>
          <w:p w:rsidR="00C43E00" w:rsidRPr="0010546C" w:rsidRDefault="00C43E00" w:rsidP="00C43E00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Ürün, iğnesiz girişim aparatında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splitseptum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teknolojisi olmalıdır. </w:t>
            </w:r>
          </w:p>
          <w:p w:rsidR="00C43E00" w:rsidRDefault="00C43E00" w:rsidP="00C43E00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Ürünün akış hattı düz, berrak bağlantı noktası ve basit iç dizayna sahip olmalıdır.</w:t>
            </w:r>
          </w:p>
          <w:p w:rsidR="00C43E00" w:rsidRDefault="00C43E00" w:rsidP="00C43E00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Ürünün, i</w:t>
            </w:r>
            <w:r w:rsidRPr="001D4F19">
              <w:rPr>
                <w:rFonts w:ascii="Times New Roman" w:hAnsi="Times New Roman"/>
                <w:sz w:val="24"/>
                <w:szCs w:val="24"/>
              </w:rPr>
              <w:t>çinde kompleks ve mekanik mekanizma olmamalıdır.</w:t>
            </w:r>
          </w:p>
          <w:p w:rsidR="004701E2" w:rsidRPr="001D4F19" w:rsidRDefault="004701E2" w:rsidP="004701E2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Ürün,</w:t>
            </w:r>
            <w:r w:rsidRPr="001D4F19">
              <w:rPr>
                <w:rFonts w:ascii="Times New Roman" w:hAnsi="Times New Roman"/>
                <w:sz w:val="24"/>
                <w:szCs w:val="24"/>
              </w:rPr>
              <w:t xml:space="preserve"> hem </w:t>
            </w:r>
            <w:proofErr w:type="spellStart"/>
            <w:r w:rsidRPr="001D4F19">
              <w:rPr>
                <w:rFonts w:ascii="Times New Roman" w:hAnsi="Times New Roman"/>
                <w:sz w:val="24"/>
                <w:szCs w:val="24"/>
              </w:rPr>
              <w:t>luer</w:t>
            </w:r>
            <w:r>
              <w:rPr>
                <w:rFonts w:ascii="Times New Roman" w:hAnsi="Times New Roman"/>
                <w:sz w:val="24"/>
                <w:szCs w:val="24"/>
              </w:rPr>
              <w:t>-lock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4F19">
              <w:rPr>
                <w:rFonts w:ascii="Times New Roman" w:hAnsi="Times New Roman"/>
                <w:sz w:val="24"/>
                <w:szCs w:val="24"/>
              </w:rPr>
              <w:t xml:space="preserve">slip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enjektör 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infüzyon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setleri </w:t>
            </w:r>
            <w:r w:rsidRPr="001D4F19">
              <w:rPr>
                <w:rFonts w:ascii="Times New Roman" w:hAnsi="Times New Roman"/>
                <w:sz w:val="24"/>
                <w:szCs w:val="24"/>
              </w:rPr>
              <w:t>ile uyumlu olmalıdır.</w:t>
            </w:r>
          </w:p>
          <w:p w:rsidR="004701E2" w:rsidRDefault="004701E2" w:rsidP="004701E2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Ürünen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az 100 girişime izin vermelidir.</w:t>
            </w:r>
          </w:p>
          <w:p w:rsidR="004701E2" w:rsidRDefault="004701E2" w:rsidP="004701E2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lipid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uyumlu olmalı,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parenteral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beslenmeye uygun olmalıdır.</w:t>
            </w:r>
          </w:p>
          <w:p w:rsidR="004701E2" w:rsidRDefault="004701E2" w:rsidP="004701E2">
            <w:pPr>
              <w:pStyle w:val="ListeParagraf"/>
              <w:tabs>
                <w:tab w:val="left" w:pos="284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E00" w:rsidRPr="00C43E00" w:rsidRDefault="00C43E00" w:rsidP="00C43E00">
            <w:pPr>
              <w:tabs>
                <w:tab w:val="left" w:pos="284"/>
              </w:tabs>
              <w:spacing w:before="120" w:after="120" w:line="360" w:lineRule="auto"/>
              <w:ind w:left="360"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865500" w:rsidRDefault="00865500" w:rsidP="00C43E00">
            <w:pPr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Ürünün ikili ve üçlü formunda sıvının geri çıkışına izin vermeyen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bulunmalıdır,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kapama açma sonrası lümeni deforme etmemelidir</w:t>
            </w:r>
            <w:r w:rsidR="005478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04FD" w:rsidRDefault="000C04FD" w:rsidP="00C43E00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Ürün, sağlık personeli</w:t>
            </w:r>
            <w:r w:rsidR="009B1CF0">
              <w:rPr>
                <w:rFonts w:ascii="Times New Roman" w:hAnsi="Times New Roman"/>
                <w:sz w:val="24"/>
                <w:szCs w:val="24"/>
              </w:rPr>
              <w:t xml:space="preserve"> 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hastanın enfeksiyon risklerini azaltmak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üzere</w:t>
            </w:r>
            <w:r w:rsidR="009B1CF0">
              <w:rPr>
                <w:rFonts w:ascii="Times New Roman" w:hAnsi="Times New Roman"/>
                <w:sz w:val="24"/>
                <w:szCs w:val="24"/>
              </w:rPr>
              <w:t>,kapak</w:t>
            </w:r>
            <w:proofErr w:type="spellEnd"/>
            <w:proofErr w:type="gramEnd"/>
            <w:r w:rsidR="009B1CF0">
              <w:rPr>
                <w:rFonts w:ascii="Times New Roman" w:hAnsi="Times New Roman"/>
                <w:sz w:val="24"/>
                <w:szCs w:val="24"/>
              </w:rPr>
              <w:t xml:space="preserve"> ve stoper ihtiyacı duymadan kullanılabilmelidir.</w:t>
            </w:r>
          </w:p>
          <w:p w:rsidR="00195FEB" w:rsidRDefault="009B1CF0" w:rsidP="00C43E00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Ürün, ergonomik olmalıdır.</w:t>
            </w:r>
          </w:p>
          <w:p w:rsidR="004701E2" w:rsidRPr="004701E2" w:rsidRDefault="004701E2" w:rsidP="004701E2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</w:tabs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Ürünün akış hattının görülmesi için </w:t>
            </w:r>
            <w:r w:rsidRPr="0094079D">
              <w:rPr>
                <w:rFonts w:ascii="Times New Roman" w:hAnsi="Times New Roman"/>
                <w:sz w:val="24"/>
                <w:szCs w:val="24"/>
              </w:rPr>
              <w:t xml:space="preserve">bağlantı noktası </w:t>
            </w:r>
            <w:r>
              <w:rPr>
                <w:rFonts w:ascii="Times New Roman" w:hAnsi="Times New Roman"/>
                <w:sz w:val="24"/>
                <w:szCs w:val="24"/>
              </w:rPr>
              <w:t>şeffaf veya açık mavi renkli olmalı, yıkamanın veya ilaç uygulamanın başarısından emin olunmalıdır.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B1CF0" w:rsidRPr="00BE3ED6" w:rsidRDefault="009B1CF0" w:rsidP="00C43E00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:rsidR="009B1CF0" w:rsidRPr="00BE3ED6" w:rsidRDefault="009B1CF0" w:rsidP="00C43E00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8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 </w:t>
            </w:r>
            <w:proofErr w:type="spellStart"/>
            <w:r w:rsidRPr="001728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steriliteyi</w:t>
            </w:r>
            <w:proofErr w:type="spellEnd"/>
            <w:r w:rsidRPr="001728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bozmadan açılabilecek şekilde paketlenmiş olmalıdır.</w:t>
            </w:r>
          </w:p>
          <w:p w:rsidR="00195FEB" w:rsidRPr="00865500" w:rsidRDefault="009B1CF0" w:rsidP="00C43E00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B731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A66" w:rsidRDefault="00177A66" w:rsidP="00CC1546">
      <w:pPr>
        <w:spacing w:after="0" w:line="240" w:lineRule="auto"/>
      </w:pPr>
      <w:r>
        <w:separator/>
      </w:r>
    </w:p>
  </w:endnote>
  <w:endnote w:type="continuationSeparator" w:id="0">
    <w:p w:rsidR="00177A66" w:rsidRDefault="00177A66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A66" w:rsidRDefault="00177A66" w:rsidP="00CC1546">
      <w:pPr>
        <w:spacing w:after="0" w:line="240" w:lineRule="auto"/>
      </w:pPr>
      <w:r>
        <w:separator/>
      </w:r>
    </w:p>
  </w:footnote>
  <w:footnote w:type="continuationSeparator" w:id="0">
    <w:p w:rsidR="00177A66" w:rsidRDefault="00177A66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500" w:rsidRPr="009B1CF0" w:rsidRDefault="00865500" w:rsidP="00865500">
    <w:pPr>
      <w:tabs>
        <w:tab w:val="left" w:pos="284"/>
      </w:tabs>
      <w:spacing w:line="360" w:lineRule="auto"/>
      <w:contextualSpacing/>
      <w:rPr>
        <w:rFonts w:ascii="Times New Roman" w:hAnsi="Times New Roman"/>
        <w:b/>
        <w:sz w:val="24"/>
        <w:szCs w:val="24"/>
      </w:rPr>
    </w:pPr>
    <w:r w:rsidRPr="009B1CF0">
      <w:rPr>
        <w:rFonts w:ascii="Times New Roman" w:hAnsi="Times New Roman"/>
        <w:b/>
        <w:sz w:val="24"/>
        <w:szCs w:val="24"/>
      </w:rPr>
      <w:t>SMT1168 VEN VALFİ, İĞNESİZ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33A19"/>
    <w:multiLevelType w:val="hybridMultilevel"/>
    <w:tmpl w:val="F96432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D16BF"/>
    <w:multiLevelType w:val="hybridMultilevel"/>
    <w:tmpl w:val="A798FF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A4176"/>
    <w:multiLevelType w:val="hybridMultilevel"/>
    <w:tmpl w:val="7026E850"/>
    <w:lvl w:ilvl="0" w:tplc="F528BFB2">
      <w:start w:val="1"/>
      <w:numFmt w:val="decimal"/>
      <w:lvlText w:val="%1."/>
      <w:lvlJc w:val="left"/>
      <w:pPr>
        <w:ind w:left="859" w:hanging="360"/>
      </w:pPr>
      <w:rPr>
        <w:color w:val="auto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579" w:hanging="360"/>
      </w:pPr>
    </w:lvl>
    <w:lvl w:ilvl="2" w:tplc="041F001B">
      <w:start w:val="1"/>
      <w:numFmt w:val="lowerRoman"/>
      <w:lvlText w:val="%3."/>
      <w:lvlJc w:val="right"/>
      <w:pPr>
        <w:ind w:left="2299" w:hanging="180"/>
      </w:pPr>
    </w:lvl>
    <w:lvl w:ilvl="3" w:tplc="041F000F">
      <w:start w:val="1"/>
      <w:numFmt w:val="decimal"/>
      <w:lvlText w:val="%4."/>
      <w:lvlJc w:val="left"/>
      <w:pPr>
        <w:ind w:left="3019" w:hanging="360"/>
      </w:pPr>
    </w:lvl>
    <w:lvl w:ilvl="4" w:tplc="041F0019">
      <w:start w:val="1"/>
      <w:numFmt w:val="lowerLetter"/>
      <w:lvlText w:val="%5."/>
      <w:lvlJc w:val="left"/>
      <w:pPr>
        <w:ind w:left="3739" w:hanging="360"/>
      </w:pPr>
    </w:lvl>
    <w:lvl w:ilvl="5" w:tplc="041F001B">
      <w:start w:val="1"/>
      <w:numFmt w:val="lowerRoman"/>
      <w:lvlText w:val="%6."/>
      <w:lvlJc w:val="right"/>
      <w:pPr>
        <w:ind w:left="4459" w:hanging="180"/>
      </w:pPr>
    </w:lvl>
    <w:lvl w:ilvl="6" w:tplc="041F000F">
      <w:start w:val="1"/>
      <w:numFmt w:val="decimal"/>
      <w:lvlText w:val="%7."/>
      <w:lvlJc w:val="left"/>
      <w:pPr>
        <w:ind w:left="5179" w:hanging="360"/>
      </w:pPr>
    </w:lvl>
    <w:lvl w:ilvl="7" w:tplc="041F0019">
      <w:start w:val="1"/>
      <w:numFmt w:val="lowerLetter"/>
      <w:lvlText w:val="%8."/>
      <w:lvlJc w:val="left"/>
      <w:pPr>
        <w:ind w:left="5899" w:hanging="360"/>
      </w:pPr>
    </w:lvl>
    <w:lvl w:ilvl="8" w:tplc="041F001B">
      <w:start w:val="1"/>
      <w:numFmt w:val="lowerRoman"/>
      <w:lvlText w:val="%9."/>
      <w:lvlJc w:val="right"/>
      <w:pPr>
        <w:ind w:left="6619" w:hanging="180"/>
      </w:pPr>
    </w:lvl>
  </w:abstractNum>
  <w:abstractNum w:abstractNumId="7" w15:restartNumberingAfterBreak="0">
    <w:nsid w:val="5EAE7E71"/>
    <w:multiLevelType w:val="hybridMultilevel"/>
    <w:tmpl w:val="A036B8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465BE"/>
    <w:rsid w:val="000B6CEE"/>
    <w:rsid w:val="000C04FD"/>
    <w:rsid w:val="000D04A5"/>
    <w:rsid w:val="00104579"/>
    <w:rsid w:val="0010546C"/>
    <w:rsid w:val="001275AA"/>
    <w:rsid w:val="00177A66"/>
    <w:rsid w:val="00195FEB"/>
    <w:rsid w:val="001A0D55"/>
    <w:rsid w:val="00205531"/>
    <w:rsid w:val="002618E3"/>
    <w:rsid w:val="002B66F4"/>
    <w:rsid w:val="002E309B"/>
    <w:rsid w:val="00331203"/>
    <w:rsid w:val="00336300"/>
    <w:rsid w:val="003A179E"/>
    <w:rsid w:val="004701E2"/>
    <w:rsid w:val="004B7494"/>
    <w:rsid w:val="004E3B5B"/>
    <w:rsid w:val="0054786E"/>
    <w:rsid w:val="00671284"/>
    <w:rsid w:val="006A31D5"/>
    <w:rsid w:val="006B5919"/>
    <w:rsid w:val="00721BA9"/>
    <w:rsid w:val="007B7254"/>
    <w:rsid w:val="007C58B2"/>
    <w:rsid w:val="00842FB2"/>
    <w:rsid w:val="00865500"/>
    <w:rsid w:val="00873FB5"/>
    <w:rsid w:val="008B666F"/>
    <w:rsid w:val="008D23D2"/>
    <w:rsid w:val="008F3B85"/>
    <w:rsid w:val="00936492"/>
    <w:rsid w:val="0094079D"/>
    <w:rsid w:val="009B1CF0"/>
    <w:rsid w:val="009C3C80"/>
    <w:rsid w:val="009F6516"/>
    <w:rsid w:val="00A0594E"/>
    <w:rsid w:val="00A76582"/>
    <w:rsid w:val="00B731E3"/>
    <w:rsid w:val="00BA3150"/>
    <w:rsid w:val="00BD6076"/>
    <w:rsid w:val="00BF4EE4"/>
    <w:rsid w:val="00BF5AAE"/>
    <w:rsid w:val="00C43E00"/>
    <w:rsid w:val="00CC1546"/>
    <w:rsid w:val="00D17B96"/>
    <w:rsid w:val="00EA1279"/>
    <w:rsid w:val="00ED3775"/>
    <w:rsid w:val="00F12AE8"/>
    <w:rsid w:val="00F87C1A"/>
    <w:rsid w:val="00FA63E9"/>
    <w:rsid w:val="00FD2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AE3F3-3AA3-4DB2-AFEF-205702B1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1E3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792CC-C860-4E43-AC61-EB8F99C9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Ayşegül ARMAN YILMAZ</cp:lastModifiedBy>
  <cp:revision>2</cp:revision>
  <dcterms:created xsi:type="dcterms:W3CDTF">2025-01-21T08:15:00Z</dcterms:created>
  <dcterms:modified xsi:type="dcterms:W3CDTF">2025-01-21T08:15:00Z</dcterms:modified>
</cp:coreProperties>
</file>