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4" w:rsidRPr="00817E8B" w:rsidRDefault="003959BC" w:rsidP="00F66C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SMT1277-DESFERAL POMPA SETİ</w:t>
      </w:r>
    </w:p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1603"/>
        <w:gridCol w:w="7744"/>
      </w:tblGrid>
      <w:tr w:rsidR="00927B9C" w:rsidRPr="009A7287" w:rsidTr="00817E8B">
        <w:trPr>
          <w:trHeight w:val="1049"/>
        </w:trPr>
        <w:tc>
          <w:tcPr>
            <w:tcW w:w="1603" w:type="dxa"/>
          </w:tcPr>
          <w:p w:rsidR="00927B9C" w:rsidRPr="009A7287" w:rsidRDefault="00927B9C" w:rsidP="00F66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44" w:type="dxa"/>
          </w:tcPr>
          <w:p w:rsidR="0003601E" w:rsidRPr="00F66C3A" w:rsidRDefault="00F66C3A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ilaç tedavisinde, doz ayarına uygun bir şekilde kesintisiz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infüzyonu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sağlamalıdır.</w:t>
            </w:r>
          </w:p>
        </w:tc>
      </w:tr>
      <w:tr w:rsidR="00927B9C" w:rsidRPr="009A7287" w:rsidTr="003959BC">
        <w:trPr>
          <w:trHeight w:val="4091"/>
        </w:trPr>
        <w:tc>
          <w:tcPr>
            <w:tcW w:w="1603" w:type="dxa"/>
          </w:tcPr>
          <w:p w:rsidR="00927B9C" w:rsidRPr="009A7287" w:rsidRDefault="00927B9C" w:rsidP="00F66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44" w:type="dxa"/>
          </w:tcPr>
          <w:p w:rsidR="00846BF1" w:rsidRPr="003959BC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İnfüzyon</w:t>
            </w:r>
            <w:proofErr w:type="spell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setini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tüpü; poliüretan/ polietilen </w:t>
            </w: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karışımından olmalıdır.</w:t>
            </w:r>
          </w:p>
          <w:p w:rsidR="00846BF1" w:rsidRPr="009D1A92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Setin kelebek kısmı polietilen olmalıdır. </w:t>
            </w:r>
          </w:p>
          <w:p w:rsidR="00846BF1" w:rsidRPr="009D1A92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İğnesi silikon kaplamalı, paslanmaz çelikten imal edilmiş olmalıdır.</w:t>
            </w:r>
          </w:p>
          <w:p w:rsidR="00846BF1" w:rsidRPr="009D1A92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İğne 8mm uzunluğunda ve 29G kalınlığında olmalı ve cilde 90 derecelik açıyla girebilmelidir.</w:t>
            </w:r>
          </w:p>
          <w:p w:rsidR="00846BF1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Vücutla temas </w:t>
            </w: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eden kısım %100 pamuk olmalıdır ve kullanılan yapışkan alerji yapmamalıdır.</w:t>
            </w:r>
          </w:p>
          <w:p w:rsidR="00927B9C" w:rsidRPr="003959BC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Bant bölgesinde </w:t>
            </w:r>
            <w:proofErr w:type="gram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enjeksiyon</w:t>
            </w:r>
            <w:proofErr w:type="gram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bölgesini gözleyebilmek için şeffaf pencere kısmı olmalıdır.</w:t>
            </w:r>
          </w:p>
        </w:tc>
        <w:bookmarkStart w:id="0" w:name="_GoBack"/>
        <w:bookmarkEnd w:id="0"/>
      </w:tr>
      <w:tr w:rsidR="00927B9C" w:rsidRPr="009A7287" w:rsidTr="003959BC">
        <w:trPr>
          <w:trHeight w:val="2093"/>
        </w:trPr>
        <w:tc>
          <w:tcPr>
            <w:tcW w:w="1603" w:type="dxa"/>
          </w:tcPr>
          <w:p w:rsidR="00927B9C" w:rsidRPr="009A7287" w:rsidRDefault="00927B9C" w:rsidP="00F66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44" w:type="dxa"/>
          </w:tcPr>
          <w:p w:rsidR="007745B2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Set ince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profilli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ve cilde uyumlu olmalıdır. </w:t>
            </w:r>
          </w:p>
          <w:p w:rsidR="00846BF1" w:rsidRPr="009D1A92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İnfüzyon</w:t>
            </w:r>
            <w:proofErr w:type="spell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sonunda tüpün içinde en çok 0.13ml </w:t>
            </w:r>
            <w:proofErr w:type="spell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desferal</w:t>
            </w:r>
            <w:proofErr w:type="spell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kalmalıdır.</w:t>
            </w:r>
          </w:p>
          <w:p w:rsidR="00846BF1" w:rsidRPr="009A7287" w:rsidRDefault="003959BC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Antiking</w:t>
            </w:r>
            <w:proofErr w:type="spell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özelliği olan tüpü sayesinde </w:t>
            </w:r>
            <w:proofErr w:type="spell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seti kesintisiz </w:t>
            </w:r>
            <w:proofErr w:type="spell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desferal</w:t>
            </w:r>
            <w:proofErr w:type="spell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akımını mümkün kılmalıdır.</w:t>
            </w:r>
          </w:p>
        </w:tc>
      </w:tr>
      <w:tr w:rsidR="00927B9C" w:rsidRPr="009A7287" w:rsidTr="00817E8B">
        <w:trPr>
          <w:trHeight w:val="1320"/>
        </w:trPr>
        <w:tc>
          <w:tcPr>
            <w:tcW w:w="1603" w:type="dxa"/>
          </w:tcPr>
          <w:p w:rsidR="00927B9C" w:rsidRPr="009A7287" w:rsidRDefault="00927B9C" w:rsidP="00F66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44" w:type="dxa"/>
          </w:tcPr>
          <w:p w:rsidR="00846BF1" w:rsidRDefault="00846BF1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Tekli paketlerde ve </w:t>
            </w:r>
            <w:proofErr w:type="gramStart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gramEnd"/>
            <w:r w:rsidRPr="009D1A9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 kullanma tarihi paket üzerinde yazmalıdır. </w:t>
            </w:r>
          </w:p>
          <w:p w:rsidR="003959BC" w:rsidRPr="003959BC" w:rsidRDefault="003959BC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süresi en az 2 yıl olmalıdır.</w:t>
            </w:r>
          </w:p>
          <w:p w:rsidR="003959BC" w:rsidRPr="009D1A92" w:rsidRDefault="003959BC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Verilen malzemenin hatalı veya arızalı olması durumunda firma tarafından değiştirme garantisi verilmelidir.</w:t>
            </w:r>
          </w:p>
          <w:p w:rsidR="009A7287" w:rsidRDefault="003959BC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Teslim edilecek ürünlerin hastalara uyumlu olması gerekmektedir.</w:t>
            </w:r>
          </w:p>
          <w:p w:rsidR="003959BC" w:rsidRPr="003959BC" w:rsidRDefault="003959BC" w:rsidP="00F66C3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A92">
              <w:rPr>
                <w:rFonts w:ascii="Times New Roman" w:hAnsi="Times New Roman" w:cs="Times New Roman"/>
                <w:sz w:val="24"/>
                <w:szCs w:val="24"/>
              </w:rPr>
              <w:t>Setin hiçbir parçası PVC içermemelidir.</w:t>
            </w:r>
          </w:p>
        </w:tc>
      </w:tr>
    </w:tbl>
    <w:p w:rsidR="00927B9C" w:rsidRPr="009A7287" w:rsidRDefault="00927B9C" w:rsidP="00F66C3A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08514AA8"/>
    <w:multiLevelType w:val="hybridMultilevel"/>
    <w:tmpl w:val="295E49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A630A"/>
    <w:multiLevelType w:val="hybridMultilevel"/>
    <w:tmpl w:val="D738105E"/>
    <w:lvl w:ilvl="0" w:tplc="44EC6D8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0" w:hanging="360"/>
      </w:pPr>
    </w:lvl>
    <w:lvl w:ilvl="2" w:tplc="041F001B" w:tentative="1">
      <w:start w:val="1"/>
      <w:numFmt w:val="lowerRoman"/>
      <w:lvlText w:val="%3."/>
      <w:lvlJc w:val="right"/>
      <w:pPr>
        <w:ind w:left="1850" w:hanging="180"/>
      </w:pPr>
    </w:lvl>
    <w:lvl w:ilvl="3" w:tplc="041F000F" w:tentative="1">
      <w:start w:val="1"/>
      <w:numFmt w:val="decimal"/>
      <w:lvlText w:val="%4."/>
      <w:lvlJc w:val="left"/>
      <w:pPr>
        <w:ind w:left="2570" w:hanging="360"/>
      </w:pPr>
    </w:lvl>
    <w:lvl w:ilvl="4" w:tplc="041F0019" w:tentative="1">
      <w:start w:val="1"/>
      <w:numFmt w:val="lowerLetter"/>
      <w:lvlText w:val="%5."/>
      <w:lvlJc w:val="left"/>
      <w:pPr>
        <w:ind w:left="3290" w:hanging="360"/>
      </w:pPr>
    </w:lvl>
    <w:lvl w:ilvl="5" w:tplc="041F001B" w:tentative="1">
      <w:start w:val="1"/>
      <w:numFmt w:val="lowerRoman"/>
      <w:lvlText w:val="%6."/>
      <w:lvlJc w:val="right"/>
      <w:pPr>
        <w:ind w:left="4010" w:hanging="180"/>
      </w:pPr>
    </w:lvl>
    <w:lvl w:ilvl="6" w:tplc="041F000F" w:tentative="1">
      <w:start w:val="1"/>
      <w:numFmt w:val="decimal"/>
      <w:lvlText w:val="%7."/>
      <w:lvlJc w:val="left"/>
      <w:pPr>
        <w:ind w:left="4730" w:hanging="360"/>
      </w:pPr>
    </w:lvl>
    <w:lvl w:ilvl="7" w:tplc="041F0019" w:tentative="1">
      <w:start w:val="1"/>
      <w:numFmt w:val="lowerLetter"/>
      <w:lvlText w:val="%8."/>
      <w:lvlJc w:val="left"/>
      <w:pPr>
        <w:ind w:left="5450" w:hanging="360"/>
      </w:pPr>
    </w:lvl>
    <w:lvl w:ilvl="8" w:tplc="041F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F3"/>
    <w:rsid w:val="0003601E"/>
    <w:rsid w:val="000758C3"/>
    <w:rsid w:val="001307F7"/>
    <w:rsid w:val="001329AB"/>
    <w:rsid w:val="00331850"/>
    <w:rsid w:val="003959BC"/>
    <w:rsid w:val="00460ABF"/>
    <w:rsid w:val="00741C92"/>
    <w:rsid w:val="007745B2"/>
    <w:rsid w:val="007D1FF3"/>
    <w:rsid w:val="00817E8B"/>
    <w:rsid w:val="00846BF1"/>
    <w:rsid w:val="008F54D8"/>
    <w:rsid w:val="00927B9C"/>
    <w:rsid w:val="009A5587"/>
    <w:rsid w:val="009A7287"/>
    <w:rsid w:val="009E3E43"/>
    <w:rsid w:val="00A249DE"/>
    <w:rsid w:val="00C35B46"/>
    <w:rsid w:val="00C53992"/>
    <w:rsid w:val="00C56846"/>
    <w:rsid w:val="00CA7B2D"/>
    <w:rsid w:val="00CF7C3E"/>
    <w:rsid w:val="00E543DC"/>
    <w:rsid w:val="00E86173"/>
    <w:rsid w:val="00EA7840"/>
    <w:rsid w:val="00EB0ED7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E6EE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MEHTAP GÜÇTEKİN</cp:lastModifiedBy>
  <cp:revision>3</cp:revision>
  <dcterms:created xsi:type="dcterms:W3CDTF">2020-12-21T09:56:00Z</dcterms:created>
  <dcterms:modified xsi:type="dcterms:W3CDTF">2020-12-21T10:31:00Z</dcterms:modified>
</cp:coreProperties>
</file>