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5D2ACF1" w:rsidR="000062EE" w:rsidRPr="00CA5085" w:rsidRDefault="008B48FC" w:rsidP="00EC208B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Ameliyatlarda organın rezeksiyonu ve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anastomozunu</w:t>
            </w:r>
            <w:proofErr w:type="spellEnd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BEA963B" w14:textId="77777777" w:rsidR="009441DC" w:rsidRDefault="009441DC" w:rsidP="00AB78A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Kartuşun orta, kalın, orta/kalın veya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dokulara uygun çeşitleri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6B1A1F8D" w14:textId="715CB076" w:rsidR="00AB78A0" w:rsidRPr="00CA5085" w:rsidRDefault="007116F1" w:rsidP="00AB78A0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7C0F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B78A0"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ki veya üç sıra titanyum veya titanyum alaşımlı </w:t>
            </w:r>
            <w:proofErr w:type="spellStart"/>
            <w:r w:rsidR="00AB78A0" w:rsidRPr="00CA5085">
              <w:rPr>
                <w:rFonts w:ascii="Times New Roman" w:hAnsi="Times New Roman" w:cs="Times New Roman"/>
                <w:sz w:val="24"/>
                <w:szCs w:val="24"/>
              </w:rPr>
              <w:t>stapler</w:t>
            </w:r>
            <w:proofErr w:type="spellEnd"/>
            <w:r w:rsidR="00AB78A0"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ile 30-90mm (±2 mm) uzunluğunda kapama yapmalıdır.</w:t>
            </w:r>
          </w:p>
          <w:p w14:paraId="11D8E40A" w14:textId="08E17876" w:rsidR="00CA5085" w:rsidRPr="00CA5085" w:rsidRDefault="00CA5085" w:rsidP="009441DC">
            <w:pPr>
              <w:pStyle w:val="ListeParagra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BE9EBB1" w14:textId="77777777" w:rsidR="003E765E" w:rsidRPr="00CA5085" w:rsidRDefault="003E765E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Kartuşun zımba   bacak uzunlukları ateşlemeden önce en az 2,5- 4,8mm, ateşlemeden sonra en az 1,0-2,0 mm olmalıdır. </w:t>
            </w:r>
          </w:p>
          <w:p w14:paraId="28211BFA" w14:textId="77777777" w:rsidR="003E765E" w:rsidRPr="00CA5085" w:rsidRDefault="003E765E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Kartuşun içinde en az 11 adet titanyum veya titanyum alaşımlı zımba bulunmalıdır.</w:t>
            </w:r>
          </w:p>
          <w:p w14:paraId="389A5EB8" w14:textId="77777777" w:rsidR="003E765E" w:rsidRPr="00CA5085" w:rsidRDefault="003E765E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Kartuşun içinde yer alan zımbaların eni en az 3 mm olmalıdır.</w:t>
            </w:r>
          </w:p>
          <w:p w14:paraId="7397178E" w14:textId="77777777" w:rsidR="000062EE" w:rsidRPr="00CA5085" w:rsidRDefault="000062EE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Kartuşun üzerinde bulunan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stapleri</w:t>
            </w:r>
            <w:proofErr w:type="spellEnd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ile birlikte otomatik ve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staplerin</w:t>
            </w:r>
            <w:proofErr w:type="spellEnd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tutaç kısmındaki mandal ile manuel olarak kullanılabilmelidir.</w:t>
            </w:r>
          </w:p>
          <w:p w14:paraId="55DB6E49" w14:textId="379EED19" w:rsidR="00AB78A0" w:rsidRPr="00CA5085" w:rsidRDefault="00AB78A0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Kartuş ateşlendikten sonra renkli yuvalar görünebilir olmalıdır.</w:t>
            </w:r>
          </w:p>
          <w:p w14:paraId="110A9668" w14:textId="614DFEF0" w:rsidR="00AB78A0" w:rsidRPr="00CA5085" w:rsidRDefault="00AB78A0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Kartuşta yer alan zımbalar zor doku uygulamalarında en iyi “B” formasyonunu sağlamak için tasarlanmış olmalıdır.</w:t>
            </w:r>
          </w:p>
          <w:p w14:paraId="083A2B1C" w14:textId="62FD1D21" w:rsidR="00AB78A0" w:rsidRPr="00CA5085" w:rsidRDefault="00AB78A0" w:rsidP="00897615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Kartuşun veya ambalajının üzerinde ameliyat ekibinin kullanım rahatlığını sağlanması için zımba bacak boyunu belirten bilgi olmalıdır.</w:t>
            </w:r>
          </w:p>
          <w:p w14:paraId="1B15D1CB" w14:textId="623D79DB" w:rsidR="00195FEB" w:rsidRPr="00CA5085" w:rsidRDefault="00195FEB" w:rsidP="00AB78A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EC679B" w14:textId="77777777" w:rsidR="00EC208B" w:rsidRPr="00CA5085" w:rsidRDefault="00EC208B" w:rsidP="0089761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A5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Ürünler orijinal ambalajında, steril ve tek kullanımlık olmalıdır.</w:t>
            </w:r>
          </w:p>
          <w:p w14:paraId="1B153529" w14:textId="51B82C29" w:rsidR="00195FEB" w:rsidRPr="00CA5085" w:rsidRDefault="00EC208B" w:rsidP="0089761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ambalajı üzerinde son kullanma tarihi, UBB ve L</w:t>
            </w:r>
            <w:r w:rsidR="00270386" w:rsidRPr="00CA5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OT</w:t>
            </w:r>
            <w:r w:rsidRPr="00CA5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FCE36" w14:textId="77777777" w:rsidR="001C002A" w:rsidRDefault="001C002A" w:rsidP="00B2517C">
      <w:pPr>
        <w:spacing w:after="0" w:line="240" w:lineRule="auto"/>
      </w:pPr>
      <w:r>
        <w:separator/>
      </w:r>
    </w:p>
  </w:endnote>
  <w:endnote w:type="continuationSeparator" w:id="0">
    <w:p w14:paraId="5837A636" w14:textId="77777777" w:rsidR="001C002A" w:rsidRDefault="001C002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0D31D" w14:textId="77777777" w:rsidR="001C002A" w:rsidRDefault="001C002A" w:rsidP="00B2517C">
      <w:pPr>
        <w:spacing w:after="0" w:line="240" w:lineRule="auto"/>
      </w:pPr>
      <w:r>
        <w:separator/>
      </w:r>
    </w:p>
  </w:footnote>
  <w:footnote w:type="continuationSeparator" w:id="0">
    <w:p w14:paraId="0473648C" w14:textId="77777777" w:rsidR="001C002A" w:rsidRDefault="001C002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68E0" w14:textId="248594B3" w:rsidR="000062EE" w:rsidRPr="00270386" w:rsidRDefault="000062EE" w:rsidP="000062EE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270386">
      <w:rPr>
        <w:rFonts w:ascii="Times New Roman" w:hAnsi="Times New Roman" w:cs="Times New Roman"/>
        <w:b/>
        <w:sz w:val="24"/>
        <w:szCs w:val="24"/>
      </w:rPr>
      <w:t>SMT1283-</w:t>
    </w:r>
    <w:bookmarkStart w:id="1" w:name="_Hlk35506715"/>
    <w:r w:rsidRPr="00270386">
      <w:t xml:space="preserve"> </w:t>
    </w:r>
    <w:r w:rsidRPr="00270386">
      <w:rPr>
        <w:rFonts w:ascii="Times New Roman" w:hAnsi="Times New Roman"/>
        <w:b/>
        <w:sz w:val="24"/>
        <w:szCs w:val="24"/>
      </w:rPr>
      <w:t>STAPLER KARTUŞU, LİNEER KAPATICI</w:t>
    </w:r>
    <w:r w:rsidR="007747BF" w:rsidRPr="00270386">
      <w:rPr>
        <w:rFonts w:ascii="Times New Roman" w:hAnsi="Times New Roman"/>
        <w:b/>
        <w:sz w:val="24"/>
        <w:szCs w:val="24"/>
      </w:rPr>
      <w:t>, AÇIK CERRAHİ</w:t>
    </w:r>
  </w:p>
  <w:bookmarkEnd w:id="1"/>
  <w:p w14:paraId="23BC4C16" w14:textId="5240B897" w:rsidR="00B2517C" w:rsidRPr="000062EE" w:rsidRDefault="00B2517C" w:rsidP="000062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222"/>
    <w:multiLevelType w:val="hybridMultilevel"/>
    <w:tmpl w:val="9F9467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D6611"/>
    <w:multiLevelType w:val="hybridMultilevel"/>
    <w:tmpl w:val="AA90F07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1C7F3"/>
    <w:multiLevelType w:val="singleLevel"/>
    <w:tmpl w:val="5791C7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37728"/>
    <w:multiLevelType w:val="hybridMultilevel"/>
    <w:tmpl w:val="35D237EC"/>
    <w:lvl w:ilvl="0" w:tplc="041F000F">
      <w:start w:val="1"/>
      <w:numFmt w:val="decimal"/>
      <w:lvlText w:val="%1."/>
      <w:lvlJc w:val="left"/>
      <w:pPr>
        <w:ind w:left="1286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2EE"/>
    <w:rsid w:val="000D04A5"/>
    <w:rsid w:val="00104579"/>
    <w:rsid w:val="00194192"/>
    <w:rsid w:val="00195FEB"/>
    <w:rsid w:val="001B2F09"/>
    <w:rsid w:val="001B69DD"/>
    <w:rsid w:val="001C002A"/>
    <w:rsid w:val="002618E3"/>
    <w:rsid w:val="00270386"/>
    <w:rsid w:val="00275470"/>
    <w:rsid w:val="002B66F4"/>
    <w:rsid w:val="002C7CA2"/>
    <w:rsid w:val="003133AB"/>
    <w:rsid w:val="00331203"/>
    <w:rsid w:val="00372F9C"/>
    <w:rsid w:val="003E765E"/>
    <w:rsid w:val="003F45DD"/>
    <w:rsid w:val="00445ABB"/>
    <w:rsid w:val="004A69A9"/>
    <w:rsid w:val="004B2B8E"/>
    <w:rsid w:val="004B7494"/>
    <w:rsid w:val="005C0D2F"/>
    <w:rsid w:val="005E254C"/>
    <w:rsid w:val="0060330E"/>
    <w:rsid w:val="00711103"/>
    <w:rsid w:val="007116F1"/>
    <w:rsid w:val="007166C2"/>
    <w:rsid w:val="00747A9B"/>
    <w:rsid w:val="007747BF"/>
    <w:rsid w:val="007920EC"/>
    <w:rsid w:val="007C0F85"/>
    <w:rsid w:val="00897615"/>
    <w:rsid w:val="008B48FC"/>
    <w:rsid w:val="00936492"/>
    <w:rsid w:val="009441DC"/>
    <w:rsid w:val="00A0594E"/>
    <w:rsid w:val="00A76582"/>
    <w:rsid w:val="00AB78A0"/>
    <w:rsid w:val="00B17D47"/>
    <w:rsid w:val="00B2517C"/>
    <w:rsid w:val="00BA3150"/>
    <w:rsid w:val="00BD6076"/>
    <w:rsid w:val="00BF4EE4"/>
    <w:rsid w:val="00BF5AAE"/>
    <w:rsid w:val="00C60CF3"/>
    <w:rsid w:val="00C93063"/>
    <w:rsid w:val="00CA5085"/>
    <w:rsid w:val="00D21078"/>
    <w:rsid w:val="00D743EE"/>
    <w:rsid w:val="00D93A9C"/>
    <w:rsid w:val="00DE3FAB"/>
    <w:rsid w:val="00E50251"/>
    <w:rsid w:val="00EC208B"/>
    <w:rsid w:val="00ED3775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161F7-998E-45AA-A018-800143B4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9</cp:revision>
  <dcterms:created xsi:type="dcterms:W3CDTF">2022-08-16T07:45:00Z</dcterms:created>
  <dcterms:modified xsi:type="dcterms:W3CDTF">2022-08-16T07:53:00Z</dcterms:modified>
</cp:coreProperties>
</file>