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416F7033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21D69FC" w14:textId="53CDEDC6" w:rsidR="002E7EED" w:rsidRPr="002E7EED" w:rsidRDefault="002E7EED" w:rsidP="003B24F6">
            <w:pPr>
              <w:numPr>
                <w:ilvl w:val="0"/>
                <w:numId w:val="12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Ürün, sa</w:t>
            </w:r>
            <w:r w:rsidR="003B24F6" w:rsidRP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ğlık tesislerin</w:t>
            </w:r>
            <w:r w:rsid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de </w:t>
            </w:r>
            <w:proofErr w:type="spellStart"/>
            <w:r w:rsid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laparoskopik</w:t>
            </w:r>
            <w:proofErr w:type="spellEnd"/>
            <w:r w:rsid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3B24F6" w:rsidRPr="003B24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operasyonlarda kullanılmak üzere medikal malzemeden üretilmiş olmalıdır.</w:t>
            </w:r>
          </w:p>
          <w:p w14:paraId="0699DBCB" w14:textId="034A952B" w:rsidR="004B7494" w:rsidRPr="003B24F6" w:rsidRDefault="004B7494" w:rsidP="003B24F6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724581">
        <w:trPr>
          <w:trHeight w:val="2644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7690D38" w14:textId="7EC298D5" w:rsidR="00183A6C" w:rsidRPr="003B24F6" w:rsidRDefault="00183A6C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uzunluğu en az 150 mm olmalıdır.</w:t>
            </w:r>
          </w:p>
          <w:p w14:paraId="402987ED" w14:textId="357D7453" w:rsidR="00183A6C" w:rsidRDefault="00DF1A33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5mm, 10mm, 12mm, 15mm vb. çeşitlerinden herhangi biri olmalıdır.</w:t>
            </w:r>
          </w:p>
          <w:p w14:paraId="28E46D65" w14:textId="0103246A" w:rsidR="00DF1A33" w:rsidRDefault="00DF1A33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çapına kadar genişlikte optiğin geçişine olanak vermelidir.</w:t>
            </w:r>
          </w:p>
          <w:p w14:paraId="7098B1A0" w14:textId="0C4BD4FF" w:rsidR="00DF1A33" w:rsidRPr="001E5809" w:rsidRDefault="001E5809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09">
              <w:rPr>
                <w:rFonts w:ascii="Times New Roman" w:hAnsi="Times New Roman" w:cs="Times New Roman"/>
                <w:sz w:val="24"/>
                <w:szCs w:val="24"/>
              </w:rPr>
              <w:t xml:space="preserve">Rahat doku </w:t>
            </w:r>
            <w:proofErr w:type="spellStart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>diseksiyonu</w:t>
            </w:r>
            <w:proofErr w:type="spellEnd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 xml:space="preserve"> için balon küre, oval, kare vb. şekillerde açılmalı ve </w:t>
            </w:r>
            <w:proofErr w:type="spellStart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>lateral</w:t>
            </w:r>
            <w:proofErr w:type="spellEnd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 xml:space="preserve"> (tek taraflı),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>Bi-lateral</w:t>
            </w:r>
            <w:proofErr w:type="spellEnd"/>
            <w:r w:rsidRPr="001E5809">
              <w:rPr>
                <w:rFonts w:ascii="Times New Roman" w:hAnsi="Times New Roman" w:cs="Times New Roman"/>
                <w:sz w:val="24"/>
                <w:szCs w:val="24"/>
              </w:rPr>
              <w:t xml:space="preserve"> (çift tarafl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1E5809">
              <w:rPr>
                <w:rFonts w:ascii="Times New Roman" w:hAnsi="Times New Roman" w:cs="Times New Roman"/>
                <w:sz w:val="24"/>
                <w:szCs w:val="24"/>
              </w:rPr>
              <w:t>) tipleri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nden herhangi biri </w:t>
            </w:r>
            <w:r w:rsidRPr="001E5809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A6E2FB9" w14:textId="77777777" w:rsidR="00183A6C" w:rsidRPr="003B24F6" w:rsidRDefault="00183A6C" w:rsidP="003B24F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E40A" w14:textId="34B5193A" w:rsidR="004B7494" w:rsidRPr="003B24F6" w:rsidRDefault="004B7494" w:rsidP="003B24F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3A5451" w14:textId="5FBAA9AB" w:rsidR="00DE7E8D" w:rsidRPr="003B24F6" w:rsidRDefault="00DF1A33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cerrahi operasyonlarda kullanmaya uygun olmalıdır.</w:t>
            </w:r>
          </w:p>
          <w:p w14:paraId="18DC3BA1" w14:textId="6B0F87DA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Uygun çalışma alanı yaratmak için, balon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30-40 kez şişirilerek </w:t>
            </w:r>
            <w:r w:rsidR="00DF1A33">
              <w:rPr>
                <w:rFonts w:ascii="Times New Roman" w:hAnsi="Times New Roman" w:cs="Times New Roman"/>
                <w:sz w:val="24"/>
                <w:szCs w:val="24"/>
              </w:rPr>
              <w:t>kullanılabilmelidir.</w:t>
            </w:r>
          </w:p>
          <w:p w14:paraId="53E83E18" w14:textId="77777777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Balon lateks içermemelidir ve elastik silikon malzemeden imal edilmiş olmalıdır.</w:t>
            </w:r>
          </w:p>
          <w:p w14:paraId="0FA2F7D0" w14:textId="7846D527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Rahat doku </w:t>
            </w: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diseksiyonu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için balon küre</w:t>
            </w:r>
            <w:r w:rsidR="008D1DBE">
              <w:rPr>
                <w:rFonts w:ascii="Times New Roman" w:hAnsi="Times New Roman" w:cs="Times New Roman"/>
                <w:sz w:val="24"/>
                <w:szCs w:val="24"/>
              </w:rPr>
              <w:t>, oval, kare vb. şekiller</w:t>
            </w: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de açılmalıdır.</w:t>
            </w:r>
          </w:p>
          <w:p w14:paraId="5D3C253E" w14:textId="4DDBA04B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içer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sinde geriye hava kaçağını engelleyen tek yönlü valf sistemi bulunmalıdır.</w:t>
            </w:r>
          </w:p>
          <w:p w14:paraId="676DAC70" w14:textId="2DF60B37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Kanülün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baplı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vana sistemi bulunmalı ve bu vana sistemine takılan pompa ile balonun şişirilmesi sağlanmalıdır.</w:t>
            </w:r>
          </w:p>
          <w:p w14:paraId="757D3A9F" w14:textId="426C8FE7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Balonun hızla indirilmesi için </w:t>
            </w: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üzerin</w:t>
            </w:r>
            <w:r w:rsidR="00DF1A33">
              <w:rPr>
                <w:rFonts w:ascii="Times New Roman" w:hAnsi="Times New Roman" w:cs="Times New Roman"/>
                <w:sz w:val="24"/>
                <w:szCs w:val="24"/>
              </w:rPr>
              <w:t>de ayrı bir mekanizma olmalı veya farklı bir tahliye yöntemine sahip olmalıdır.</w:t>
            </w:r>
          </w:p>
          <w:p w14:paraId="603EE237" w14:textId="0384D3DD" w:rsidR="00DE7E8D" w:rsidRPr="003B24F6" w:rsidRDefault="00DE7E8D" w:rsidP="003B24F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Balon ve </w:t>
            </w: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72458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bookmarkStart w:id="0" w:name="_GoBack"/>
            <w:bookmarkEnd w:id="0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kısmı </w:t>
            </w:r>
            <w:proofErr w:type="spellStart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1B15D1CB" w14:textId="2295A7B4" w:rsidR="00195FEB" w:rsidRPr="003B24F6" w:rsidRDefault="00195FEB" w:rsidP="003B24F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72769F2D" w:rsidR="00195FEB" w:rsidRPr="003B24F6" w:rsidRDefault="003B24F6" w:rsidP="00C713D6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C713D6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Pr="003B24F6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D955" w14:textId="77777777" w:rsidR="00533C19" w:rsidRDefault="00533C19" w:rsidP="00CC1546">
      <w:pPr>
        <w:spacing w:after="0" w:line="240" w:lineRule="auto"/>
      </w:pPr>
      <w:r>
        <w:separator/>
      </w:r>
    </w:p>
  </w:endnote>
  <w:endnote w:type="continuationSeparator" w:id="0">
    <w:p w14:paraId="69077A67" w14:textId="77777777" w:rsidR="00533C19" w:rsidRDefault="00533C1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028D" w14:textId="77777777" w:rsidR="003B24F6" w:rsidRDefault="003B24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6778" w14:textId="77777777" w:rsidR="003B24F6" w:rsidRDefault="003B24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625C" w14:textId="77777777" w:rsidR="003B24F6" w:rsidRDefault="003B24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D846" w14:textId="77777777" w:rsidR="00533C19" w:rsidRDefault="00533C19" w:rsidP="00CC1546">
      <w:pPr>
        <w:spacing w:after="0" w:line="240" w:lineRule="auto"/>
      </w:pPr>
      <w:r>
        <w:separator/>
      </w:r>
    </w:p>
  </w:footnote>
  <w:footnote w:type="continuationSeparator" w:id="0">
    <w:p w14:paraId="289CD724" w14:textId="77777777" w:rsidR="00533C19" w:rsidRDefault="00533C1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2F67" w14:textId="77777777" w:rsidR="003B24F6" w:rsidRDefault="003B24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6BFB" w14:textId="37030E2A" w:rsidR="003B24F6" w:rsidRPr="003B24F6" w:rsidRDefault="003B24F6" w:rsidP="003B24F6">
    <w:pPr>
      <w:spacing w:before="120" w:after="120" w:line="360" w:lineRule="aut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SMT1353 </w:t>
    </w:r>
    <w:r w:rsidR="00DE7E8D">
      <w:rPr>
        <w:rFonts w:ascii="Times New Roman" w:hAnsi="Times New Roman"/>
        <w:b/>
        <w:sz w:val="24"/>
        <w:szCs w:val="24"/>
        <w:u w:val="single"/>
      </w:rPr>
      <w:t>TROKAR, BALONLU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01C4" w14:textId="77777777" w:rsidR="003B24F6" w:rsidRDefault="003B24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550CD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79706"/>
    <w:multiLevelType w:val="singleLevel"/>
    <w:tmpl w:val="172797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1B1354D2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77440"/>
    <w:multiLevelType w:val="hybridMultilevel"/>
    <w:tmpl w:val="1D406504"/>
    <w:lvl w:ilvl="0" w:tplc="17279706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4B64"/>
    <w:multiLevelType w:val="multilevel"/>
    <w:tmpl w:val="1E248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4A0"/>
    <w:multiLevelType w:val="hybridMultilevel"/>
    <w:tmpl w:val="84ECC5C8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26CF1"/>
    <w:multiLevelType w:val="hybridMultilevel"/>
    <w:tmpl w:val="530A0A0A"/>
    <w:lvl w:ilvl="0" w:tplc="123ABE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1D40"/>
    <w:rsid w:val="00104579"/>
    <w:rsid w:val="00183A6C"/>
    <w:rsid w:val="00195FEB"/>
    <w:rsid w:val="001A0D55"/>
    <w:rsid w:val="001E0DF9"/>
    <w:rsid w:val="001E5809"/>
    <w:rsid w:val="00205531"/>
    <w:rsid w:val="002618E3"/>
    <w:rsid w:val="002A403B"/>
    <w:rsid w:val="002B66F4"/>
    <w:rsid w:val="002E7EED"/>
    <w:rsid w:val="00331203"/>
    <w:rsid w:val="00336300"/>
    <w:rsid w:val="003B24F6"/>
    <w:rsid w:val="003B4946"/>
    <w:rsid w:val="004A4AA1"/>
    <w:rsid w:val="004B0333"/>
    <w:rsid w:val="004B7494"/>
    <w:rsid w:val="004E31D4"/>
    <w:rsid w:val="00500422"/>
    <w:rsid w:val="00533C19"/>
    <w:rsid w:val="005E7B2B"/>
    <w:rsid w:val="006963C6"/>
    <w:rsid w:val="00724581"/>
    <w:rsid w:val="00842FB2"/>
    <w:rsid w:val="008D1DBE"/>
    <w:rsid w:val="00936492"/>
    <w:rsid w:val="00A0594E"/>
    <w:rsid w:val="00A76582"/>
    <w:rsid w:val="00AC7652"/>
    <w:rsid w:val="00B56AE6"/>
    <w:rsid w:val="00BA3150"/>
    <w:rsid w:val="00BD6076"/>
    <w:rsid w:val="00BF4EE4"/>
    <w:rsid w:val="00BF5AAE"/>
    <w:rsid w:val="00C713D6"/>
    <w:rsid w:val="00C8052B"/>
    <w:rsid w:val="00CC1546"/>
    <w:rsid w:val="00D1039D"/>
    <w:rsid w:val="00D779FC"/>
    <w:rsid w:val="00DE7E8D"/>
    <w:rsid w:val="00DF1A33"/>
    <w:rsid w:val="00E4606F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CBF7-C1C4-4E04-9F26-B3CF83FA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dcterms:created xsi:type="dcterms:W3CDTF">2023-03-21T10:04:00Z</dcterms:created>
  <dcterms:modified xsi:type="dcterms:W3CDTF">2023-03-30T06:47:00Z</dcterms:modified>
</cp:coreProperties>
</file>