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21DE9" w:rsidRPr="006829B2" w:rsidRDefault="00421DE9" w:rsidP="00421DE9">
            <w:pPr>
              <w:pStyle w:val="Gvdemetni0"/>
              <w:numPr>
                <w:ilvl w:val="0"/>
                <w:numId w:val="2"/>
              </w:numPr>
              <w:shd w:val="clear" w:color="auto" w:fill="auto"/>
              <w:spacing w:before="120" w:after="12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6829B2">
              <w:rPr>
                <w:sz w:val="24"/>
                <w:szCs w:val="24"/>
              </w:rPr>
              <w:t>Keratoplasti</w:t>
            </w:r>
            <w:proofErr w:type="spellEnd"/>
            <w:r w:rsidRPr="006829B2">
              <w:rPr>
                <w:sz w:val="24"/>
                <w:szCs w:val="24"/>
              </w:rPr>
              <w:t xml:space="preserve"> ameliyatlarında kullanılacak insan kornealarını saklamak üzere üretilmiş olmalıdır.</w:t>
            </w:r>
          </w:p>
          <w:p w:rsidR="004B7494" w:rsidRPr="00D71A98" w:rsidRDefault="004B7494" w:rsidP="00421DE9">
            <w:pPr>
              <w:pStyle w:val="ListeParagraf"/>
              <w:spacing w:before="120" w:after="120" w:line="360" w:lineRule="auto"/>
              <w:ind w:left="360"/>
              <w:jc w:val="both"/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21DE9" w:rsidRPr="006829B2" w:rsidRDefault="00421DE9" w:rsidP="00421DE9">
            <w:pPr>
              <w:pStyle w:val="Gvdemetni0"/>
              <w:numPr>
                <w:ilvl w:val="0"/>
                <w:numId w:val="2"/>
              </w:numPr>
              <w:shd w:val="clear" w:color="auto" w:fill="auto"/>
              <w:spacing w:before="120"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 şişe yaklaşık 20ml-30</w:t>
            </w:r>
            <w:r w:rsidRPr="006829B2">
              <w:rPr>
                <w:sz w:val="24"/>
                <w:szCs w:val="24"/>
              </w:rPr>
              <w:t xml:space="preserve"> ml solüsyon içermelidir.</w:t>
            </w:r>
          </w:p>
          <w:p w:rsidR="00421DE9" w:rsidRPr="006829B2" w:rsidRDefault="00421DE9" w:rsidP="00421DE9">
            <w:pPr>
              <w:pStyle w:val="Gvdemetni0"/>
              <w:numPr>
                <w:ilvl w:val="0"/>
                <w:numId w:val="2"/>
              </w:numPr>
              <w:shd w:val="clear" w:color="auto" w:fill="auto"/>
              <w:spacing w:before="120"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İçeriğinde </w:t>
            </w:r>
            <w:proofErr w:type="spellStart"/>
            <w:r>
              <w:rPr>
                <w:sz w:val="24"/>
                <w:szCs w:val="24"/>
              </w:rPr>
              <w:t>dektran</w:t>
            </w:r>
            <w:proofErr w:type="spellEnd"/>
            <w:r>
              <w:rPr>
                <w:sz w:val="24"/>
                <w:szCs w:val="24"/>
              </w:rPr>
              <w:t xml:space="preserve">, sodyum </w:t>
            </w:r>
            <w:proofErr w:type="spellStart"/>
            <w:r>
              <w:rPr>
                <w:sz w:val="24"/>
                <w:szCs w:val="24"/>
              </w:rPr>
              <w:t>piruvate</w:t>
            </w:r>
            <w:proofErr w:type="spellEnd"/>
            <w:r>
              <w:rPr>
                <w:sz w:val="24"/>
                <w:szCs w:val="24"/>
              </w:rPr>
              <w:t xml:space="preserve">, glikoz, amino asitleri mineral tuzlar, vitaminler, </w:t>
            </w:r>
            <w:proofErr w:type="spellStart"/>
            <w:r>
              <w:rPr>
                <w:sz w:val="24"/>
                <w:szCs w:val="24"/>
              </w:rPr>
              <w:t>gentamisin</w:t>
            </w:r>
            <w:proofErr w:type="spellEnd"/>
            <w:r>
              <w:rPr>
                <w:sz w:val="24"/>
                <w:szCs w:val="24"/>
              </w:rPr>
              <w:t xml:space="preserve"> sülfat, </w:t>
            </w:r>
            <w:proofErr w:type="spellStart"/>
            <w:r>
              <w:rPr>
                <w:sz w:val="24"/>
                <w:szCs w:val="24"/>
              </w:rPr>
              <w:t>bikarbaonat</w:t>
            </w:r>
            <w:proofErr w:type="spellEnd"/>
            <w:r>
              <w:rPr>
                <w:sz w:val="24"/>
                <w:szCs w:val="24"/>
              </w:rPr>
              <w:t>, fenol kırmızısı bulunmalıdır.</w:t>
            </w:r>
          </w:p>
          <w:p w:rsidR="004B7494" w:rsidRPr="00D71A98" w:rsidRDefault="004B7494" w:rsidP="00421DE9">
            <w:pPr>
              <w:pStyle w:val="ListeParagraf"/>
              <w:spacing w:before="120" w:after="120" w:line="360" w:lineRule="auto"/>
              <w:ind w:left="360"/>
              <w:jc w:val="both"/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21DE9" w:rsidRDefault="00421DE9" w:rsidP="00421DE9">
            <w:pPr>
              <w:pStyle w:val="Gvdemetni0"/>
              <w:numPr>
                <w:ilvl w:val="0"/>
                <w:numId w:val="2"/>
              </w:numPr>
              <w:shd w:val="clear" w:color="auto" w:fill="auto"/>
              <w:spacing w:before="120" w:after="120"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Korneyı</w:t>
            </w:r>
            <w:proofErr w:type="spellEnd"/>
            <w:r>
              <w:rPr>
                <w:sz w:val="24"/>
                <w:szCs w:val="24"/>
              </w:rPr>
              <w:t xml:space="preserve"> koruyacak özellikte olmalıdır.</w:t>
            </w:r>
            <w:r w:rsidRPr="006829B2">
              <w:rPr>
                <w:sz w:val="24"/>
                <w:szCs w:val="24"/>
              </w:rPr>
              <w:t xml:space="preserve"> </w:t>
            </w:r>
          </w:p>
          <w:p w:rsidR="00421DE9" w:rsidRPr="00421DE9" w:rsidRDefault="00421DE9" w:rsidP="00421DE9">
            <w:pPr>
              <w:pStyle w:val="Gvdemetni0"/>
              <w:numPr>
                <w:ilvl w:val="0"/>
                <w:numId w:val="2"/>
              </w:numPr>
              <w:shd w:val="clear" w:color="auto" w:fill="auto"/>
              <w:spacing w:before="120" w:after="12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421DE9">
              <w:rPr>
                <w:sz w:val="24"/>
                <w:szCs w:val="24"/>
              </w:rPr>
              <w:t>Osmotik</w:t>
            </w:r>
            <w:proofErr w:type="spellEnd"/>
            <w:r w:rsidRPr="00421DE9">
              <w:rPr>
                <w:sz w:val="24"/>
                <w:szCs w:val="24"/>
              </w:rPr>
              <w:t xml:space="preserve"> ajan olarak </w:t>
            </w:r>
            <w:proofErr w:type="spellStart"/>
            <w:r w:rsidRPr="00421DE9">
              <w:rPr>
                <w:sz w:val="24"/>
                <w:szCs w:val="24"/>
              </w:rPr>
              <w:t>dekstran</w:t>
            </w:r>
            <w:proofErr w:type="spellEnd"/>
            <w:r w:rsidRPr="00421DE9">
              <w:rPr>
                <w:sz w:val="24"/>
                <w:szCs w:val="24"/>
              </w:rPr>
              <w:t xml:space="preserve"> ya da </w:t>
            </w:r>
            <w:proofErr w:type="spellStart"/>
            <w:r w:rsidRPr="00421DE9">
              <w:rPr>
                <w:sz w:val="24"/>
                <w:szCs w:val="24"/>
              </w:rPr>
              <w:t>kondroitin</w:t>
            </w:r>
            <w:proofErr w:type="spellEnd"/>
            <w:r w:rsidRPr="00421DE9">
              <w:rPr>
                <w:sz w:val="24"/>
                <w:szCs w:val="24"/>
              </w:rPr>
              <w:t xml:space="preserve"> sülfat içermelidir.</w:t>
            </w:r>
          </w:p>
          <w:p w:rsidR="00421DE9" w:rsidRPr="00EC77CB" w:rsidRDefault="00421DE9" w:rsidP="00421DE9">
            <w:pPr>
              <w:pStyle w:val="Gvdemetni0"/>
              <w:numPr>
                <w:ilvl w:val="0"/>
                <w:numId w:val="2"/>
              </w:numPr>
              <w:shd w:val="clear" w:color="auto" w:fill="auto"/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6829B2">
              <w:rPr>
                <w:sz w:val="24"/>
                <w:szCs w:val="24"/>
              </w:rPr>
              <w:t xml:space="preserve">Şişenin dibi </w:t>
            </w:r>
            <w:proofErr w:type="spellStart"/>
            <w:r w:rsidRPr="006829B2">
              <w:rPr>
                <w:sz w:val="24"/>
                <w:szCs w:val="24"/>
              </w:rPr>
              <w:t>endotel</w:t>
            </w:r>
            <w:proofErr w:type="spellEnd"/>
            <w:r w:rsidRPr="006829B2">
              <w:rPr>
                <w:sz w:val="24"/>
                <w:szCs w:val="24"/>
              </w:rPr>
              <w:t xml:space="preserve"> sayımını engellemeyecek şekilde saydam ve pürüzsüz olmalıdır.</w:t>
            </w:r>
          </w:p>
          <w:p w:rsidR="0051056E" w:rsidRPr="00D71A98" w:rsidRDefault="0051056E" w:rsidP="00421DE9">
            <w:pPr>
              <w:pStyle w:val="ListeParagraf"/>
              <w:spacing w:before="120" w:after="120" w:line="360" w:lineRule="auto"/>
              <w:ind w:left="360"/>
              <w:jc w:val="both"/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21DE9" w:rsidRPr="004E266F" w:rsidRDefault="00421DE9" w:rsidP="00421DE9">
            <w:pPr>
              <w:pStyle w:val="Gvdemetni0"/>
              <w:numPr>
                <w:ilvl w:val="0"/>
                <w:numId w:val="2"/>
              </w:numPr>
              <w:shd w:val="clear" w:color="auto" w:fill="auto"/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EC77CB">
              <w:rPr>
                <w:sz w:val="24"/>
                <w:szCs w:val="24"/>
              </w:rPr>
              <w:t xml:space="preserve">+2 ile +8 derece sıcaklıkta veya +2 ile 28 derece arasındaki sıcaklıklarda saklanmalıdır. </w:t>
            </w:r>
          </w:p>
          <w:p w:rsidR="00421DE9" w:rsidRPr="006829B2" w:rsidRDefault="00421DE9" w:rsidP="00421DE9">
            <w:pPr>
              <w:pStyle w:val="Gvdemetni0"/>
              <w:numPr>
                <w:ilvl w:val="0"/>
                <w:numId w:val="2"/>
              </w:numPr>
              <w:shd w:val="clear" w:color="auto" w:fill="auto"/>
              <w:tabs>
                <w:tab w:val="left" w:pos="222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6829B2">
              <w:rPr>
                <w:sz w:val="24"/>
                <w:szCs w:val="24"/>
              </w:rPr>
              <w:t>Jelatin ambalaj içerisinde, cam şişede steril solüsyon olmalıdır.</w:t>
            </w:r>
          </w:p>
          <w:p w:rsidR="00195FEB" w:rsidRPr="0051056E" w:rsidRDefault="00195FEB" w:rsidP="0051056E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0376B1" w:rsidRDefault="000376B1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0376B1" w:rsidRPr="000376B1" w:rsidRDefault="000376B1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0376B1" w:rsidRPr="000376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CE1" w:rsidRDefault="00BD6CE1" w:rsidP="00E02E86">
      <w:pPr>
        <w:spacing w:after="0" w:line="240" w:lineRule="auto"/>
      </w:pPr>
      <w:r>
        <w:separator/>
      </w:r>
    </w:p>
  </w:endnote>
  <w:endnote w:type="continuationSeparator" w:id="0">
    <w:p w:rsidR="00BD6CE1" w:rsidRDefault="00BD6CE1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DE9" w:rsidRDefault="00421D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DE9" w:rsidRDefault="00421D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CE1" w:rsidRDefault="00BD6CE1" w:rsidP="00E02E86">
      <w:pPr>
        <w:spacing w:after="0" w:line="240" w:lineRule="auto"/>
      </w:pPr>
      <w:r>
        <w:separator/>
      </w:r>
    </w:p>
  </w:footnote>
  <w:footnote w:type="continuationSeparator" w:id="0">
    <w:p w:rsidR="00BD6CE1" w:rsidRDefault="00BD6CE1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DE9" w:rsidRDefault="00421D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421DE9" w:rsidRDefault="00421DE9" w:rsidP="00421DE9">
    <w:pPr>
      <w:spacing w:before="120" w:after="120" w:line="360" w:lineRule="auto"/>
      <w:ind w:left="340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</w:pPr>
    <w:r w:rsidRPr="004E266F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SMT1470</w:t>
    </w:r>
    <w:r w:rsidRPr="00EC77CB">
      <w:rPr>
        <w:rFonts w:ascii="Times New Roman" w:hAnsi="Times New Roman" w:cs="Times New Roman"/>
        <w:b/>
        <w:color w:val="000000"/>
        <w:sz w:val="24"/>
        <w:szCs w:val="24"/>
        <w:u w:val="single"/>
      </w:rPr>
      <w:t xml:space="preserve"> </w:t>
    </w:r>
    <w:r w:rsidRPr="00EC77CB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KORNEA SAKLAMA SOLÜSYONU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DE9" w:rsidRDefault="00421D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6719"/>
    <w:multiLevelType w:val="hybridMultilevel"/>
    <w:tmpl w:val="E020E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6364A61"/>
    <w:multiLevelType w:val="hybridMultilevel"/>
    <w:tmpl w:val="6CC8CA4A"/>
    <w:lvl w:ilvl="0" w:tplc="EDCC65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376B1"/>
    <w:rsid w:val="000D04A5"/>
    <w:rsid w:val="00104579"/>
    <w:rsid w:val="00195FEB"/>
    <w:rsid w:val="001B6757"/>
    <w:rsid w:val="002618E3"/>
    <w:rsid w:val="002B66F4"/>
    <w:rsid w:val="00331203"/>
    <w:rsid w:val="0033723E"/>
    <w:rsid w:val="00421DE9"/>
    <w:rsid w:val="004B7494"/>
    <w:rsid w:val="0051056E"/>
    <w:rsid w:val="00630772"/>
    <w:rsid w:val="00936492"/>
    <w:rsid w:val="009C40FD"/>
    <w:rsid w:val="00A0594E"/>
    <w:rsid w:val="00A76582"/>
    <w:rsid w:val="00AE20DD"/>
    <w:rsid w:val="00B130FF"/>
    <w:rsid w:val="00BA3150"/>
    <w:rsid w:val="00BD6076"/>
    <w:rsid w:val="00BD6CE1"/>
    <w:rsid w:val="00BF4EE4"/>
    <w:rsid w:val="00BF5AAE"/>
    <w:rsid w:val="00D71A98"/>
    <w:rsid w:val="00DD4AFC"/>
    <w:rsid w:val="00E02E86"/>
    <w:rsid w:val="00E2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E428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Gvdemetni">
    <w:name w:val="Gövde metni_"/>
    <w:basedOn w:val="VarsaylanParagrafYazTipi"/>
    <w:link w:val="Gvdemetni0"/>
    <w:rsid w:val="00421DE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421DE9"/>
    <w:pPr>
      <w:widowControl w:val="0"/>
      <w:shd w:val="clear" w:color="auto" w:fill="FFFFFF"/>
      <w:spacing w:after="0" w:line="263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E99E1-F931-498B-856D-5C27CC27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Aysu YILMAZ</cp:lastModifiedBy>
  <cp:revision>4</cp:revision>
  <dcterms:created xsi:type="dcterms:W3CDTF">2020-11-04T15:31:00Z</dcterms:created>
  <dcterms:modified xsi:type="dcterms:W3CDTF">2022-07-19T17:01:00Z</dcterms:modified>
</cp:coreProperties>
</file>