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079"/>
      </w:tblGrid>
      <w:tr w:rsidR="004B7494" w:rsidRPr="00BD46FF" w14:paraId="5791AC46" w14:textId="77777777" w:rsidTr="00693630">
        <w:trPr>
          <w:trHeight w:val="1351"/>
        </w:trPr>
        <w:tc>
          <w:tcPr>
            <w:tcW w:w="1537" w:type="dxa"/>
          </w:tcPr>
          <w:p w14:paraId="6B57E4C5" w14:textId="77777777" w:rsidR="004B7494" w:rsidRPr="00273B45" w:rsidRDefault="004B7494" w:rsidP="004B7494">
            <w:pPr>
              <w:pStyle w:val="Balk2"/>
              <w:rPr>
                <w:rFonts w:ascii="Times New Roman" w:eastAsia="Calibri" w:hAnsi="Times New Roman" w:cs="Times New Roman"/>
                <w:b/>
                <w:color w:val="auto"/>
                <w:sz w:val="24"/>
                <w:szCs w:val="24"/>
              </w:rPr>
            </w:pPr>
            <w:bookmarkStart w:id="0" w:name="_GoBack"/>
            <w:bookmarkEnd w:id="0"/>
            <w:r w:rsidRPr="00273B45">
              <w:rPr>
                <w:rFonts w:ascii="Times New Roman" w:eastAsia="Calibri" w:hAnsi="Times New Roman" w:cs="Times New Roman"/>
                <w:b/>
                <w:color w:val="auto"/>
                <w:sz w:val="24"/>
                <w:szCs w:val="24"/>
              </w:rPr>
              <w:t xml:space="preserve">SMT Temel İşlevi: </w:t>
            </w:r>
          </w:p>
        </w:tc>
        <w:tc>
          <w:tcPr>
            <w:tcW w:w="8079" w:type="dxa"/>
            <w:shd w:val="clear" w:color="auto" w:fill="auto"/>
          </w:tcPr>
          <w:p w14:paraId="0699DBCB" w14:textId="3FAC20ED" w:rsidR="00273B45" w:rsidRPr="00A53818" w:rsidRDefault="00812572" w:rsidP="00A53818">
            <w:pPr>
              <w:pStyle w:val="NormalWeb"/>
              <w:numPr>
                <w:ilvl w:val="0"/>
                <w:numId w:val="20"/>
              </w:numPr>
              <w:shd w:val="clear" w:color="auto" w:fill="FFFFFF"/>
              <w:spacing w:before="120" w:beforeAutospacing="0" w:after="120" w:afterAutospacing="0" w:line="360" w:lineRule="auto"/>
              <w:ind w:right="213"/>
              <w:jc w:val="both"/>
              <w:rPr>
                <w:rFonts w:eastAsia="Calibri"/>
                <w:lang w:eastAsia="en-US"/>
              </w:rPr>
            </w:pPr>
            <w:r>
              <w:t>Endoskopik</w:t>
            </w:r>
            <w:r w:rsidR="000B7D97">
              <w:t xml:space="preserve"> ameliyatlarda </w:t>
            </w:r>
            <w:r w:rsidRPr="00A05365">
              <w:t xml:space="preserve">organın rezeksiyonu ve </w:t>
            </w:r>
            <w:proofErr w:type="spellStart"/>
            <w:r w:rsidRPr="00A05365">
              <w:t>anastomozunu</w:t>
            </w:r>
            <w:proofErr w:type="spellEnd"/>
            <w:r w:rsidRPr="00A05365">
              <w:t xml:space="preserve"> sağlamak</w:t>
            </w:r>
            <w:r>
              <w:t xml:space="preserve"> </w:t>
            </w:r>
            <w:r w:rsidRPr="00A05365">
              <w:t>a</w:t>
            </w:r>
            <w:r>
              <w:t>macı için tasarlanmış olmalıdır.</w:t>
            </w:r>
          </w:p>
        </w:tc>
      </w:tr>
      <w:tr w:rsidR="004B7494" w:rsidRPr="00BD46FF" w14:paraId="48B12155" w14:textId="77777777" w:rsidTr="00693630">
        <w:trPr>
          <w:trHeight w:val="1403"/>
        </w:trPr>
        <w:tc>
          <w:tcPr>
            <w:tcW w:w="1537" w:type="dxa"/>
          </w:tcPr>
          <w:p w14:paraId="0B36AB79" w14:textId="01FACCB2" w:rsidR="004B7494" w:rsidRPr="00273B45" w:rsidRDefault="004B7494" w:rsidP="004B7494">
            <w:pPr>
              <w:pStyle w:val="Balk2"/>
              <w:rPr>
                <w:rFonts w:ascii="Times New Roman" w:eastAsia="Calibri" w:hAnsi="Times New Roman" w:cs="Times New Roman"/>
                <w:b/>
                <w:color w:val="auto"/>
                <w:sz w:val="24"/>
                <w:szCs w:val="24"/>
              </w:rPr>
            </w:pPr>
            <w:r w:rsidRPr="00273B45">
              <w:rPr>
                <w:rFonts w:ascii="Times New Roman" w:eastAsia="Calibri" w:hAnsi="Times New Roman" w:cs="Times New Roman"/>
                <w:b/>
                <w:color w:val="auto"/>
                <w:sz w:val="24"/>
                <w:szCs w:val="24"/>
              </w:rPr>
              <w:t xml:space="preserve">SM Malzeme Tanımlama Bilgileri: </w:t>
            </w:r>
          </w:p>
        </w:tc>
        <w:tc>
          <w:tcPr>
            <w:tcW w:w="8079" w:type="dxa"/>
            <w:shd w:val="clear" w:color="auto" w:fill="auto"/>
          </w:tcPr>
          <w:p w14:paraId="5798AFEC" w14:textId="77777777" w:rsidR="00273B45" w:rsidRDefault="00273B45" w:rsidP="0097695E">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Kartuş 30- 45-60 mm boyutunda olmalıdır.</w:t>
            </w:r>
          </w:p>
          <w:p w14:paraId="11D8E40A" w14:textId="09F1EA6A" w:rsidR="00732EBA" w:rsidRPr="0097695E" w:rsidRDefault="00732EBA" w:rsidP="0097695E">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Ürünün orta, kalın, </w:t>
            </w:r>
            <w:proofErr w:type="spellStart"/>
            <w:r>
              <w:rPr>
                <w:rFonts w:ascii="Times New Roman" w:eastAsia="Calibri" w:hAnsi="Times New Roman" w:cs="Times New Roman"/>
                <w:sz w:val="24"/>
                <w:szCs w:val="24"/>
              </w:rPr>
              <w:t>vasküler</w:t>
            </w:r>
            <w:proofErr w:type="spellEnd"/>
            <w:r>
              <w:rPr>
                <w:rFonts w:ascii="Times New Roman" w:eastAsia="Calibri" w:hAnsi="Times New Roman" w:cs="Times New Roman"/>
                <w:sz w:val="24"/>
                <w:szCs w:val="24"/>
              </w:rPr>
              <w:t xml:space="preserve"> dokulara uygun çeşitleri olmalıdır.</w:t>
            </w:r>
          </w:p>
        </w:tc>
      </w:tr>
      <w:tr w:rsidR="00A15224" w:rsidRPr="00BD46FF" w14:paraId="2A6A221F" w14:textId="77777777" w:rsidTr="00693630">
        <w:trPr>
          <w:trHeight w:val="1403"/>
        </w:trPr>
        <w:tc>
          <w:tcPr>
            <w:tcW w:w="1537" w:type="dxa"/>
          </w:tcPr>
          <w:p w14:paraId="3F318A83" w14:textId="77777777" w:rsidR="00D227A0" w:rsidRPr="00273B45" w:rsidRDefault="00D227A0" w:rsidP="00D227A0">
            <w:pPr>
              <w:pStyle w:val="Balk2"/>
              <w:rPr>
                <w:rFonts w:ascii="Times New Roman" w:eastAsia="Calibri" w:hAnsi="Times New Roman" w:cs="Times New Roman"/>
                <w:b/>
                <w:color w:val="auto"/>
                <w:sz w:val="24"/>
                <w:szCs w:val="24"/>
              </w:rPr>
            </w:pPr>
            <w:r w:rsidRPr="00273B45">
              <w:rPr>
                <w:rFonts w:ascii="Times New Roman" w:eastAsia="Calibri" w:hAnsi="Times New Roman" w:cs="Times New Roman"/>
                <w:b/>
                <w:color w:val="auto"/>
                <w:sz w:val="24"/>
                <w:szCs w:val="24"/>
              </w:rPr>
              <w:t xml:space="preserve">Teknik Özellikleri: </w:t>
            </w:r>
          </w:p>
          <w:p w14:paraId="1B6801D5" w14:textId="77777777" w:rsidR="00A15224" w:rsidRPr="00273B45" w:rsidRDefault="00A15224" w:rsidP="004B7494">
            <w:pPr>
              <w:pStyle w:val="Balk2"/>
              <w:rPr>
                <w:rFonts w:ascii="Times New Roman" w:eastAsia="Calibri" w:hAnsi="Times New Roman" w:cs="Times New Roman"/>
                <w:b/>
                <w:color w:val="auto"/>
                <w:sz w:val="24"/>
                <w:szCs w:val="24"/>
              </w:rPr>
            </w:pPr>
          </w:p>
        </w:tc>
        <w:tc>
          <w:tcPr>
            <w:tcW w:w="8079" w:type="dxa"/>
            <w:shd w:val="clear" w:color="auto" w:fill="auto"/>
          </w:tcPr>
          <w:p w14:paraId="4905C757" w14:textId="77777777" w:rsidR="00081A5C" w:rsidRDefault="00A15224"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 xml:space="preserve">Kendinden kartuşlu yükleme ünitesi zımbalar ateşlendikten sonra en uygun </w:t>
            </w:r>
            <w:proofErr w:type="spellStart"/>
            <w:r w:rsidRPr="001D2D36">
              <w:rPr>
                <w:rFonts w:ascii="Times New Roman" w:eastAsia="Calibri" w:hAnsi="Times New Roman" w:cs="Times New Roman"/>
                <w:sz w:val="24"/>
                <w:szCs w:val="24"/>
              </w:rPr>
              <w:t>lateral</w:t>
            </w:r>
            <w:proofErr w:type="spellEnd"/>
            <w:r w:rsidRPr="001D2D36">
              <w:rPr>
                <w:rFonts w:ascii="Times New Roman" w:eastAsia="Calibri" w:hAnsi="Times New Roman" w:cs="Times New Roman"/>
                <w:sz w:val="24"/>
                <w:szCs w:val="24"/>
              </w:rPr>
              <w:t xml:space="preserve"> sıkıştırma basıncını sağlaması için;</w:t>
            </w:r>
          </w:p>
          <w:p w14:paraId="43814B20" w14:textId="09017980" w:rsidR="00081A5C" w:rsidRDefault="00A15224"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Ateşlemeden ön</w:t>
            </w:r>
            <w:r w:rsidR="00081A5C">
              <w:rPr>
                <w:rFonts w:ascii="Times New Roman" w:eastAsia="Calibri" w:hAnsi="Times New Roman" w:cs="Times New Roman"/>
                <w:sz w:val="24"/>
                <w:szCs w:val="24"/>
              </w:rPr>
              <w:t>c</w:t>
            </w:r>
            <w:r w:rsidRPr="001D2D36">
              <w:rPr>
                <w:rFonts w:ascii="Times New Roman" w:eastAsia="Calibri" w:hAnsi="Times New Roman" w:cs="Times New Roman"/>
                <w:sz w:val="24"/>
                <w:szCs w:val="24"/>
              </w:rPr>
              <w:t>e 2</w:t>
            </w:r>
            <w:r>
              <w:rPr>
                <w:rFonts w:ascii="Times New Roman" w:eastAsia="Calibri" w:hAnsi="Times New Roman" w:cs="Times New Roman"/>
                <w:sz w:val="24"/>
                <w:szCs w:val="24"/>
              </w:rPr>
              <w:t>.</w:t>
            </w:r>
            <w:r w:rsidRPr="001D2D36">
              <w:rPr>
                <w:rFonts w:ascii="Times New Roman" w:eastAsia="Calibri" w:hAnsi="Times New Roman" w:cs="Times New Roman"/>
                <w:sz w:val="24"/>
                <w:szCs w:val="24"/>
              </w:rPr>
              <w:t>5 mm- 3</w:t>
            </w:r>
            <w:r>
              <w:rPr>
                <w:rFonts w:ascii="Times New Roman" w:eastAsia="Calibri" w:hAnsi="Times New Roman" w:cs="Times New Roman"/>
                <w:sz w:val="24"/>
                <w:szCs w:val="24"/>
              </w:rPr>
              <w:t>.</w:t>
            </w:r>
            <w:r w:rsidRPr="001D2D36">
              <w:rPr>
                <w:rFonts w:ascii="Times New Roman" w:eastAsia="Calibri" w:hAnsi="Times New Roman" w:cs="Times New Roman"/>
                <w:sz w:val="24"/>
                <w:szCs w:val="24"/>
              </w:rPr>
              <w:t>5 mm</w:t>
            </w:r>
            <w:r>
              <w:rPr>
                <w:rFonts w:ascii="Times New Roman" w:eastAsia="Calibri" w:hAnsi="Times New Roman" w:cs="Times New Roman"/>
                <w:sz w:val="24"/>
                <w:szCs w:val="24"/>
              </w:rPr>
              <w:t>- 4.2 mm-</w:t>
            </w:r>
            <w:r w:rsidRPr="001D2D36">
              <w:rPr>
                <w:rFonts w:ascii="Times New Roman" w:eastAsia="Calibri" w:hAnsi="Times New Roman" w:cs="Times New Roman"/>
                <w:sz w:val="24"/>
                <w:szCs w:val="24"/>
              </w:rPr>
              <w:t xml:space="preserve"> 4.8 mm arasında</w:t>
            </w:r>
            <w:r w:rsidR="00081A5C">
              <w:rPr>
                <w:rFonts w:ascii="Times New Roman" w:eastAsia="Calibri" w:hAnsi="Times New Roman" w:cs="Times New Roman"/>
                <w:sz w:val="24"/>
                <w:szCs w:val="24"/>
              </w:rPr>
              <w:t>,</w:t>
            </w:r>
            <w:r w:rsidRPr="001D2D36">
              <w:rPr>
                <w:rFonts w:ascii="Times New Roman" w:eastAsia="Calibri" w:hAnsi="Times New Roman" w:cs="Times New Roman"/>
                <w:sz w:val="24"/>
                <w:szCs w:val="24"/>
              </w:rPr>
              <w:t xml:space="preserve"> </w:t>
            </w:r>
          </w:p>
          <w:p w14:paraId="1E63D0E7" w14:textId="76FFD0E2" w:rsidR="00A15224" w:rsidRPr="002F040C" w:rsidRDefault="00081A5C"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A15224" w:rsidRPr="001D2D36">
              <w:rPr>
                <w:rFonts w:ascii="Times New Roman" w:eastAsia="Calibri" w:hAnsi="Times New Roman" w:cs="Times New Roman"/>
                <w:sz w:val="24"/>
                <w:szCs w:val="24"/>
              </w:rPr>
              <w:t>teşlemeden sonra 1mm- 1</w:t>
            </w:r>
            <w:r w:rsidR="00A15224">
              <w:rPr>
                <w:rFonts w:ascii="Times New Roman" w:eastAsia="Calibri" w:hAnsi="Times New Roman" w:cs="Times New Roman"/>
                <w:sz w:val="24"/>
                <w:szCs w:val="24"/>
              </w:rPr>
              <w:t>.</w:t>
            </w:r>
            <w:r w:rsidR="00A15224" w:rsidRPr="001D2D36">
              <w:rPr>
                <w:rFonts w:ascii="Times New Roman" w:eastAsia="Calibri" w:hAnsi="Times New Roman" w:cs="Times New Roman"/>
                <w:sz w:val="24"/>
                <w:szCs w:val="24"/>
              </w:rPr>
              <w:t>5 mm – 2mm arasında olmalıdır.</w:t>
            </w:r>
          </w:p>
          <w:p w14:paraId="68798C86" w14:textId="443D4D2E" w:rsidR="003B2087" w:rsidRDefault="008248D9"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 xml:space="preserve">Kendinden kartuşlu yükleme ünitesi zımba </w:t>
            </w:r>
            <w:r>
              <w:rPr>
                <w:rFonts w:ascii="Times New Roman" w:eastAsia="Calibri" w:hAnsi="Times New Roman" w:cs="Times New Roman"/>
                <w:sz w:val="24"/>
                <w:szCs w:val="24"/>
              </w:rPr>
              <w:t>t</w:t>
            </w:r>
            <w:r w:rsidR="003B2087" w:rsidRPr="001D2D36">
              <w:rPr>
                <w:rFonts w:ascii="Times New Roman" w:eastAsia="Calibri" w:hAnsi="Times New Roman" w:cs="Times New Roman"/>
                <w:sz w:val="24"/>
                <w:szCs w:val="24"/>
              </w:rPr>
              <w:t>el çapları 0.22 m</w:t>
            </w:r>
            <w:r w:rsidR="003B2087">
              <w:rPr>
                <w:rFonts w:ascii="Times New Roman" w:eastAsia="Calibri" w:hAnsi="Times New Roman" w:cs="Times New Roman"/>
                <w:sz w:val="24"/>
                <w:szCs w:val="24"/>
              </w:rPr>
              <w:t>m</w:t>
            </w:r>
            <w:r w:rsidR="003B2087" w:rsidRPr="001D2D36">
              <w:rPr>
                <w:rFonts w:ascii="Times New Roman" w:eastAsia="Calibri" w:hAnsi="Times New Roman" w:cs="Times New Roman"/>
                <w:sz w:val="24"/>
                <w:szCs w:val="24"/>
              </w:rPr>
              <w:t xml:space="preserve"> veya 0.24 mm olmalıdır.</w:t>
            </w:r>
          </w:p>
          <w:p w14:paraId="2644C23C" w14:textId="77777777" w:rsidR="00A15224" w:rsidRDefault="00EB11D1"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w:t>
            </w:r>
            <w:r>
              <w:rPr>
                <w:rFonts w:ascii="Times New Roman" w:eastAsia="Calibri" w:hAnsi="Times New Roman" w:cs="Times New Roman"/>
                <w:sz w:val="24"/>
                <w:szCs w:val="24"/>
              </w:rPr>
              <w:t>inde i</w:t>
            </w:r>
            <w:r w:rsidRPr="001D2D36">
              <w:rPr>
                <w:rFonts w:ascii="Times New Roman" w:eastAsia="Calibri" w:hAnsi="Times New Roman" w:cs="Times New Roman"/>
                <w:sz w:val="24"/>
                <w:szCs w:val="24"/>
              </w:rPr>
              <w:t>ki tarafta toplam 48 veya 66 veya 90 adet zımba bulunmalıdır</w:t>
            </w:r>
            <w:r>
              <w:rPr>
                <w:rFonts w:ascii="Times New Roman" w:eastAsia="Calibri" w:hAnsi="Times New Roman" w:cs="Times New Roman"/>
                <w:sz w:val="24"/>
                <w:szCs w:val="24"/>
              </w:rPr>
              <w:t>.</w:t>
            </w:r>
          </w:p>
          <w:p w14:paraId="36DC3863" w14:textId="2DB80B36" w:rsidR="00B830F3" w:rsidRPr="001D2D36" w:rsidRDefault="00B830F3"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w:t>
            </w:r>
            <w:r>
              <w:rPr>
                <w:rFonts w:ascii="Times New Roman" w:eastAsia="Calibri" w:hAnsi="Times New Roman" w:cs="Times New Roman"/>
                <w:sz w:val="24"/>
                <w:szCs w:val="24"/>
              </w:rPr>
              <w:t>inde z</w:t>
            </w:r>
            <w:r w:rsidRPr="001D2D36">
              <w:rPr>
                <w:rFonts w:ascii="Times New Roman" w:eastAsia="Calibri" w:hAnsi="Times New Roman" w:cs="Times New Roman"/>
                <w:sz w:val="24"/>
                <w:szCs w:val="24"/>
              </w:rPr>
              <w:t>ımba sıra sonu konfigürasyonu 2 adet zımbadan oluşmalıdır</w:t>
            </w:r>
            <w:r w:rsidR="00E43724">
              <w:rPr>
                <w:rFonts w:ascii="Times New Roman" w:eastAsia="Calibri" w:hAnsi="Times New Roman" w:cs="Times New Roman"/>
                <w:sz w:val="24"/>
                <w:szCs w:val="24"/>
              </w:rPr>
              <w:t>.</w:t>
            </w:r>
          </w:p>
          <w:p w14:paraId="6FC54FD2" w14:textId="038FFC2C" w:rsidR="006B5417" w:rsidRPr="001D2D36" w:rsidRDefault="006B5417"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w:t>
            </w:r>
            <w:r>
              <w:rPr>
                <w:rFonts w:ascii="Times New Roman" w:eastAsia="Calibri" w:hAnsi="Times New Roman" w:cs="Times New Roman"/>
                <w:sz w:val="24"/>
                <w:szCs w:val="24"/>
              </w:rPr>
              <w:t>inde t</w:t>
            </w:r>
            <w:r w:rsidRPr="001D2D36">
              <w:rPr>
                <w:rFonts w:ascii="Times New Roman" w:eastAsia="Calibri" w:hAnsi="Times New Roman" w:cs="Times New Roman"/>
                <w:sz w:val="24"/>
                <w:szCs w:val="24"/>
              </w:rPr>
              <w:t>oplam zımba hattı uzunluğu 33mm – 45mm- 61 mm olmalıdır.</w:t>
            </w:r>
          </w:p>
          <w:p w14:paraId="1ECB66E2" w14:textId="63333E50" w:rsidR="00F55226" w:rsidRDefault="002E4185"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ünitesi ve üzerindeki kartuş 12 mm- 15 mm porttan kullanılabilmelidir.</w:t>
            </w:r>
          </w:p>
          <w:p w14:paraId="3FEA746E" w14:textId="208172FC" w:rsidR="00975DA0" w:rsidRDefault="00975DA0"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975DA0">
              <w:rPr>
                <w:rFonts w:ascii="Times New Roman" w:eastAsia="Calibri" w:hAnsi="Times New Roman" w:cs="Times New Roman"/>
                <w:sz w:val="24"/>
                <w:szCs w:val="24"/>
              </w:rPr>
              <w:t>Kendinden kartuşlu yükleme ünitesi üzerinde metrik çizgiler yer almalıdır.</w:t>
            </w:r>
          </w:p>
          <w:p w14:paraId="5929E4B1" w14:textId="795FD548" w:rsidR="00F55226" w:rsidRPr="001D2D36" w:rsidRDefault="00F55226"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ünitesi</w:t>
            </w:r>
            <w:r>
              <w:rPr>
                <w:rFonts w:ascii="Times New Roman" w:eastAsia="Calibri" w:hAnsi="Times New Roman" w:cs="Times New Roman"/>
                <w:sz w:val="24"/>
                <w:szCs w:val="24"/>
              </w:rPr>
              <w:t xml:space="preserve">nde </w:t>
            </w:r>
            <w:r w:rsidRPr="001D2D36">
              <w:rPr>
                <w:rFonts w:ascii="Times New Roman" w:eastAsia="Calibri" w:hAnsi="Times New Roman" w:cs="Times New Roman"/>
                <w:sz w:val="24"/>
                <w:szCs w:val="24"/>
              </w:rPr>
              <w:t xml:space="preserve">kartuşun yer aldığı alt aksan, stapler bağlantı şaftı, bıçak, kartuş ve </w:t>
            </w:r>
            <w:proofErr w:type="spellStart"/>
            <w:r w:rsidRPr="001D2D36">
              <w:rPr>
                <w:rFonts w:ascii="Times New Roman" w:eastAsia="Calibri" w:hAnsi="Times New Roman" w:cs="Times New Roman"/>
                <w:sz w:val="24"/>
                <w:szCs w:val="24"/>
              </w:rPr>
              <w:t>anvil</w:t>
            </w:r>
            <w:proofErr w:type="spellEnd"/>
            <w:r w:rsidRPr="001D2D36">
              <w:rPr>
                <w:rFonts w:ascii="Times New Roman" w:eastAsia="Calibri" w:hAnsi="Times New Roman" w:cs="Times New Roman"/>
                <w:sz w:val="24"/>
                <w:szCs w:val="24"/>
              </w:rPr>
              <w:t xml:space="preserve"> yekpare yapıda olmalıdır. </w:t>
            </w:r>
          </w:p>
          <w:p w14:paraId="445A1ECE" w14:textId="77777777" w:rsidR="00BE0546" w:rsidRPr="001D2D36" w:rsidRDefault="00BE0546"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ünitesi üzerinde, bıçağın harekete geçtiği ve bıçağın durduğu noktaları gösteren çizgiler yer almalıdır.</w:t>
            </w:r>
          </w:p>
          <w:p w14:paraId="4EF86458" w14:textId="77777777" w:rsidR="00F55226" w:rsidRDefault="00BB37AA" w:rsidP="0010517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 xml:space="preserve">Kendinden kartuşlu yükleme ünitesi ve kartuş </w:t>
            </w:r>
            <w:proofErr w:type="spellStart"/>
            <w:r w:rsidRPr="001D2D36">
              <w:rPr>
                <w:rFonts w:ascii="Times New Roman" w:eastAsia="Calibri" w:hAnsi="Times New Roman" w:cs="Times New Roman"/>
                <w:sz w:val="24"/>
                <w:szCs w:val="24"/>
              </w:rPr>
              <w:t>stapler</w:t>
            </w:r>
            <w:proofErr w:type="spellEnd"/>
            <w:r>
              <w:rPr>
                <w:rFonts w:ascii="Times New Roman" w:eastAsia="Calibri" w:hAnsi="Times New Roman" w:cs="Times New Roman"/>
                <w:sz w:val="24"/>
                <w:szCs w:val="24"/>
              </w:rPr>
              <w:t xml:space="preserve"> </w:t>
            </w:r>
            <w:r w:rsidRPr="001D2D36">
              <w:rPr>
                <w:rFonts w:ascii="Times New Roman" w:eastAsia="Calibri" w:hAnsi="Times New Roman" w:cs="Times New Roman"/>
                <w:sz w:val="24"/>
                <w:szCs w:val="24"/>
              </w:rPr>
              <w:t xml:space="preserve">de bulunan </w:t>
            </w:r>
            <w:proofErr w:type="spellStart"/>
            <w:r w:rsidRPr="001D2D36">
              <w:rPr>
                <w:rFonts w:ascii="Times New Roman" w:eastAsia="Calibri" w:hAnsi="Times New Roman" w:cs="Times New Roman"/>
                <w:sz w:val="24"/>
                <w:szCs w:val="24"/>
              </w:rPr>
              <w:t>grasping</w:t>
            </w:r>
            <w:proofErr w:type="spellEnd"/>
            <w:r w:rsidRPr="001D2D36">
              <w:rPr>
                <w:rFonts w:ascii="Times New Roman" w:eastAsia="Calibri" w:hAnsi="Times New Roman" w:cs="Times New Roman"/>
                <w:sz w:val="24"/>
                <w:szCs w:val="24"/>
              </w:rPr>
              <w:t xml:space="preserve"> özelliği ile tam uyumlu olmalıdır.</w:t>
            </w:r>
          </w:p>
          <w:p w14:paraId="001B17BB" w14:textId="5520B7AD" w:rsidR="0010517B" w:rsidRPr="00975DA0" w:rsidRDefault="00693630" w:rsidP="00975DA0">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0A682B">
              <w:rPr>
                <w:rFonts w:ascii="Times New Roman" w:eastAsia="Calibri" w:hAnsi="Times New Roman" w:cs="Times New Roman"/>
                <w:sz w:val="24"/>
                <w:szCs w:val="24"/>
              </w:rPr>
              <w:t>Kendinden kartuşlu yükleme ünitesi düz yapıda olmalı stapler aracılığı ile açılandırılamamalıdır.</w:t>
            </w:r>
          </w:p>
        </w:tc>
      </w:tr>
      <w:tr w:rsidR="00273B45" w:rsidRPr="00BD46FF" w14:paraId="1A924474" w14:textId="77777777" w:rsidTr="00693630">
        <w:trPr>
          <w:trHeight w:val="1403"/>
        </w:trPr>
        <w:tc>
          <w:tcPr>
            <w:tcW w:w="1537" w:type="dxa"/>
          </w:tcPr>
          <w:p w14:paraId="78DEA012" w14:textId="77777777" w:rsidR="00273B45" w:rsidRPr="00273B45" w:rsidRDefault="00273B45" w:rsidP="00273B45">
            <w:pPr>
              <w:pStyle w:val="Balk2"/>
              <w:rPr>
                <w:rFonts w:ascii="Times New Roman" w:eastAsia="Calibri" w:hAnsi="Times New Roman" w:cs="Times New Roman"/>
                <w:b/>
                <w:color w:val="auto"/>
                <w:sz w:val="24"/>
                <w:szCs w:val="24"/>
              </w:rPr>
            </w:pPr>
            <w:r w:rsidRPr="00273B45">
              <w:rPr>
                <w:rFonts w:ascii="Times New Roman" w:eastAsia="Calibri" w:hAnsi="Times New Roman" w:cs="Times New Roman"/>
                <w:b/>
                <w:color w:val="auto"/>
                <w:sz w:val="24"/>
                <w:szCs w:val="24"/>
              </w:rPr>
              <w:lastRenderedPageBreak/>
              <w:t xml:space="preserve">Teknik Özellikleri: </w:t>
            </w:r>
          </w:p>
          <w:p w14:paraId="3DD40DB1" w14:textId="77777777" w:rsidR="00273B45" w:rsidRPr="00273B45" w:rsidRDefault="00273B45" w:rsidP="004B7494">
            <w:pPr>
              <w:pStyle w:val="Balk2"/>
              <w:rPr>
                <w:rFonts w:ascii="Times New Roman" w:eastAsia="Calibri" w:hAnsi="Times New Roman" w:cs="Times New Roman"/>
                <w:b/>
                <w:color w:val="auto"/>
                <w:sz w:val="24"/>
                <w:szCs w:val="24"/>
              </w:rPr>
            </w:pPr>
          </w:p>
        </w:tc>
        <w:tc>
          <w:tcPr>
            <w:tcW w:w="8079" w:type="dxa"/>
            <w:shd w:val="clear" w:color="auto" w:fill="auto"/>
          </w:tcPr>
          <w:p w14:paraId="49CE0214" w14:textId="2C3CB9D8" w:rsidR="00F3387F" w:rsidRPr="00836780" w:rsidRDefault="00F3387F"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836780">
              <w:rPr>
                <w:rFonts w:ascii="Times New Roman" w:eastAsia="Calibri" w:hAnsi="Times New Roman" w:cs="Times New Roman"/>
                <w:sz w:val="24"/>
                <w:szCs w:val="24"/>
              </w:rPr>
              <w:t>Kartuş zımbaların bulunduğu çenenin yüzeyi düz yapıya sahip olmalıdır</w:t>
            </w:r>
            <w:r w:rsidR="00836780">
              <w:rPr>
                <w:rFonts w:ascii="Times New Roman" w:eastAsia="Calibri" w:hAnsi="Times New Roman" w:cs="Times New Roman"/>
                <w:sz w:val="24"/>
                <w:szCs w:val="24"/>
              </w:rPr>
              <w:t>.</w:t>
            </w:r>
          </w:p>
          <w:p w14:paraId="485645B7" w14:textId="1B340E4F" w:rsidR="00BB15C5" w:rsidRPr="00A8752D" w:rsidRDefault="00BB15C5" w:rsidP="00BB15C5">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A8752D">
              <w:rPr>
                <w:rFonts w:ascii="Times New Roman" w:eastAsia="Calibri" w:hAnsi="Times New Roman" w:cs="Times New Roman"/>
                <w:sz w:val="24"/>
                <w:szCs w:val="24"/>
              </w:rPr>
              <w:t>Kendinden kartuşlu yükleme ünitesi kesme hattının sağına ve soluna üçer sıra zımba yerleştirerek kesmeyi sağlamalıdır.</w:t>
            </w:r>
          </w:p>
          <w:p w14:paraId="37159EE7" w14:textId="4A4D2142" w:rsidR="008B224B" w:rsidRPr="008B224B" w:rsidRDefault="008B224B" w:rsidP="008B224B">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9D55C4">
              <w:rPr>
                <w:rFonts w:ascii="Times New Roman" w:eastAsia="Calibri" w:hAnsi="Times New Roman" w:cs="Times New Roman"/>
                <w:sz w:val="24"/>
                <w:szCs w:val="24"/>
              </w:rPr>
              <w:t xml:space="preserve">Farklı dokulara uygun boyutta olan zımbaları </w:t>
            </w:r>
            <w:r w:rsidR="00A93446" w:rsidRPr="009D55C4">
              <w:rPr>
                <w:rFonts w:ascii="Times New Roman" w:eastAsia="Calibri" w:hAnsi="Times New Roman" w:cs="Times New Roman"/>
                <w:sz w:val="24"/>
                <w:szCs w:val="24"/>
              </w:rPr>
              <w:t>üç hat boyunca</w:t>
            </w:r>
            <w:r w:rsidR="005107B3">
              <w:rPr>
                <w:rFonts w:ascii="Times New Roman" w:eastAsia="Calibri" w:hAnsi="Times New Roman" w:cs="Times New Roman"/>
                <w:sz w:val="24"/>
                <w:szCs w:val="24"/>
              </w:rPr>
              <w:t>,</w:t>
            </w:r>
            <w:r w:rsidR="00A93446" w:rsidRPr="009D55C4">
              <w:rPr>
                <w:rFonts w:ascii="Times New Roman" w:eastAsia="Calibri" w:hAnsi="Times New Roman" w:cs="Times New Roman"/>
                <w:sz w:val="24"/>
                <w:szCs w:val="24"/>
              </w:rPr>
              <w:t> </w:t>
            </w:r>
            <w:r w:rsidRPr="009D55C4">
              <w:rPr>
                <w:rFonts w:ascii="Times New Roman" w:eastAsia="Calibri" w:hAnsi="Times New Roman" w:cs="Times New Roman"/>
                <w:sz w:val="24"/>
                <w:szCs w:val="24"/>
              </w:rPr>
              <w:t>çift sıralı kapama ve kesme yapmalıdır.</w:t>
            </w:r>
          </w:p>
          <w:p w14:paraId="21FCBEA5" w14:textId="39984C0B" w:rsidR="00355A1D" w:rsidRPr="00D51F11" w:rsidRDefault="002C5A1E"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D51F11">
              <w:rPr>
                <w:rFonts w:ascii="Times New Roman" w:eastAsia="Calibri" w:hAnsi="Times New Roman" w:cs="Times New Roman"/>
                <w:sz w:val="24"/>
                <w:szCs w:val="24"/>
              </w:rPr>
              <w:t xml:space="preserve">Kendinden kartuşlu yükleme ünitesinde </w:t>
            </w:r>
            <w:r w:rsidR="00273B45" w:rsidRPr="00D51F11">
              <w:rPr>
                <w:rFonts w:ascii="Times New Roman" w:eastAsia="Calibri" w:hAnsi="Times New Roman" w:cs="Times New Roman"/>
                <w:sz w:val="24"/>
                <w:szCs w:val="24"/>
              </w:rPr>
              <w:t>şaftının ucunda bulunan işaretli kanal sayesinde staplere kolaylıkla kilitlenebilme özelliğine sahip olmalı</w:t>
            </w:r>
            <w:r w:rsidR="00CC4B2F" w:rsidRPr="00D51F11">
              <w:rPr>
                <w:rFonts w:ascii="Times New Roman" w:eastAsia="Calibri" w:hAnsi="Times New Roman" w:cs="Times New Roman"/>
                <w:sz w:val="24"/>
                <w:szCs w:val="24"/>
              </w:rPr>
              <w:t xml:space="preserve"> veya </w:t>
            </w:r>
            <w:proofErr w:type="spellStart"/>
            <w:r w:rsidR="00CC4B2F" w:rsidRPr="00D51F11">
              <w:rPr>
                <w:rFonts w:ascii="Times New Roman" w:eastAsia="Calibri" w:hAnsi="Times New Roman" w:cs="Times New Roman"/>
                <w:sz w:val="24"/>
                <w:szCs w:val="24"/>
              </w:rPr>
              <w:t>staplerin</w:t>
            </w:r>
            <w:proofErr w:type="spellEnd"/>
            <w:r w:rsidR="00CC4B2F" w:rsidRPr="00D51F11">
              <w:rPr>
                <w:rFonts w:ascii="Times New Roman" w:eastAsia="Calibri" w:hAnsi="Times New Roman" w:cs="Times New Roman"/>
                <w:sz w:val="24"/>
                <w:szCs w:val="24"/>
              </w:rPr>
              <w:t xml:space="preserve"> uç kısmından takılıp ayrılmamalıdır.</w:t>
            </w:r>
          </w:p>
          <w:p w14:paraId="7430B190" w14:textId="5176EA50" w:rsidR="00016516" w:rsidRPr="00CC4B2F" w:rsidRDefault="008153B9" w:rsidP="00CC4B2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w:t>
            </w:r>
            <w:r>
              <w:rPr>
                <w:rFonts w:ascii="Times New Roman" w:eastAsia="Calibri" w:hAnsi="Times New Roman" w:cs="Times New Roman"/>
                <w:sz w:val="24"/>
                <w:szCs w:val="24"/>
              </w:rPr>
              <w:t xml:space="preserve">inde </w:t>
            </w:r>
            <w:r w:rsidR="00273B45" w:rsidRPr="001D2D36">
              <w:rPr>
                <w:rFonts w:ascii="Times New Roman" w:eastAsia="Calibri" w:hAnsi="Times New Roman" w:cs="Times New Roman"/>
                <w:sz w:val="24"/>
                <w:szCs w:val="24"/>
              </w:rPr>
              <w:t xml:space="preserve">rotasyon kolunu alt kısmındaki mavi buton ile </w:t>
            </w:r>
            <w:r w:rsidRPr="001D2D36">
              <w:rPr>
                <w:rFonts w:ascii="Times New Roman" w:eastAsia="Calibri" w:hAnsi="Times New Roman" w:cs="Times New Roman"/>
                <w:sz w:val="24"/>
                <w:szCs w:val="24"/>
              </w:rPr>
              <w:t>st</w:t>
            </w:r>
            <w:r>
              <w:rPr>
                <w:rFonts w:ascii="Times New Roman" w:eastAsia="Calibri" w:hAnsi="Times New Roman" w:cs="Times New Roman"/>
                <w:sz w:val="24"/>
                <w:szCs w:val="24"/>
              </w:rPr>
              <w:t>a</w:t>
            </w:r>
            <w:r w:rsidRPr="001D2D36">
              <w:rPr>
                <w:rFonts w:ascii="Times New Roman" w:eastAsia="Calibri" w:hAnsi="Times New Roman" w:cs="Times New Roman"/>
                <w:sz w:val="24"/>
                <w:szCs w:val="24"/>
              </w:rPr>
              <w:t>plerden</w:t>
            </w:r>
            <w:r w:rsidR="00273B45" w:rsidRPr="001D2D36">
              <w:rPr>
                <w:rFonts w:ascii="Times New Roman" w:eastAsia="Calibri" w:hAnsi="Times New Roman" w:cs="Times New Roman"/>
                <w:sz w:val="24"/>
                <w:szCs w:val="24"/>
              </w:rPr>
              <w:t xml:space="preserve"> ayrılabilmeli, düzgün takılmaması durumunda kırmızı bir uyarı görülmelidir.</w:t>
            </w:r>
          </w:p>
          <w:p w14:paraId="25A362FE" w14:textId="30BD579F" w:rsidR="00273B45" w:rsidRPr="001D2D36" w:rsidRDefault="00016516"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w:t>
            </w:r>
            <w:r>
              <w:rPr>
                <w:rFonts w:ascii="Times New Roman" w:eastAsia="Calibri" w:hAnsi="Times New Roman" w:cs="Times New Roman"/>
                <w:sz w:val="24"/>
                <w:szCs w:val="24"/>
              </w:rPr>
              <w:t>i</w:t>
            </w:r>
            <w:r w:rsidR="00E56027" w:rsidRPr="00E56027">
              <w:rPr>
                <w:rFonts w:ascii="Times New Roman" w:eastAsia="Calibri" w:hAnsi="Times New Roman" w:cs="Times New Roman"/>
                <w:sz w:val="24"/>
                <w:szCs w:val="24"/>
              </w:rPr>
              <w:t xml:space="preserve"> şaftın ucun</w:t>
            </w:r>
            <w:r>
              <w:rPr>
                <w:rFonts w:ascii="Times New Roman" w:eastAsia="Calibri" w:hAnsi="Times New Roman" w:cs="Times New Roman"/>
                <w:sz w:val="24"/>
                <w:szCs w:val="24"/>
              </w:rPr>
              <w:t>d</w:t>
            </w:r>
            <w:r w:rsidR="00E56027" w:rsidRPr="00E56027">
              <w:rPr>
                <w:rFonts w:ascii="Times New Roman" w:eastAsia="Calibri" w:hAnsi="Times New Roman" w:cs="Times New Roman"/>
                <w:sz w:val="24"/>
                <w:szCs w:val="24"/>
              </w:rPr>
              <w:t>a bulunan buton sayesinde staplerden</w:t>
            </w:r>
            <w:r w:rsidR="00727389">
              <w:rPr>
                <w:rFonts w:ascii="Times New Roman" w:eastAsia="Calibri" w:hAnsi="Times New Roman" w:cs="Times New Roman"/>
                <w:sz w:val="24"/>
                <w:szCs w:val="24"/>
              </w:rPr>
              <w:t xml:space="preserve"> kolayca </w:t>
            </w:r>
            <w:r w:rsidR="00E56027" w:rsidRPr="00E56027">
              <w:rPr>
                <w:rFonts w:ascii="Times New Roman" w:eastAsia="Calibri" w:hAnsi="Times New Roman" w:cs="Times New Roman"/>
                <w:sz w:val="24"/>
                <w:szCs w:val="24"/>
              </w:rPr>
              <w:t>ayrılabilmelidir.</w:t>
            </w:r>
          </w:p>
          <w:p w14:paraId="684DB457" w14:textId="77777777" w:rsidR="00F76EAB" w:rsidRDefault="00273B45"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 xml:space="preserve">Kendinden kartuşlu yükleme ünitesi aynı markaya ait tüm model ve boylardaki manuel stapler tabancaları ve artikülasyon, rotasyon, kapama, açma ve kesme işlerini buton aracılığı ile otomatik yapan akıllı stapler ateşleyicileri uyumlu olarak kullanılabilmelidir. </w:t>
            </w:r>
          </w:p>
          <w:p w14:paraId="671787FE" w14:textId="05F235AA" w:rsidR="00DB743A" w:rsidRDefault="00DB743A"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ünitesi kalın dokularda düzgün B formasyonlu zımba kapanması sağlanmalıdır</w:t>
            </w:r>
            <w:r w:rsidR="001E5BF1">
              <w:rPr>
                <w:rFonts w:ascii="Times New Roman" w:eastAsia="Calibri" w:hAnsi="Times New Roman" w:cs="Times New Roman"/>
                <w:sz w:val="24"/>
                <w:szCs w:val="24"/>
              </w:rPr>
              <w:t>.</w:t>
            </w:r>
            <w:r w:rsidRPr="001D2D36">
              <w:rPr>
                <w:rFonts w:ascii="Times New Roman" w:eastAsia="Calibri" w:hAnsi="Times New Roman" w:cs="Times New Roman"/>
                <w:sz w:val="24"/>
                <w:szCs w:val="24"/>
              </w:rPr>
              <w:t xml:space="preserve"> </w:t>
            </w:r>
          </w:p>
          <w:p w14:paraId="17FF6237" w14:textId="77777777" w:rsidR="00DB743A" w:rsidRPr="001D2D36" w:rsidRDefault="00DB743A" w:rsidP="00F3387F">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 xml:space="preserve">Kendinden kartuşlu yükleme ünitesi kalın doku uygulamalarında en iyi “B” formasyonunun oluşması için ateşleme ile beraber üst çeneyi doku üzerine </w:t>
            </w:r>
            <w:proofErr w:type="spellStart"/>
            <w:r w:rsidRPr="001D2D36">
              <w:rPr>
                <w:rFonts w:ascii="Times New Roman" w:eastAsia="Calibri" w:hAnsi="Times New Roman" w:cs="Times New Roman"/>
                <w:sz w:val="24"/>
                <w:szCs w:val="24"/>
              </w:rPr>
              <w:t>pozisyonlayan</w:t>
            </w:r>
            <w:proofErr w:type="spellEnd"/>
            <w:r w:rsidRPr="001D2D36">
              <w:rPr>
                <w:rFonts w:ascii="Times New Roman" w:eastAsia="Calibri" w:hAnsi="Times New Roman" w:cs="Times New Roman"/>
                <w:sz w:val="24"/>
                <w:szCs w:val="24"/>
              </w:rPr>
              <w:t xml:space="preserve"> bıçağa monte mekanizmaya sahip olmalıdır. Bu mekanizma zorlu kalın doku uygulamalarında rahat doku </w:t>
            </w:r>
            <w:proofErr w:type="spellStart"/>
            <w:r w:rsidRPr="001D2D36">
              <w:rPr>
                <w:rFonts w:ascii="Times New Roman" w:eastAsia="Calibri" w:hAnsi="Times New Roman" w:cs="Times New Roman"/>
                <w:sz w:val="24"/>
                <w:szCs w:val="24"/>
              </w:rPr>
              <w:t>transseksiyonu</w:t>
            </w:r>
            <w:proofErr w:type="spellEnd"/>
            <w:r w:rsidRPr="001D2D36">
              <w:rPr>
                <w:rFonts w:ascii="Times New Roman" w:eastAsia="Calibri" w:hAnsi="Times New Roman" w:cs="Times New Roman"/>
                <w:sz w:val="24"/>
                <w:szCs w:val="24"/>
              </w:rPr>
              <w:t xml:space="preserve"> sağlamalı, ateşleme esnasında daha iyi sıkıştırma sağlamalıdır.</w:t>
            </w:r>
          </w:p>
          <w:p w14:paraId="0B1E0AD5" w14:textId="3D7F1080" w:rsidR="003B13D9" w:rsidRPr="003B13D9" w:rsidRDefault="00723884" w:rsidP="003B13D9">
            <w:pPr>
              <w:pStyle w:val="ListeParagraf"/>
              <w:numPr>
                <w:ilvl w:val="0"/>
                <w:numId w:val="20"/>
              </w:numPr>
              <w:spacing w:before="120" w:after="120" w:line="360" w:lineRule="auto"/>
              <w:ind w:right="213"/>
              <w:jc w:val="both"/>
              <w:rPr>
                <w:rFonts w:ascii="Times New Roman" w:eastAsia="Calibri" w:hAnsi="Times New Roman" w:cs="Times New Roman"/>
                <w:sz w:val="24"/>
                <w:szCs w:val="24"/>
              </w:rPr>
            </w:pPr>
            <w:r w:rsidRPr="001D2D36">
              <w:rPr>
                <w:rFonts w:ascii="Times New Roman" w:eastAsia="Calibri" w:hAnsi="Times New Roman" w:cs="Times New Roman"/>
                <w:sz w:val="24"/>
                <w:szCs w:val="24"/>
              </w:rPr>
              <w:t>Kendinden kartuşlu yükleme ünite</w:t>
            </w:r>
            <w:r w:rsidR="00CE5E3B">
              <w:rPr>
                <w:rFonts w:ascii="Times New Roman" w:eastAsia="Calibri" w:hAnsi="Times New Roman" w:cs="Times New Roman"/>
                <w:sz w:val="24"/>
                <w:szCs w:val="24"/>
              </w:rPr>
              <w:t>si kartuşu</w:t>
            </w:r>
            <w:r w:rsidR="00DB743A" w:rsidRPr="001D2D36">
              <w:rPr>
                <w:rFonts w:ascii="Times New Roman" w:eastAsia="Calibri" w:hAnsi="Times New Roman" w:cs="Times New Roman"/>
                <w:sz w:val="24"/>
                <w:szCs w:val="24"/>
              </w:rPr>
              <w:t>, kullanılmış kartuşun tekrar kullanılmaması için ateşlemeden sonra tekrar aktive olmamalıdır.</w:t>
            </w:r>
          </w:p>
        </w:tc>
      </w:tr>
      <w:tr w:rsidR="004B7494" w:rsidRPr="00BD46FF" w14:paraId="17A5157A" w14:textId="77777777" w:rsidTr="00693630">
        <w:trPr>
          <w:trHeight w:val="1640"/>
        </w:trPr>
        <w:tc>
          <w:tcPr>
            <w:tcW w:w="1537" w:type="dxa"/>
          </w:tcPr>
          <w:p w14:paraId="2E7CFBBE" w14:textId="77777777" w:rsidR="004B7494" w:rsidRPr="00273B45" w:rsidRDefault="004B7494" w:rsidP="004B7494">
            <w:pPr>
              <w:pStyle w:val="Balk2"/>
              <w:rPr>
                <w:rFonts w:ascii="Times New Roman" w:eastAsia="Calibri" w:hAnsi="Times New Roman" w:cs="Times New Roman"/>
                <w:b/>
                <w:color w:val="auto"/>
                <w:sz w:val="24"/>
                <w:szCs w:val="24"/>
              </w:rPr>
            </w:pPr>
            <w:r w:rsidRPr="00273B45">
              <w:rPr>
                <w:rFonts w:ascii="Times New Roman" w:eastAsia="Calibri" w:hAnsi="Times New Roman" w:cs="Times New Roman"/>
                <w:b/>
                <w:color w:val="auto"/>
                <w:sz w:val="24"/>
                <w:szCs w:val="24"/>
              </w:rPr>
              <w:t>Genel Hükümler:</w:t>
            </w:r>
          </w:p>
          <w:p w14:paraId="0BD27979" w14:textId="77777777" w:rsidR="004B7494" w:rsidRPr="00273B45" w:rsidRDefault="004B7494" w:rsidP="004B7494">
            <w:pPr>
              <w:pStyle w:val="Balk2"/>
              <w:rPr>
                <w:rFonts w:ascii="Times New Roman" w:eastAsia="Calibri" w:hAnsi="Times New Roman" w:cs="Times New Roman"/>
                <w:b/>
                <w:color w:val="auto"/>
                <w:sz w:val="24"/>
                <w:szCs w:val="24"/>
              </w:rPr>
            </w:pPr>
          </w:p>
        </w:tc>
        <w:tc>
          <w:tcPr>
            <w:tcW w:w="8079" w:type="dxa"/>
            <w:shd w:val="clear" w:color="auto" w:fill="auto"/>
          </w:tcPr>
          <w:p w14:paraId="2E595602" w14:textId="77777777" w:rsidR="00727495" w:rsidRDefault="00727495" w:rsidP="00F3387F">
            <w:pPr>
              <w:pStyle w:val="ListeParagraf"/>
              <w:numPr>
                <w:ilvl w:val="0"/>
                <w:numId w:val="20"/>
              </w:numPr>
              <w:shd w:val="clear" w:color="auto" w:fill="FFFFFF"/>
              <w:spacing w:before="120" w:after="120" w:line="360" w:lineRule="auto"/>
              <w:ind w:right="298"/>
              <w:jc w:val="both"/>
              <w:rPr>
                <w:rFonts w:ascii="Times New Roman" w:eastAsia="Times New Roman" w:hAnsi="Times New Roman" w:cs="Times New Roman"/>
                <w:color w:val="000000" w:themeColor="text1"/>
                <w:sz w:val="24"/>
                <w:szCs w:val="24"/>
                <w:lang w:eastAsia="tr-TR"/>
              </w:rPr>
            </w:pPr>
            <w:r w:rsidRPr="002E79FD">
              <w:rPr>
                <w:rFonts w:ascii="Times New Roman" w:eastAsia="Times New Roman" w:hAnsi="Times New Roman" w:cs="Times New Roman"/>
                <w:color w:val="000000" w:themeColor="text1"/>
                <w:sz w:val="24"/>
                <w:szCs w:val="24"/>
                <w:lang w:eastAsia="tr-TR"/>
              </w:rPr>
              <w:t>Ürünler orijinal ambalajında, steril ve tek kullanımlık olmalıdır.</w:t>
            </w:r>
          </w:p>
          <w:p w14:paraId="3445477F" w14:textId="7326120E" w:rsidR="00727495" w:rsidRPr="00B15EEA" w:rsidRDefault="00727495" w:rsidP="00F3387F">
            <w:pPr>
              <w:pStyle w:val="ListeParagraf"/>
              <w:numPr>
                <w:ilvl w:val="0"/>
                <w:numId w:val="20"/>
              </w:numPr>
              <w:shd w:val="clear" w:color="auto" w:fill="FFFFFF"/>
              <w:spacing w:before="120" w:after="120" w:line="360" w:lineRule="auto"/>
              <w:ind w:right="157"/>
              <w:jc w:val="both"/>
              <w:rPr>
                <w:rFonts w:ascii="Times New Roman" w:eastAsia="Calibri" w:hAnsi="Times New Roman" w:cs="Times New Roman"/>
                <w:sz w:val="24"/>
                <w:szCs w:val="24"/>
              </w:rPr>
            </w:pPr>
            <w:r w:rsidRPr="002E79FD">
              <w:rPr>
                <w:rFonts w:ascii="Times New Roman" w:eastAsia="Times New Roman" w:hAnsi="Times New Roman" w:cs="Times New Roman"/>
                <w:color w:val="000000" w:themeColor="text1"/>
                <w:sz w:val="24"/>
                <w:szCs w:val="24"/>
                <w:lang w:eastAsia="tr-TR"/>
              </w:rPr>
              <w:t>Ürün ambalajı üzerinde son kullanma tarihi, UBB ve L</w:t>
            </w:r>
            <w:r>
              <w:rPr>
                <w:rFonts w:ascii="Times New Roman" w:eastAsia="Times New Roman" w:hAnsi="Times New Roman" w:cs="Times New Roman"/>
                <w:color w:val="000000" w:themeColor="text1"/>
                <w:sz w:val="24"/>
                <w:szCs w:val="24"/>
                <w:lang w:eastAsia="tr-TR"/>
              </w:rPr>
              <w:t>OT</w:t>
            </w:r>
            <w:r w:rsidRPr="002E79FD">
              <w:rPr>
                <w:rFonts w:ascii="Times New Roman" w:eastAsia="Times New Roman" w:hAnsi="Times New Roman" w:cs="Times New Roman"/>
                <w:color w:val="000000" w:themeColor="text1"/>
                <w:sz w:val="24"/>
                <w:szCs w:val="24"/>
                <w:lang w:eastAsia="tr-TR"/>
              </w:rPr>
              <w:t xml:space="preserve"> bilgisi bulunmalıdır.</w:t>
            </w:r>
          </w:p>
          <w:p w14:paraId="1B153529" w14:textId="79257DD5" w:rsidR="00195FEB" w:rsidRPr="00E56027" w:rsidRDefault="00195FEB" w:rsidP="00727495">
            <w:pPr>
              <w:pStyle w:val="ListeParagraf"/>
              <w:shd w:val="clear" w:color="auto" w:fill="FFFFFF"/>
              <w:spacing w:before="120" w:after="120" w:line="360" w:lineRule="auto"/>
              <w:ind w:right="213"/>
              <w:jc w:val="both"/>
              <w:rPr>
                <w:rFonts w:ascii="Times New Roman" w:eastAsia="Calibri" w:hAnsi="Times New Roman" w:cs="Times New Roman"/>
                <w:sz w:val="24"/>
                <w:szCs w:val="24"/>
              </w:rPr>
            </w:pPr>
          </w:p>
        </w:tc>
      </w:tr>
    </w:tbl>
    <w:p w14:paraId="3335A9E9" w14:textId="77777777" w:rsidR="00331203" w:rsidRPr="00BD46FF" w:rsidRDefault="00331203" w:rsidP="00331203">
      <w:pPr>
        <w:pStyle w:val="ListeParagraf"/>
        <w:jc w:val="both"/>
        <w:rPr>
          <w:rFonts w:ascii="Times New Roman" w:eastAsia="Calibri" w:hAnsi="Times New Roman" w:cs="Times New Roman"/>
          <w:sz w:val="24"/>
          <w:szCs w:val="24"/>
        </w:rPr>
      </w:pPr>
    </w:p>
    <w:sectPr w:rsidR="00331203" w:rsidRPr="00BD46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1638" w14:textId="77777777" w:rsidR="001C4D2F" w:rsidRDefault="001C4D2F" w:rsidP="00B2517C">
      <w:pPr>
        <w:spacing w:after="0" w:line="240" w:lineRule="auto"/>
      </w:pPr>
      <w:r>
        <w:separator/>
      </w:r>
    </w:p>
  </w:endnote>
  <w:endnote w:type="continuationSeparator" w:id="0">
    <w:p w14:paraId="44A89831" w14:textId="77777777" w:rsidR="001C4D2F" w:rsidRDefault="001C4D2F"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693382"/>
      <w:docPartObj>
        <w:docPartGallery w:val="Page Numbers (Bottom of Page)"/>
        <w:docPartUnique/>
      </w:docPartObj>
    </w:sdtPr>
    <w:sdtEndPr/>
    <w:sdtContent>
      <w:p w14:paraId="6BE81AC3" w14:textId="4D2496CC" w:rsidR="00D36F07" w:rsidRDefault="00D36F07">
        <w:pPr>
          <w:pStyle w:val="AltBilgi"/>
          <w:jc w:val="center"/>
        </w:pPr>
        <w:r>
          <w:fldChar w:fldCharType="begin"/>
        </w:r>
        <w:r>
          <w:instrText>PAGE   \* MERGEFORMAT</w:instrText>
        </w:r>
        <w:r>
          <w:fldChar w:fldCharType="separate"/>
        </w:r>
        <w:r>
          <w:rPr>
            <w:noProof/>
          </w:rPr>
          <w:t>2</w:t>
        </w:r>
        <w:r>
          <w:fldChar w:fldCharType="end"/>
        </w:r>
      </w:p>
    </w:sdtContent>
  </w:sdt>
  <w:p w14:paraId="5C1F4559" w14:textId="77777777" w:rsidR="001D2D36" w:rsidRDefault="001D2D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CC97" w14:textId="77777777" w:rsidR="001C4D2F" w:rsidRDefault="001C4D2F" w:rsidP="00B2517C">
      <w:pPr>
        <w:spacing w:after="0" w:line="240" w:lineRule="auto"/>
      </w:pPr>
      <w:r>
        <w:separator/>
      </w:r>
    </w:p>
  </w:footnote>
  <w:footnote w:type="continuationSeparator" w:id="0">
    <w:p w14:paraId="17F86C4D" w14:textId="77777777" w:rsidR="001C4D2F" w:rsidRDefault="001C4D2F"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AA38" w14:textId="19C6100A" w:rsidR="008B72B8" w:rsidRPr="0009079F" w:rsidRDefault="001D2D36" w:rsidP="008B72B8">
    <w:pPr>
      <w:pStyle w:val="NormalWeb"/>
      <w:shd w:val="clear" w:color="auto" w:fill="FFFFFF"/>
      <w:spacing w:before="120" w:beforeAutospacing="0" w:after="120" w:afterAutospacing="0" w:line="360" w:lineRule="auto"/>
      <w:rPr>
        <w:rFonts w:ascii="Segoe UI" w:hAnsi="Segoe UI" w:cs="Segoe UI"/>
        <w:color w:val="343434"/>
        <w:sz w:val="21"/>
        <w:szCs w:val="21"/>
        <w:shd w:val="clear" w:color="auto" w:fill="FFFFFF"/>
      </w:rPr>
    </w:pPr>
    <w:r w:rsidRPr="0009079F">
      <w:rPr>
        <w:b/>
      </w:rPr>
      <w:t>SMT1545</w:t>
    </w:r>
    <w:r w:rsidR="00E56027" w:rsidRPr="0009079F">
      <w:rPr>
        <w:b/>
      </w:rPr>
      <w:t xml:space="preserve"> </w:t>
    </w:r>
    <w:r w:rsidRPr="0009079F">
      <w:rPr>
        <w:b/>
      </w:rPr>
      <w:t>STAPLER KARTUŞU, LİNEER KAPATICI-KESİCİ, LAPAROSKOPİK, ARTİKÜLE OLMAYAN</w:t>
    </w:r>
  </w:p>
  <w:p w14:paraId="23BC4C16" w14:textId="53954EB7" w:rsidR="00B2517C" w:rsidRPr="002858A7" w:rsidRDefault="00B2517C" w:rsidP="002858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D06CFF"/>
    <w:multiLevelType w:val="hybridMultilevel"/>
    <w:tmpl w:val="95B48B4A"/>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2"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66BA4"/>
    <w:multiLevelType w:val="hybridMultilevel"/>
    <w:tmpl w:val="737016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4021B7D"/>
    <w:multiLevelType w:val="hybridMultilevel"/>
    <w:tmpl w:val="627A66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176345"/>
    <w:multiLevelType w:val="hybridMultilevel"/>
    <w:tmpl w:val="2AB6F0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DC619F"/>
    <w:multiLevelType w:val="multilevel"/>
    <w:tmpl w:val="27DC61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575FBD"/>
    <w:multiLevelType w:val="hybridMultilevel"/>
    <w:tmpl w:val="22D239F6"/>
    <w:lvl w:ilvl="0" w:tplc="3E521940">
      <w:start w:val="1"/>
      <w:numFmt w:val="decimal"/>
      <w:lvlText w:val="%1."/>
      <w:lvlJc w:val="left"/>
      <w:pPr>
        <w:ind w:left="644"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0" w15:restartNumberingAfterBreak="0">
    <w:nsid w:val="33A40822"/>
    <w:multiLevelType w:val="multilevel"/>
    <w:tmpl w:val="33A4082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980240C"/>
    <w:multiLevelType w:val="hybridMultilevel"/>
    <w:tmpl w:val="3E06D36A"/>
    <w:lvl w:ilvl="0" w:tplc="36D4DDE0">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F540CE5"/>
    <w:multiLevelType w:val="hybridMultilevel"/>
    <w:tmpl w:val="B2BED42A"/>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4D07675"/>
    <w:multiLevelType w:val="hybridMultilevel"/>
    <w:tmpl w:val="6360B1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F17BD3"/>
    <w:multiLevelType w:val="hybridMultilevel"/>
    <w:tmpl w:val="01BE539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348BD6"/>
    <w:multiLevelType w:val="singleLevel"/>
    <w:tmpl w:val="5D348BD6"/>
    <w:lvl w:ilvl="0">
      <w:start w:val="1"/>
      <w:numFmt w:val="decimal"/>
      <w:lvlText w:val="%1."/>
      <w:lvlJc w:val="left"/>
      <w:pPr>
        <w:tabs>
          <w:tab w:val="left" w:pos="425"/>
        </w:tabs>
        <w:ind w:left="425" w:hanging="425"/>
      </w:pPr>
      <w:rPr>
        <w:rFonts w:hint="default"/>
      </w:rPr>
    </w:lvl>
  </w:abstractNum>
  <w:abstractNum w:abstractNumId="17"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D7294D"/>
    <w:multiLevelType w:val="hybridMultilevel"/>
    <w:tmpl w:val="2EB2D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990D90"/>
    <w:multiLevelType w:val="hybridMultilevel"/>
    <w:tmpl w:val="73840F6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8827830"/>
    <w:multiLevelType w:val="hybridMultilevel"/>
    <w:tmpl w:val="B2BED42A"/>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DC23CA7"/>
    <w:multiLevelType w:val="hybridMultilevel"/>
    <w:tmpl w:val="295E64FC"/>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2"/>
  </w:num>
  <w:num w:numId="7">
    <w:abstractNumId w:val="17"/>
  </w:num>
  <w:num w:numId="8">
    <w:abstractNumId w:val="13"/>
  </w:num>
  <w:num w:numId="9">
    <w:abstractNumId w:val="7"/>
  </w:num>
  <w:num w:numId="10">
    <w:abstractNumId w:val="18"/>
  </w:num>
  <w:num w:numId="11">
    <w:abstractNumId w:val="8"/>
  </w:num>
  <w:num w:numId="12">
    <w:abstractNumId w:val="11"/>
  </w:num>
  <w:num w:numId="13">
    <w:abstractNumId w:val="10"/>
  </w:num>
  <w:num w:numId="14">
    <w:abstractNumId w:val="20"/>
  </w:num>
  <w:num w:numId="15">
    <w:abstractNumId w:val="16"/>
  </w:num>
  <w:num w:numId="16">
    <w:abstractNumId w:val="3"/>
  </w:num>
  <w:num w:numId="17">
    <w:abstractNumId w:val="9"/>
  </w:num>
  <w:num w:numId="18">
    <w:abstractNumId w:val="22"/>
  </w:num>
  <w:num w:numId="19">
    <w:abstractNumId w:val="21"/>
  </w:num>
  <w:num w:numId="20">
    <w:abstractNumId w:val="6"/>
  </w:num>
  <w:num w:numId="21">
    <w:abstractNumId w:val="14"/>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6516"/>
    <w:rsid w:val="00081A5C"/>
    <w:rsid w:val="0009079F"/>
    <w:rsid w:val="000A682B"/>
    <w:rsid w:val="000B7D97"/>
    <w:rsid w:val="000D04A5"/>
    <w:rsid w:val="00104579"/>
    <w:rsid w:val="0010517B"/>
    <w:rsid w:val="00177418"/>
    <w:rsid w:val="00194192"/>
    <w:rsid w:val="00195FEB"/>
    <w:rsid w:val="001C4D2F"/>
    <w:rsid w:val="001D2D36"/>
    <w:rsid w:val="001E5BF1"/>
    <w:rsid w:val="001F2A55"/>
    <w:rsid w:val="002030CB"/>
    <w:rsid w:val="002348E7"/>
    <w:rsid w:val="002618E3"/>
    <w:rsid w:val="00273B45"/>
    <w:rsid w:val="00275CEE"/>
    <w:rsid w:val="002858A7"/>
    <w:rsid w:val="002B66F4"/>
    <w:rsid w:val="002C5A1E"/>
    <w:rsid w:val="002E4185"/>
    <w:rsid w:val="002F040C"/>
    <w:rsid w:val="002F14AB"/>
    <w:rsid w:val="00311837"/>
    <w:rsid w:val="00331203"/>
    <w:rsid w:val="00355A1D"/>
    <w:rsid w:val="003611A4"/>
    <w:rsid w:val="00381497"/>
    <w:rsid w:val="003904DE"/>
    <w:rsid w:val="003A339F"/>
    <w:rsid w:val="003B13D9"/>
    <w:rsid w:val="003B2087"/>
    <w:rsid w:val="00445ABB"/>
    <w:rsid w:val="004B7494"/>
    <w:rsid w:val="005107B3"/>
    <w:rsid w:val="0053038F"/>
    <w:rsid w:val="0056454C"/>
    <w:rsid w:val="0058661F"/>
    <w:rsid w:val="005C0D2F"/>
    <w:rsid w:val="005E254C"/>
    <w:rsid w:val="005E426C"/>
    <w:rsid w:val="0060330E"/>
    <w:rsid w:val="00623FEE"/>
    <w:rsid w:val="00672EE0"/>
    <w:rsid w:val="00693630"/>
    <w:rsid w:val="006B5417"/>
    <w:rsid w:val="00723884"/>
    <w:rsid w:val="00727389"/>
    <w:rsid w:val="00727495"/>
    <w:rsid w:val="00732EBA"/>
    <w:rsid w:val="00747A9B"/>
    <w:rsid w:val="007920EC"/>
    <w:rsid w:val="007A5781"/>
    <w:rsid w:val="007C0463"/>
    <w:rsid w:val="007F1B4F"/>
    <w:rsid w:val="00812572"/>
    <w:rsid w:val="008153B9"/>
    <w:rsid w:val="008248D9"/>
    <w:rsid w:val="00836780"/>
    <w:rsid w:val="008809A1"/>
    <w:rsid w:val="008B224B"/>
    <w:rsid w:val="008B72B8"/>
    <w:rsid w:val="00914E96"/>
    <w:rsid w:val="00936492"/>
    <w:rsid w:val="0096459B"/>
    <w:rsid w:val="00975DA0"/>
    <w:rsid w:val="0097695E"/>
    <w:rsid w:val="009904A3"/>
    <w:rsid w:val="009A18B3"/>
    <w:rsid w:val="009B49B8"/>
    <w:rsid w:val="009D55C4"/>
    <w:rsid w:val="009E1F31"/>
    <w:rsid w:val="00A0594E"/>
    <w:rsid w:val="00A15224"/>
    <w:rsid w:val="00A25152"/>
    <w:rsid w:val="00A53818"/>
    <w:rsid w:val="00A76582"/>
    <w:rsid w:val="00A83B78"/>
    <w:rsid w:val="00A8752D"/>
    <w:rsid w:val="00A93446"/>
    <w:rsid w:val="00AE357A"/>
    <w:rsid w:val="00B2517C"/>
    <w:rsid w:val="00B830F3"/>
    <w:rsid w:val="00BA3150"/>
    <w:rsid w:val="00BB15C5"/>
    <w:rsid w:val="00BB1E22"/>
    <w:rsid w:val="00BB37AA"/>
    <w:rsid w:val="00BD46FF"/>
    <w:rsid w:val="00BD6076"/>
    <w:rsid w:val="00BE0546"/>
    <w:rsid w:val="00BF4EE4"/>
    <w:rsid w:val="00BF5AAE"/>
    <w:rsid w:val="00C32F94"/>
    <w:rsid w:val="00C331BE"/>
    <w:rsid w:val="00C4373A"/>
    <w:rsid w:val="00C530F8"/>
    <w:rsid w:val="00C57384"/>
    <w:rsid w:val="00C60CF3"/>
    <w:rsid w:val="00CC4B2F"/>
    <w:rsid w:val="00CE5E3B"/>
    <w:rsid w:val="00D03AA1"/>
    <w:rsid w:val="00D21078"/>
    <w:rsid w:val="00D227A0"/>
    <w:rsid w:val="00D35113"/>
    <w:rsid w:val="00D36F07"/>
    <w:rsid w:val="00D51F11"/>
    <w:rsid w:val="00D7461E"/>
    <w:rsid w:val="00DB743A"/>
    <w:rsid w:val="00DE3FAB"/>
    <w:rsid w:val="00E43724"/>
    <w:rsid w:val="00E56027"/>
    <w:rsid w:val="00EB11D1"/>
    <w:rsid w:val="00EC264D"/>
    <w:rsid w:val="00ED3775"/>
    <w:rsid w:val="00F20C46"/>
    <w:rsid w:val="00F24631"/>
    <w:rsid w:val="00F3387F"/>
    <w:rsid w:val="00F42B48"/>
    <w:rsid w:val="00F55226"/>
    <w:rsid w:val="00F733CC"/>
    <w:rsid w:val="00F73C19"/>
    <w:rsid w:val="00F76EAB"/>
    <w:rsid w:val="00F844E8"/>
    <w:rsid w:val="00FE7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NormalWeb">
    <w:name w:val="Normal (Web)"/>
    <w:basedOn w:val="Normal"/>
    <w:uiPriority w:val="99"/>
    <w:unhideWhenUsed/>
    <w:qFormat/>
    <w:rsid w:val="008B72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6C1E-8DED-440B-A42F-9A5D9921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Tülay MURAT DURUKAN</cp:lastModifiedBy>
  <cp:revision>2</cp:revision>
  <dcterms:created xsi:type="dcterms:W3CDTF">2025-11-25T12:15:00Z</dcterms:created>
  <dcterms:modified xsi:type="dcterms:W3CDTF">2025-11-25T12:15:00Z</dcterms:modified>
</cp:coreProperties>
</file>