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:rsidTr="006F1EA7">
        <w:trPr>
          <w:trHeight w:val="1134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8792A" w:rsidRPr="00201A15" w:rsidRDefault="006F1EA7" w:rsidP="00201A15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01A1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 w:rsidR="00201A15" w:rsidRPr="00201A15">
              <w:rPr>
                <w:rFonts w:ascii="Times New Roman" w:eastAsia="Cambria" w:hAnsi="Times New Roman" w:cs="Times New Roman"/>
                <w:sz w:val="24"/>
                <w:szCs w:val="24"/>
              </w:rPr>
              <w:t>endobronşial</w:t>
            </w:r>
            <w:proofErr w:type="spellEnd"/>
            <w:r w:rsidR="00201A15" w:rsidRPr="00201A1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201A15">
              <w:rPr>
                <w:rFonts w:ascii="Times New Roman" w:eastAsia="Cambria" w:hAnsi="Times New Roman" w:cs="Times New Roman"/>
                <w:sz w:val="24"/>
                <w:szCs w:val="24"/>
              </w:rPr>
              <w:t>işlemlerde kullanılmak üzere tasarlanmış olmalıdır.</w:t>
            </w:r>
          </w:p>
        </w:tc>
      </w:tr>
      <w:tr w:rsidR="0038792A" w:rsidRPr="003A25E2" w:rsidTr="003A25E2">
        <w:trPr>
          <w:trHeight w:val="1117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38792A" w:rsidRDefault="00B0417F" w:rsidP="00B0417F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spacing w:before="120" w:after="12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Ürünün sağ ve sol akciğerler için iki ayrı türü olmalıdır.</w:t>
            </w:r>
          </w:p>
          <w:p w:rsidR="00DB11D7" w:rsidRPr="00201A15" w:rsidRDefault="00DB11D7" w:rsidP="00B0417F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spacing w:before="120" w:after="12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Ürünün 26F-41F aralığında çeşitleri olmalıdır.</w:t>
            </w:r>
          </w:p>
        </w:tc>
      </w:tr>
      <w:tr w:rsidR="0038792A" w:rsidRPr="003A25E2" w:rsidTr="006F1EA7">
        <w:trPr>
          <w:trHeight w:val="1640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0417F" w:rsidRPr="00201A15" w:rsidRDefault="00B0417F" w:rsidP="00B0417F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Ürünün s</w:t>
            </w:r>
            <w:r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ağ ve sol akciğerler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tek tek veya beraber </w:t>
            </w:r>
            <w:proofErr w:type="spellStart"/>
            <w:r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ventilasyona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imkanveren</w:t>
            </w:r>
            <w:proofErr w:type="spellEnd"/>
            <w:r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endobronşial</w:t>
            </w:r>
            <w:proofErr w:type="spellEnd"/>
            <w:r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ventilasyon</w:t>
            </w:r>
            <w:proofErr w:type="spellEnd"/>
            <w:r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için iki lümeni olmalıdır.</w:t>
            </w:r>
          </w:p>
          <w:p w:rsidR="0006231B" w:rsidRPr="00201A15" w:rsidRDefault="0006231B" w:rsidP="00B0417F">
            <w:pPr>
              <w:pStyle w:val="ListeParagraf"/>
              <w:numPr>
                <w:ilvl w:val="0"/>
                <w:numId w:val="3"/>
              </w:numPr>
              <w:tabs>
                <w:tab w:val="left" w:pos="422"/>
              </w:tabs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 l</w:t>
            </w:r>
            <w:r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ateks içermemelidir.  </w:t>
            </w:r>
          </w:p>
          <w:p w:rsidR="0006231B" w:rsidRPr="00201A15" w:rsidRDefault="0006231B" w:rsidP="00B0417F">
            <w:pPr>
              <w:pStyle w:val="ListeParagraf"/>
              <w:numPr>
                <w:ilvl w:val="0"/>
                <w:numId w:val="3"/>
              </w:numPr>
              <w:tabs>
                <w:tab w:val="left" w:pos="422"/>
              </w:tabs>
              <w:spacing w:before="120" w:after="12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Ürünün b</w:t>
            </w:r>
            <w:r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ronş lümeni ve onun </w:t>
            </w:r>
            <w:proofErr w:type="spellStart"/>
            <w:r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kaf</w:t>
            </w:r>
            <w:proofErr w:type="spellEnd"/>
            <w:r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pilot balonu farklı renkte olmalıdır.</w:t>
            </w:r>
            <w:r w:rsidRPr="00201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6231B" w:rsidRPr="00201A15" w:rsidRDefault="0006231B" w:rsidP="00B0417F">
            <w:pPr>
              <w:pStyle w:val="ListeParagraf"/>
              <w:numPr>
                <w:ilvl w:val="0"/>
                <w:numId w:val="3"/>
              </w:numPr>
              <w:tabs>
                <w:tab w:val="left" w:pos="422"/>
              </w:tabs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 s</w:t>
            </w:r>
            <w:r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r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içinde ilave </w:t>
            </w:r>
            <w:proofErr w:type="spellStart"/>
            <w:r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aspirasyon</w:t>
            </w:r>
            <w:proofErr w:type="spellEnd"/>
            <w:r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kateteri</w:t>
            </w:r>
            <w:proofErr w:type="spellEnd"/>
            <w:r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olmalıdır.</w:t>
            </w:r>
          </w:p>
          <w:p w:rsidR="00201A15" w:rsidRPr="00201A15" w:rsidRDefault="00CA2BF5" w:rsidP="00B0417F">
            <w:pPr>
              <w:pStyle w:val="ListeParagraf"/>
              <w:numPr>
                <w:ilvl w:val="0"/>
                <w:numId w:val="3"/>
              </w:numPr>
              <w:tabs>
                <w:tab w:val="left" w:pos="422"/>
              </w:tabs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Ürünün,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rakeal</w:t>
            </w:r>
            <w:proofErr w:type="spellEnd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ve/veya </w:t>
            </w:r>
            <w:proofErr w:type="spellStart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bronşial</w:t>
            </w:r>
            <w:proofErr w:type="spellEnd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ventilasyon</w:t>
            </w:r>
            <w:proofErr w:type="spellEnd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için iki lümeni olmalıdır.</w:t>
            </w:r>
          </w:p>
          <w:p w:rsidR="00CA2BF5" w:rsidRDefault="00CA2BF5" w:rsidP="00B0417F">
            <w:pPr>
              <w:pStyle w:val="ListeParagraf"/>
              <w:numPr>
                <w:ilvl w:val="0"/>
                <w:numId w:val="3"/>
              </w:numPr>
              <w:tabs>
                <w:tab w:val="left" w:pos="422"/>
              </w:tabs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 k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olay ve düşük basınçla şişmelidir.</w:t>
            </w:r>
          </w:p>
          <w:p w:rsidR="00201A15" w:rsidRPr="00201A15" w:rsidRDefault="00CA2BF5" w:rsidP="00B0417F">
            <w:pPr>
              <w:pStyle w:val="ListeParagraf"/>
              <w:numPr>
                <w:ilvl w:val="0"/>
                <w:numId w:val="3"/>
              </w:numPr>
              <w:tabs>
                <w:tab w:val="left" w:pos="422"/>
              </w:tabs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Ürünün b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ronş lümenin </w:t>
            </w:r>
            <w:proofErr w:type="spellStart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distalinde</w:t>
            </w:r>
            <w:proofErr w:type="spellEnd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kafın</w:t>
            </w:r>
            <w:proofErr w:type="spellEnd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cm kadar üzerinde veya tüp boyunca </w:t>
            </w:r>
            <w:proofErr w:type="spellStart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radyoopak</w:t>
            </w:r>
            <w:proofErr w:type="spellEnd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çizgi bulunmalıdır.</w:t>
            </w:r>
          </w:p>
          <w:p w:rsidR="00201A15" w:rsidRPr="00201A15" w:rsidRDefault="00CA2BF5" w:rsidP="00B0417F">
            <w:pPr>
              <w:pStyle w:val="ListeParagraf"/>
              <w:numPr>
                <w:ilvl w:val="0"/>
                <w:numId w:val="3"/>
              </w:numPr>
              <w:tabs>
                <w:tab w:val="left" w:pos="422"/>
              </w:tabs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Ürünün </w:t>
            </w:r>
            <w:proofErr w:type="spellStart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</w:t>
            </w:r>
            <w:proofErr w:type="spellEnd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yüksek volüm ve düşük basınçlı olmalıdır.</w:t>
            </w:r>
          </w:p>
          <w:p w:rsidR="00201A15" w:rsidRPr="00201A15" w:rsidRDefault="00CA2BF5" w:rsidP="00B0417F">
            <w:pPr>
              <w:pStyle w:val="ListeParagraf"/>
              <w:numPr>
                <w:ilvl w:val="0"/>
                <w:numId w:val="3"/>
              </w:numPr>
              <w:tabs>
                <w:tab w:val="left" w:pos="422"/>
              </w:tabs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Ürünün 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üzerinde x ray </w:t>
            </w:r>
            <w:proofErr w:type="spellStart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opak</w:t>
            </w:r>
            <w:proofErr w:type="spellEnd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işareti olmalıdır.</w:t>
            </w:r>
          </w:p>
          <w:p w:rsidR="00201A15" w:rsidRPr="00201A15" w:rsidRDefault="00CA2BF5" w:rsidP="00B0417F">
            <w:pPr>
              <w:pStyle w:val="ListeParagraf"/>
              <w:numPr>
                <w:ilvl w:val="0"/>
                <w:numId w:val="3"/>
              </w:numPr>
              <w:tabs>
                <w:tab w:val="left" w:pos="422"/>
              </w:tabs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Ürünün, 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iki lümenin </w:t>
            </w:r>
            <w:proofErr w:type="spellStart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proksimalinde</w:t>
            </w:r>
            <w:proofErr w:type="spellEnd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üzerinde </w:t>
            </w:r>
            <w:proofErr w:type="spellStart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konnektör</w:t>
            </w:r>
            <w:proofErr w:type="spellEnd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bulunmalıdır ve bunları birleştiren Y </w:t>
            </w:r>
            <w:proofErr w:type="spellStart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konnektör</w:t>
            </w:r>
            <w:proofErr w:type="spellEnd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olmalıdır.  </w:t>
            </w:r>
          </w:p>
          <w:p w:rsidR="00201A15" w:rsidRPr="00201A15" w:rsidRDefault="00CA2BF5" w:rsidP="00B0417F">
            <w:pPr>
              <w:pStyle w:val="ListeParagraf"/>
              <w:numPr>
                <w:ilvl w:val="0"/>
                <w:numId w:val="3"/>
              </w:numPr>
              <w:tabs>
                <w:tab w:val="left" w:pos="422"/>
              </w:tabs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Ürünün 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içinde kolay şekil verilebilen </w:t>
            </w:r>
            <w:proofErr w:type="spellStart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mandren</w:t>
            </w:r>
            <w:proofErr w:type="spellEnd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bulunmalıdır.</w:t>
            </w:r>
          </w:p>
          <w:p w:rsidR="00201A15" w:rsidRPr="00201A15" w:rsidRDefault="00152E76" w:rsidP="00B0417F">
            <w:pPr>
              <w:pStyle w:val="ListeParagraf"/>
              <w:numPr>
                <w:ilvl w:val="0"/>
                <w:numId w:val="3"/>
              </w:numPr>
              <w:tabs>
                <w:tab w:val="left" w:pos="422"/>
              </w:tabs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Ürünün s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ağ </w:t>
            </w:r>
            <w:proofErr w:type="spellStart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endobronşial</w:t>
            </w:r>
            <w:proofErr w:type="spellEnd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olan türünde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tüp sağ üst lob bronş ağzını kapatmayacak şekilde tasarlanmalıdır.</w:t>
            </w:r>
          </w:p>
          <w:p w:rsidR="00201A15" w:rsidRPr="00201A15" w:rsidRDefault="00152E76" w:rsidP="00B0417F">
            <w:pPr>
              <w:pStyle w:val="ListeParagraf"/>
              <w:numPr>
                <w:ilvl w:val="0"/>
                <w:numId w:val="3"/>
              </w:numPr>
              <w:tabs>
                <w:tab w:val="left" w:pos="422"/>
              </w:tabs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 s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ol </w:t>
            </w:r>
            <w:proofErr w:type="spellStart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endobronşial</w:t>
            </w:r>
            <w:proofErr w:type="spellEnd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olan türünde </w:t>
            </w:r>
            <w:proofErr w:type="spellStart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karinal</w:t>
            </w:r>
            <w:proofErr w:type="spellEnd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çengel olmamalıdır.</w:t>
            </w:r>
          </w:p>
          <w:p w:rsidR="00201A15" w:rsidRPr="00201A15" w:rsidRDefault="008275E1" w:rsidP="00B0417F">
            <w:pPr>
              <w:pStyle w:val="ListeParagraf"/>
              <w:numPr>
                <w:ilvl w:val="0"/>
                <w:numId w:val="3"/>
              </w:numPr>
              <w:tabs>
                <w:tab w:val="left" w:pos="422"/>
              </w:tabs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Ürünün 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trake</w:t>
            </w:r>
            <w:r w:rsidR="00A6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ayı havalandıran kısmının girişi şeffaf olmalı ve üzerinde </w:t>
            </w:r>
            <w:r w:rsidR="00A60A4E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trake ayı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belirten belirteç</w:t>
            </w:r>
            <w:r w:rsidR="0036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azı vb.) bulunmalıdır. </w:t>
            </w:r>
          </w:p>
          <w:p w:rsidR="00201A15" w:rsidRPr="00201A15" w:rsidRDefault="00512385" w:rsidP="00B0417F">
            <w:pPr>
              <w:pStyle w:val="ListeParagraf"/>
              <w:numPr>
                <w:ilvl w:val="0"/>
                <w:numId w:val="3"/>
              </w:numPr>
              <w:tabs>
                <w:tab w:val="left" w:pos="422"/>
              </w:tabs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Ürünün 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bronşu havalandıracak kısmının girişi şeffaf ve ayrımını kolaylaştırmak amacıyla farklı renkli olmalı ve üzerinde bronşu belirten belirteç</w:t>
            </w:r>
            <w:r w:rsidR="0036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azı vb.) bu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unmalıdır. </w:t>
            </w:r>
          </w:p>
          <w:p w:rsidR="0038792A" w:rsidRPr="00201A15" w:rsidRDefault="00A60A4E" w:rsidP="00B0417F">
            <w:pPr>
              <w:pStyle w:val="ListeParagraf"/>
              <w:numPr>
                <w:ilvl w:val="0"/>
                <w:numId w:val="3"/>
              </w:numPr>
              <w:tabs>
                <w:tab w:val="left" w:pos="422"/>
              </w:tabs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 seti içerisinde, 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üzerinde </w:t>
            </w:r>
            <w:proofErr w:type="spellStart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kea</w:t>
            </w:r>
            <w:proofErr w:type="spellEnd"/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bronşu gösteren belirteç</w:t>
            </w:r>
            <w:r w:rsidR="0036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="00201A15" w:rsidRPr="0020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azı vb.) ve bağlantı parçaları olmalıdır. </w:t>
            </w:r>
          </w:p>
        </w:tc>
      </w:tr>
      <w:tr w:rsidR="0038792A" w:rsidRPr="003A25E2" w:rsidTr="006F1EA7">
        <w:trPr>
          <w:trHeight w:val="1025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B16639" w:rsidRDefault="0096546C" w:rsidP="00B0417F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01A1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 steril </w:t>
            </w:r>
            <w:r w:rsidR="00A60A4E">
              <w:rPr>
                <w:rFonts w:ascii="Times New Roman" w:eastAsia="Cambria" w:hAnsi="Times New Roman" w:cs="Times New Roman"/>
                <w:sz w:val="24"/>
                <w:szCs w:val="24"/>
              </w:rPr>
              <w:t>ve tek kullanımlık olmalıdır.</w:t>
            </w:r>
          </w:p>
          <w:p w:rsidR="0038792A" w:rsidRPr="00201A15" w:rsidRDefault="00B16639" w:rsidP="00B0417F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mbalajının üzerinde son kullanma tarihi, LOT ve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bilgisi bulunmalıdır.</w:t>
            </w:r>
          </w:p>
        </w:tc>
      </w:tr>
    </w:tbl>
    <w:p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25E" w:rsidRDefault="00B9025E" w:rsidP="0038792A">
      <w:pPr>
        <w:spacing w:after="0" w:line="240" w:lineRule="auto"/>
      </w:pPr>
      <w:r>
        <w:separator/>
      </w:r>
    </w:p>
  </w:endnote>
  <w:endnote w:type="continuationSeparator" w:id="0">
    <w:p w:rsidR="00B9025E" w:rsidRDefault="00B9025E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25E" w:rsidRDefault="00B9025E" w:rsidP="0038792A">
      <w:pPr>
        <w:spacing w:after="0" w:line="240" w:lineRule="auto"/>
      </w:pPr>
      <w:r>
        <w:separator/>
      </w:r>
    </w:p>
  </w:footnote>
  <w:footnote w:type="continuationSeparator" w:id="0">
    <w:p w:rsidR="00B9025E" w:rsidRDefault="00B9025E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E65" w:rsidRPr="00365729" w:rsidRDefault="009F3E65" w:rsidP="009F3E65">
    <w:pPr>
      <w:tabs>
        <w:tab w:val="left" w:pos="426"/>
      </w:tabs>
      <w:spacing w:before="120" w:after="120" w:line="360" w:lineRule="auto"/>
      <w:rPr>
        <w:rFonts w:ascii="Times New Roman" w:hAnsi="Times New Roman" w:cs="Times New Roman"/>
        <w:color w:val="000000"/>
        <w:sz w:val="24"/>
        <w:szCs w:val="24"/>
      </w:rPr>
    </w:pPr>
    <w:r w:rsidRPr="00365729">
      <w:rPr>
        <w:rFonts w:ascii="Times New Roman" w:hAnsi="Times New Roman" w:cs="Times New Roman"/>
        <w:b/>
        <w:bCs/>
        <w:color w:val="000000"/>
        <w:sz w:val="24"/>
        <w:szCs w:val="24"/>
      </w:rPr>
      <w:t>SMT1595 ENDOBRONŞİAL TÜP, SAĞ/SOL</w:t>
    </w:r>
  </w:p>
  <w:p w:rsidR="009F3E65" w:rsidRDefault="009F3E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D3499"/>
    <w:multiLevelType w:val="hybridMultilevel"/>
    <w:tmpl w:val="46F0C0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D6286"/>
    <w:multiLevelType w:val="hybridMultilevel"/>
    <w:tmpl w:val="4598615E"/>
    <w:lvl w:ilvl="0" w:tplc="A99AFF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3B3838" w:themeColor="background2" w:themeShade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B75E30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113D5"/>
    <w:multiLevelType w:val="hybridMultilevel"/>
    <w:tmpl w:val="10F28E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8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231B"/>
    <w:rsid w:val="000633B5"/>
    <w:rsid w:val="00152E76"/>
    <w:rsid w:val="00180F5C"/>
    <w:rsid w:val="00201A15"/>
    <w:rsid w:val="00236941"/>
    <w:rsid w:val="003136C5"/>
    <w:rsid w:val="00365729"/>
    <w:rsid w:val="0038792A"/>
    <w:rsid w:val="003A25E2"/>
    <w:rsid w:val="00434238"/>
    <w:rsid w:val="00512385"/>
    <w:rsid w:val="005956CB"/>
    <w:rsid w:val="006F1EA7"/>
    <w:rsid w:val="00825FF3"/>
    <w:rsid w:val="008275E1"/>
    <w:rsid w:val="00917C44"/>
    <w:rsid w:val="0096546C"/>
    <w:rsid w:val="009F3E65"/>
    <w:rsid w:val="00A60A4E"/>
    <w:rsid w:val="00B0417F"/>
    <w:rsid w:val="00B16639"/>
    <w:rsid w:val="00B9025E"/>
    <w:rsid w:val="00CA2BF5"/>
    <w:rsid w:val="00CD6693"/>
    <w:rsid w:val="00DB11D7"/>
    <w:rsid w:val="00DF7E83"/>
    <w:rsid w:val="00E3230A"/>
    <w:rsid w:val="00E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9923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12</cp:revision>
  <dcterms:created xsi:type="dcterms:W3CDTF">2022-06-07T06:15:00Z</dcterms:created>
  <dcterms:modified xsi:type="dcterms:W3CDTF">2022-06-07T06:43:00Z</dcterms:modified>
</cp:coreProperties>
</file>