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5D202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5D202A" w:rsidRDefault="00474105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4B3EC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ağzından ve burnundan nefes alamayan kişilere uygulanan ve solunum yolunun açılmasını sağlayan </w:t>
            </w:r>
            <w:r w:rsidRPr="004B3EC6">
              <w:rPr>
                <w:rFonts w:ascii="Times New Roman" w:eastAsia="Cambria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5D202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5D202A" w:rsidRPr="005D202A" w:rsidRDefault="00474105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m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edikal PVC veya silikondan üretilmiş olmalıdır.</w:t>
            </w:r>
          </w:p>
          <w:p w:rsidR="0038792A" w:rsidRDefault="00474105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içeriğinde </w:t>
            </w:r>
            <w:proofErr w:type="spellStart"/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obtüratör</w:t>
            </w:r>
            <w:proofErr w:type="spellEnd"/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 ve boyun sabitleme bandı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F03F02" w:rsidRPr="005D202A" w:rsidRDefault="00474105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muhtelif boy ve çeşitleri olmalıdır.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5D202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5D202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74105" w:rsidRDefault="00474105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 yüksek hacim düşük basınç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F0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1FD" w:rsidRDefault="00BF51FD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Pr="00D25E6C">
              <w:rPr>
                <w:rFonts w:ascii="Times New Roman" w:hAnsi="Times New Roman" w:cs="Times New Roman"/>
                <w:sz w:val="24"/>
                <w:szCs w:val="24"/>
              </w:rPr>
              <w:t>üm standart devre bağlantılarına uymalıdır.</w:t>
            </w:r>
          </w:p>
          <w:p w:rsidR="005D202A" w:rsidRPr="005D202A" w:rsidRDefault="00BF51FD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metal spiralle güçlendirilmiş olmalıdır.</w:t>
            </w:r>
          </w:p>
          <w:p w:rsidR="005D202A" w:rsidRPr="005D202A" w:rsidRDefault="00BF51FD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yarlanabilir </w:t>
            </w:r>
            <w:proofErr w:type="spellStart"/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vidali</w:t>
            </w:r>
            <w:proofErr w:type="spellEnd"/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 mekanizma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 veya hareketli boyun plakası bulunmalıdır.</w:t>
            </w:r>
          </w:p>
          <w:p w:rsidR="00BF51FD" w:rsidRDefault="00BF51FD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lanş</w:t>
            </w:r>
            <w:proofErr w:type="spellEnd"/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 xml:space="preserve"> ayarı ergonomik ve güvenli bas-sürükle veya çevir vidalı mekanizma şeklinde olmalıdır</w:t>
            </w:r>
          </w:p>
          <w:p w:rsidR="0038792A" w:rsidRPr="005D202A" w:rsidRDefault="00BF51FD" w:rsidP="00F03F0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5D202A" w:rsidRPr="005D202A">
              <w:rPr>
                <w:rFonts w:ascii="Times New Roman" w:hAnsi="Times New Roman" w:cs="Times New Roman"/>
                <w:sz w:val="24"/>
                <w:szCs w:val="24"/>
              </w:rPr>
              <w:t>tüp üzerinde görülebilir ölçüm skalası bulunmalıdır.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5D202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BE40C8" w:rsidRPr="00BE40C8" w:rsidRDefault="00BE40C8" w:rsidP="00BE40C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40C8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BE40C8" w:rsidRPr="008E53FD" w:rsidRDefault="00BE40C8" w:rsidP="00BE40C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08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ve LOT bilgisi bulunmalıdır</w:t>
            </w:r>
          </w:p>
          <w:p w:rsidR="005D202A" w:rsidRPr="005D202A" w:rsidRDefault="005D202A" w:rsidP="00BE40C8">
            <w:pPr>
              <w:pStyle w:val="ListeParagraf"/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02A" w:rsidRPr="00474105" w:rsidRDefault="005D202A" w:rsidP="005D2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05">
        <w:rPr>
          <w:rFonts w:ascii="Times New Roman" w:hAnsi="Times New Roman" w:cs="Times New Roman"/>
          <w:b/>
          <w:sz w:val="24"/>
          <w:szCs w:val="24"/>
        </w:rPr>
        <w:t>SMT1620-TRAKEOSTOMİ KANÜLÜ, BOYU AYARLANABİLİR, SPİRALLİ</w:t>
      </w:r>
    </w:p>
    <w:p w:rsidR="00F03F02" w:rsidRPr="00117C57" w:rsidRDefault="00F03F02" w:rsidP="005D20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E83" w:rsidRPr="003A25E2" w:rsidRDefault="00DF7E83" w:rsidP="005D202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5D202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8792A" w:rsidRPr="003A25E2" w:rsidSect="00F03F02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29" w:rsidRDefault="00AF7B29" w:rsidP="0038792A">
      <w:pPr>
        <w:spacing w:after="0" w:line="240" w:lineRule="auto"/>
      </w:pPr>
      <w:r>
        <w:separator/>
      </w:r>
    </w:p>
  </w:endnote>
  <w:endnote w:type="continuationSeparator" w:id="0">
    <w:p w:rsidR="00AF7B29" w:rsidRDefault="00AF7B29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29" w:rsidRDefault="00AF7B29" w:rsidP="0038792A">
      <w:pPr>
        <w:spacing w:after="0" w:line="240" w:lineRule="auto"/>
      </w:pPr>
      <w:r>
        <w:separator/>
      </w:r>
    </w:p>
  </w:footnote>
  <w:footnote w:type="continuationSeparator" w:id="0">
    <w:p w:rsidR="00AF7B29" w:rsidRDefault="00AF7B29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4E7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403F"/>
    <w:multiLevelType w:val="hybridMultilevel"/>
    <w:tmpl w:val="C4F0C5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3136C5"/>
    <w:rsid w:val="0038792A"/>
    <w:rsid w:val="003A25E2"/>
    <w:rsid w:val="00434238"/>
    <w:rsid w:val="00474105"/>
    <w:rsid w:val="005D202A"/>
    <w:rsid w:val="00632E9D"/>
    <w:rsid w:val="006D72CA"/>
    <w:rsid w:val="006F1EA7"/>
    <w:rsid w:val="0096546C"/>
    <w:rsid w:val="00986A01"/>
    <w:rsid w:val="00AF7B29"/>
    <w:rsid w:val="00B4097F"/>
    <w:rsid w:val="00BE40C8"/>
    <w:rsid w:val="00BF51FD"/>
    <w:rsid w:val="00CD6693"/>
    <w:rsid w:val="00DF7E83"/>
    <w:rsid w:val="00E3230A"/>
    <w:rsid w:val="00EF6759"/>
    <w:rsid w:val="00F0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8FDB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2022-04-25T11:57:00Z</dcterms:created>
  <dcterms:modified xsi:type="dcterms:W3CDTF">2022-04-25T11:57:00Z</dcterms:modified>
</cp:coreProperties>
</file>