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D04" w:rsidRPr="0023678E" w:rsidRDefault="0023678E" w:rsidP="00B83FC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 w:rsidRPr="002367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SMT1664-KILAVUZ TEL, ÜROLOJİ, NON-HİDROFİLİK</w:t>
      </w:r>
    </w:p>
    <w:tbl>
      <w:tblPr>
        <w:tblStyle w:val="TabloKlavuzu"/>
        <w:tblW w:w="9640" w:type="dxa"/>
        <w:tblLook w:val="04A0" w:firstRow="1" w:lastRow="0" w:firstColumn="1" w:lastColumn="0" w:noHBand="0" w:noVBand="1"/>
      </w:tblPr>
      <w:tblGrid>
        <w:gridCol w:w="1654"/>
        <w:gridCol w:w="7986"/>
      </w:tblGrid>
      <w:tr w:rsidR="00927B9C" w:rsidRPr="0023678E" w:rsidTr="0023678E">
        <w:trPr>
          <w:trHeight w:val="617"/>
        </w:trPr>
        <w:tc>
          <w:tcPr>
            <w:tcW w:w="1654" w:type="dxa"/>
          </w:tcPr>
          <w:p w:rsidR="00927B9C" w:rsidRPr="0023678E" w:rsidRDefault="00927B9C" w:rsidP="00B83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8E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7986" w:type="dxa"/>
          </w:tcPr>
          <w:p w:rsidR="00927B9C" w:rsidRPr="0023678E" w:rsidRDefault="00090F8E" w:rsidP="00B83FC0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Her türlü endoskopik girişimlerle yapılan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üriner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sistem cerrahisinde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perkütan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yolla uygulanan üroloji cerrahi işlemler için tasarlanmış olmalıdır.</w:t>
            </w:r>
          </w:p>
        </w:tc>
      </w:tr>
      <w:tr w:rsidR="00927B9C" w:rsidRPr="0023678E" w:rsidTr="007745B2">
        <w:trPr>
          <w:trHeight w:val="1692"/>
        </w:trPr>
        <w:tc>
          <w:tcPr>
            <w:tcW w:w="1654" w:type="dxa"/>
          </w:tcPr>
          <w:p w:rsidR="00927B9C" w:rsidRPr="0023678E" w:rsidRDefault="00927B9C" w:rsidP="00B83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8E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7986" w:type="dxa"/>
          </w:tcPr>
          <w:p w:rsidR="0023678E" w:rsidRPr="0023678E" w:rsidRDefault="0023678E" w:rsidP="00B83FC0">
            <w:pPr>
              <w:pStyle w:val="Gvdemetni20"/>
              <w:numPr>
                <w:ilvl w:val="0"/>
                <w:numId w:val="10"/>
              </w:numPr>
              <w:shd w:val="clear" w:color="auto" w:fill="auto"/>
              <w:tabs>
                <w:tab w:val="left" w:pos="884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23678E">
              <w:rPr>
                <w:sz w:val="24"/>
                <w:szCs w:val="24"/>
              </w:rPr>
              <w:t>Kılavuz telin tüm yüzeyi PTFE kaplı olmalı ve paslanmaz çelikten imal edilmiş olmalıdır.</w:t>
            </w:r>
          </w:p>
          <w:p w:rsidR="0023678E" w:rsidRPr="0023678E" w:rsidRDefault="0023678E" w:rsidP="00B83FC0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23678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Kılavuz tel ayrıca 0,035 - 0,038inç kalınlıkta, 150±10cm uzunlukta olmalıdır.</w:t>
            </w:r>
          </w:p>
          <w:p w:rsidR="0023678E" w:rsidRPr="0023678E" w:rsidRDefault="0023678E" w:rsidP="00B83FC0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23678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Kılavuz tel; düz uç, düz hareketli uç veya j uçlu </w:t>
            </w:r>
            <w:proofErr w:type="spellStart"/>
            <w:r w:rsidRPr="0023678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stiff</w:t>
            </w:r>
            <w:proofErr w:type="spellEnd"/>
            <w:r w:rsidRPr="0023678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olmalıdır.</w:t>
            </w:r>
          </w:p>
          <w:p w:rsidR="0023678E" w:rsidRPr="0023678E" w:rsidRDefault="0023678E" w:rsidP="00B83FC0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E">
              <w:rPr>
                <w:rFonts w:ascii="Times New Roman" w:hAnsi="Times New Roman" w:cs="Times New Roman"/>
                <w:sz w:val="24"/>
                <w:szCs w:val="24"/>
              </w:rPr>
              <w:t>Gövde ekleme olmamalı, yekpare olmalıdır.</w:t>
            </w:r>
          </w:p>
          <w:p w:rsidR="0023678E" w:rsidRPr="0023678E" w:rsidRDefault="0023678E" w:rsidP="00B83FC0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3678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Klavuz</w:t>
            </w:r>
            <w:proofErr w:type="spellEnd"/>
            <w:r w:rsidRPr="0023678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telinin ucu kesinlikle </w:t>
            </w:r>
            <w:proofErr w:type="spellStart"/>
            <w:r w:rsidRPr="0023678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atravmatik</w:t>
            </w:r>
            <w:proofErr w:type="spellEnd"/>
            <w:r w:rsidRPr="0023678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olmalıdır.</w:t>
            </w:r>
          </w:p>
          <w:p w:rsidR="00927B9C" w:rsidRPr="0023678E" w:rsidRDefault="0023678E" w:rsidP="00B83FC0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23678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Kılavuz tel radyo</w:t>
            </w:r>
            <w:r w:rsidR="00147A9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678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opak</w:t>
            </w:r>
            <w:proofErr w:type="spellEnd"/>
            <w:r w:rsidRPr="0023678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olmalıdır.</w:t>
            </w:r>
          </w:p>
        </w:tc>
      </w:tr>
      <w:tr w:rsidR="00927B9C" w:rsidRPr="0023678E" w:rsidTr="0023678E">
        <w:trPr>
          <w:trHeight w:val="1056"/>
        </w:trPr>
        <w:tc>
          <w:tcPr>
            <w:tcW w:w="1654" w:type="dxa"/>
          </w:tcPr>
          <w:p w:rsidR="00927B9C" w:rsidRPr="0023678E" w:rsidRDefault="00927B9C" w:rsidP="00B83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8E">
              <w:rPr>
                <w:rFonts w:ascii="Times New Roman" w:hAnsi="Times New Roman" w:cs="Times New Roman"/>
                <w:b/>
                <w:sz w:val="24"/>
                <w:szCs w:val="24"/>
              </w:rPr>
              <w:t>Teknik Özellikleri:</w:t>
            </w:r>
          </w:p>
        </w:tc>
        <w:tc>
          <w:tcPr>
            <w:tcW w:w="7986" w:type="dxa"/>
          </w:tcPr>
          <w:p w:rsidR="0023678E" w:rsidRPr="0023678E" w:rsidRDefault="0023678E" w:rsidP="00B83FC0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3678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="008832E5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I</w:t>
            </w:r>
            <w:bookmarkStart w:id="0" w:name="_GoBack"/>
            <w:bookmarkEnd w:id="0"/>
            <w:r w:rsidRPr="0023678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lavuz</w:t>
            </w:r>
            <w:proofErr w:type="spellEnd"/>
            <w:r w:rsidRPr="0023678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telin süper esnek özelliği sayesinde bükülmelerden etkilenmemeli ve tekrar eski şeklini almalıdır. Bu özelliği ile </w:t>
            </w:r>
            <w:proofErr w:type="spellStart"/>
            <w:r w:rsidRPr="0023678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klavuz</w:t>
            </w:r>
            <w:proofErr w:type="spellEnd"/>
            <w:r w:rsidRPr="0023678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tel kuvvetli hafızaya sahip olmalıdır.</w:t>
            </w:r>
          </w:p>
        </w:tc>
      </w:tr>
      <w:tr w:rsidR="00927B9C" w:rsidRPr="0023678E" w:rsidTr="00927B9C">
        <w:trPr>
          <w:trHeight w:val="1115"/>
        </w:trPr>
        <w:tc>
          <w:tcPr>
            <w:tcW w:w="1654" w:type="dxa"/>
          </w:tcPr>
          <w:p w:rsidR="00927B9C" w:rsidRPr="0023678E" w:rsidRDefault="00927B9C" w:rsidP="00B83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8E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7986" w:type="dxa"/>
          </w:tcPr>
          <w:p w:rsidR="0023678E" w:rsidRPr="0023678E" w:rsidRDefault="0023678E" w:rsidP="00B83FC0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23678E">
              <w:rPr>
                <w:rFonts w:ascii="Times New Roman" w:hAnsi="Times New Roman" w:cs="Times New Roman"/>
                <w:sz w:val="24"/>
                <w:szCs w:val="24"/>
              </w:rPr>
              <w:t xml:space="preserve">Tek tek steril orijinal ambalajda paketlenmiş, </w:t>
            </w:r>
            <w:proofErr w:type="spellStart"/>
            <w:r w:rsidRPr="0023678E">
              <w:rPr>
                <w:rFonts w:ascii="Times New Roman" w:hAnsi="Times New Roman" w:cs="Times New Roman"/>
                <w:sz w:val="24"/>
                <w:szCs w:val="24"/>
              </w:rPr>
              <w:t>disposable</w:t>
            </w:r>
            <w:proofErr w:type="spellEnd"/>
            <w:r w:rsidRPr="0023678E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927B9C" w:rsidRPr="0023678E" w:rsidRDefault="0023678E" w:rsidP="00B83FC0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23678E">
              <w:rPr>
                <w:rFonts w:ascii="Times New Roman" w:hAnsi="Times New Roman" w:cs="Times New Roman"/>
                <w:sz w:val="24"/>
                <w:szCs w:val="24"/>
              </w:rPr>
              <w:t xml:space="preserve">Son kullanma tarihi, </w:t>
            </w:r>
            <w:proofErr w:type="spellStart"/>
            <w:r w:rsidRPr="0023678E">
              <w:rPr>
                <w:rFonts w:ascii="Times New Roman" w:hAnsi="Times New Roman" w:cs="Times New Roman"/>
                <w:sz w:val="24"/>
                <w:szCs w:val="24"/>
              </w:rPr>
              <w:t>sterlizasyon</w:t>
            </w:r>
            <w:proofErr w:type="spellEnd"/>
            <w:r w:rsidRPr="0023678E">
              <w:rPr>
                <w:rFonts w:ascii="Times New Roman" w:hAnsi="Times New Roman" w:cs="Times New Roman"/>
                <w:sz w:val="24"/>
                <w:szCs w:val="24"/>
              </w:rPr>
              <w:t xml:space="preserve"> tipi ve özelliği paket üzerinde belirtilmiş olmalıdır.</w:t>
            </w:r>
          </w:p>
        </w:tc>
      </w:tr>
    </w:tbl>
    <w:p w:rsidR="00927B9C" w:rsidRPr="0023678E" w:rsidRDefault="00927B9C" w:rsidP="00B83FC0">
      <w:pPr>
        <w:rPr>
          <w:rFonts w:ascii="Times New Roman" w:hAnsi="Times New Roman" w:cs="Times New Roman"/>
          <w:sz w:val="24"/>
          <w:szCs w:val="24"/>
        </w:rPr>
      </w:pPr>
    </w:p>
    <w:sectPr w:rsidR="00927B9C" w:rsidRPr="00236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97C54"/>
    <w:multiLevelType w:val="hybridMultilevel"/>
    <w:tmpl w:val="F72AA4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34756"/>
    <w:multiLevelType w:val="hybridMultilevel"/>
    <w:tmpl w:val="0200FFC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76528"/>
    <w:multiLevelType w:val="hybridMultilevel"/>
    <w:tmpl w:val="19D6891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466900"/>
    <w:multiLevelType w:val="hybridMultilevel"/>
    <w:tmpl w:val="BF967CA4"/>
    <w:lvl w:ilvl="0" w:tplc="1D746F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D859B5"/>
    <w:multiLevelType w:val="hybridMultilevel"/>
    <w:tmpl w:val="A128E8A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A174D2"/>
    <w:multiLevelType w:val="hybridMultilevel"/>
    <w:tmpl w:val="83C24D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F3"/>
    <w:rsid w:val="00090F8E"/>
    <w:rsid w:val="001307F7"/>
    <w:rsid w:val="00147A9D"/>
    <w:rsid w:val="0023678E"/>
    <w:rsid w:val="00460ABF"/>
    <w:rsid w:val="006F5AAA"/>
    <w:rsid w:val="007745B2"/>
    <w:rsid w:val="007D1FF3"/>
    <w:rsid w:val="00804CFC"/>
    <w:rsid w:val="008832E5"/>
    <w:rsid w:val="00927B9C"/>
    <w:rsid w:val="009D7B3D"/>
    <w:rsid w:val="00B83FC0"/>
    <w:rsid w:val="00C35B46"/>
    <w:rsid w:val="00D0313A"/>
    <w:rsid w:val="00EA7840"/>
    <w:rsid w:val="00EB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20C7"/>
  <w15:chartTrackingRefBased/>
  <w15:docId w15:val="{83E15F15-2E78-4F61-A832-56F792B8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927B9C"/>
    <w:pPr>
      <w:ind w:left="720"/>
      <w:contextualSpacing/>
    </w:pPr>
  </w:style>
  <w:style w:type="character" w:customStyle="1" w:styleId="Gvdemetni2">
    <w:name w:val="Gövde metni (2)_"/>
    <w:basedOn w:val="VarsaylanParagrafYazTipi"/>
    <w:link w:val="Gvdemetni20"/>
    <w:rsid w:val="002367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3678E"/>
    <w:pPr>
      <w:widowControl w:val="0"/>
      <w:shd w:val="clear" w:color="auto" w:fill="FFFFFF"/>
      <w:spacing w:before="700" w:after="0" w:line="97" w:lineRule="exact"/>
      <w:ind w:hanging="500"/>
      <w:jc w:val="left"/>
    </w:pPr>
    <w:rPr>
      <w:rFonts w:ascii="Times New Roman" w:eastAsia="Times New Roman" w:hAnsi="Times New Roman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236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Nihal TÜRKMEN</cp:lastModifiedBy>
  <cp:revision>6</cp:revision>
  <dcterms:created xsi:type="dcterms:W3CDTF">2022-06-29T12:25:00Z</dcterms:created>
  <dcterms:modified xsi:type="dcterms:W3CDTF">2022-07-23T12:32:00Z</dcterms:modified>
</cp:coreProperties>
</file>