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7F3E86" w:rsidRDefault="00800F02" w:rsidP="007F3E8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F3E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SMT1676-PENİL PROTEZ, INFLATABLE (ŞİŞİRİLEBİLİR), REZERVUAR</w:t>
      </w:r>
    </w:p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7F3E86" w:rsidTr="007F3E86">
        <w:trPr>
          <w:trHeight w:val="1327"/>
        </w:trPr>
        <w:tc>
          <w:tcPr>
            <w:tcW w:w="1654" w:type="dxa"/>
          </w:tcPr>
          <w:p w:rsidR="00927B9C" w:rsidRPr="007F3E86" w:rsidRDefault="00927B9C" w:rsidP="007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86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927B9C" w:rsidRPr="007F3E86" w:rsidRDefault="00C814E2" w:rsidP="007F3E86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Kronik</w:t>
            </w:r>
            <w:r w:rsidR="00800F02" w:rsidRPr="007F3E86">
              <w:rPr>
                <w:rFonts w:ascii="Times New Roman" w:hAnsi="Times New Roman" w:cs="Times New Roman"/>
                <w:sz w:val="24"/>
                <w:szCs w:val="24"/>
              </w:rPr>
              <w:t xml:space="preserve"> erkek ereksiy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disfonksiyonu</w:t>
            </w:r>
            <w:r w:rsidR="00800F02" w:rsidRPr="007F3E86">
              <w:rPr>
                <w:rFonts w:ascii="Times New Roman" w:hAnsi="Times New Roman" w:cs="Times New Roman"/>
                <w:sz w:val="24"/>
                <w:szCs w:val="24"/>
              </w:rPr>
              <w:t xml:space="preserve"> teda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visinde kullanım için üretilmiş olmalıdır.</w:t>
            </w:r>
          </w:p>
        </w:tc>
      </w:tr>
      <w:tr w:rsidR="00927B9C" w:rsidRPr="007F3E86" w:rsidTr="007745B2">
        <w:trPr>
          <w:trHeight w:val="1692"/>
        </w:trPr>
        <w:tc>
          <w:tcPr>
            <w:tcW w:w="1654" w:type="dxa"/>
          </w:tcPr>
          <w:p w:rsidR="00927B9C" w:rsidRPr="007F3E86" w:rsidRDefault="00927B9C" w:rsidP="007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86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800F02" w:rsidRPr="007F3E86" w:rsidRDefault="00800F02" w:rsidP="007F3E8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3E86">
              <w:rPr>
                <w:rFonts w:ascii="Times New Roman" w:hAnsi="Times New Roman" w:cs="Times New Roman"/>
                <w:sz w:val="24"/>
                <w:szCs w:val="24"/>
              </w:rPr>
              <w:t>Ürünün tamamı vücutla ve mevcut protez ile uyumlu Silikondan imal edilmiş olmalıdır.</w:t>
            </w:r>
          </w:p>
          <w:p w:rsidR="00800F02" w:rsidRPr="007F3E86" w:rsidRDefault="00800F02" w:rsidP="007F3E8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3E86">
              <w:rPr>
                <w:rFonts w:ascii="Times New Roman" w:hAnsi="Times New Roman" w:cs="Times New Roman"/>
                <w:sz w:val="24"/>
                <w:szCs w:val="24"/>
              </w:rPr>
              <w:t>Rezervuar kapasitesi en az 60cc ve mevcut protez ile uyumlu olmalıdır.</w:t>
            </w:r>
          </w:p>
          <w:p w:rsidR="00C57F07" w:rsidRPr="007F3E86" w:rsidRDefault="00800F02" w:rsidP="007F3E8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3E86">
              <w:rPr>
                <w:rFonts w:ascii="Times New Roman" w:hAnsi="Times New Roman" w:cs="Times New Roman"/>
                <w:sz w:val="24"/>
                <w:szCs w:val="24"/>
              </w:rPr>
              <w:t>Ürünün tamamı antibiyotik kaplı olmalıdır.</w:t>
            </w:r>
          </w:p>
        </w:tc>
      </w:tr>
      <w:tr w:rsidR="00927B9C" w:rsidRPr="007F3E86" w:rsidTr="00800F02">
        <w:trPr>
          <w:trHeight w:val="1488"/>
        </w:trPr>
        <w:tc>
          <w:tcPr>
            <w:tcW w:w="1654" w:type="dxa"/>
          </w:tcPr>
          <w:p w:rsidR="00927B9C" w:rsidRPr="007F3E86" w:rsidRDefault="00927B9C" w:rsidP="007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86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</w:tcPr>
          <w:p w:rsidR="007745B2" w:rsidRPr="007F3E86" w:rsidRDefault="00800F02" w:rsidP="007F3E8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3E86">
              <w:rPr>
                <w:rFonts w:ascii="Times New Roman" w:hAnsi="Times New Roman" w:cs="Times New Roman"/>
                <w:sz w:val="24"/>
                <w:szCs w:val="24"/>
              </w:rPr>
              <w:t>Protezin pompasında abdominal basınç nedeniyle istemsiz olarak ereksiyon olmasını engelleyecek luer-lock veya lock-out valf sistemi olmalıdır.</w:t>
            </w:r>
          </w:p>
        </w:tc>
      </w:tr>
      <w:tr w:rsidR="00927B9C" w:rsidRPr="007F3E86" w:rsidTr="007F3E86">
        <w:trPr>
          <w:trHeight w:val="829"/>
        </w:trPr>
        <w:tc>
          <w:tcPr>
            <w:tcW w:w="1654" w:type="dxa"/>
          </w:tcPr>
          <w:p w:rsidR="00927B9C" w:rsidRPr="007F3E86" w:rsidRDefault="00927B9C" w:rsidP="007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86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927B9C" w:rsidRPr="007F3E86" w:rsidRDefault="00800F02" w:rsidP="007F3E86">
            <w:pPr>
              <w:pStyle w:val="ListeParagraf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3E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Ürün steril paketlenmiş olmalıdır.</w:t>
            </w:r>
          </w:p>
        </w:tc>
      </w:tr>
    </w:tbl>
    <w:p w:rsidR="00927B9C" w:rsidRPr="007F3E86" w:rsidRDefault="00927B9C" w:rsidP="007F3E86">
      <w:pPr>
        <w:rPr>
          <w:rFonts w:ascii="Times New Roman" w:hAnsi="Times New Roman" w:cs="Times New Roman"/>
          <w:b/>
          <w:sz w:val="24"/>
          <w:szCs w:val="24"/>
        </w:rPr>
      </w:pPr>
    </w:p>
    <w:sectPr w:rsidR="00927B9C" w:rsidRPr="007F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51F63"/>
    <w:multiLevelType w:val="hybridMultilevel"/>
    <w:tmpl w:val="7E68CEA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1799F"/>
    <w:multiLevelType w:val="hybridMultilevel"/>
    <w:tmpl w:val="2AAEA85E"/>
    <w:lvl w:ilvl="0" w:tplc="1222F89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2A"/>
    <w:rsid w:val="001307F7"/>
    <w:rsid w:val="00460ABF"/>
    <w:rsid w:val="006F5AAA"/>
    <w:rsid w:val="007745B2"/>
    <w:rsid w:val="007D1FF3"/>
    <w:rsid w:val="007F3E86"/>
    <w:rsid w:val="00800F02"/>
    <w:rsid w:val="008279A2"/>
    <w:rsid w:val="00927B9C"/>
    <w:rsid w:val="009D7B3D"/>
    <w:rsid w:val="00C35B46"/>
    <w:rsid w:val="00C57F07"/>
    <w:rsid w:val="00C814E2"/>
    <w:rsid w:val="00D3019A"/>
    <w:rsid w:val="00D537B1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2022-06-29T12:40:00Z</dcterms:created>
  <dcterms:modified xsi:type="dcterms:W3CDTF">2022-06-29T12:40:00Z</dcterms:modified>
</cp:coreProperties>
</file>