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:rsidTr="002B0AB2">
        <w:trPr>
          <w:trHeight w:val="992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96F04" w:rsidRPr="008C31A8" w:rsidRDefault="008C31A8" w:rsidP="005F05B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Endos</w:t>
            </w:r>
            <w:r w:rsidR="005837CD">
              <w:rPr>
                <w:rFonts w:ascii="Times New Roman" w:eastAsia="Times New Roman" w:hAnsi="Times New Roman" w:cs="Times New Roman"/>
                <w:sz w:val="24"/>
                <w:szCs w:val="24"/>
              </w:rPr>
              <w:t>kopik ultrason (EUS=</w:t>
            </w:r>
            <w:proofErr w:type="spellStart"/>
            <w:r w:rsidR="005837CD">
              <w:rPr>
                <w:rFonts w:ascii="Times New Roman" w:eastAsia="Times New Roman" w:hAnsi="Times New Roman" w:cs="Times New Roman"/>
                <w:sz w:val="24"/>
                <w:szCs w:val="24"/>
              </w:rPr>
              <w:t>Endosonografi</w:t>
            </w:r>
            <w:proofErr w:type="spellEnd"/>
            <w:r w:rsidR="005837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tekniği ile biyopsi yapmak için tasarlanmış olmalıdır.</w:t>
            </w:r>
          </w:p>
        </w:tc>
      </w:tr>
      <w:tr w:rsidR="004B7494" w:rsidTr="00400917">
        <w:trPr>
          <w:trHeight w:val="118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C31A8" w:rsidRPr="005D0533" w:rsidRDefault="008C31A8" w:rsidP="005F05B8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EUS iğnesinin toplam uzunluğu 1350-1600 mm arasında olmalıdır.</w:t>
            </w:r>
          </w:p>
          <w:p w:rsidR="00C6182E" w:rsidRPr="005D0533" w:rsidRDefault="00C6182E" w:rsidP="005F05B8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EUS iğnesinin 19 G, 22 G ve 25 G kalınlığında seçenekleri olmalıdır.</w:t>
            </w:r>
          </w:p>
          <w:p w:rsidR="00C6182E" w:rsidRPr="005D0533" w:rsidRDefault="008C31A8" w:rsidP="00C6182E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EUS iğnesinin iğne uzunluğu </w:t>
            </w:r>
            <w:r w:rsidR="00FD3E22"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964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CA3AD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 arasında ve uzunluğu </w:t>
            </w:r>
            <w:proofErr w:type="spellStart"/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ayarlanabilir</w:t>
            </w:r>
            <w:r w:rsidR="005F05B8"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özellikte</w:t>
            </w:r>
            <w:proofErr w:type="spellEnd"/>
            <w:r w:rsidR="005F05B8"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</w:t>
            </w: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05B8" w:rsidRPr="005D0533" w:rsidRDefault="008C31A8" w:rsidP="005F05B8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dış çapı 2.</w:t>
            </w:r>
            <w:r w:rsidR="00F8307F"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-3.2</w:t>
            </w:r>
            <w:r w:rsidR="00170FAA"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çalışma kanallı endoskoplarla uyumlu muhtelif ölçüle</w:t>
            </w:r>
            <w:r w:rsidR="005F05B8"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rde olmalıdır.</w:t>
            </w:r>
          </w:p>
          <w:p w:rsidR="00C6182E" w:rsidRPr="005D0533" w:rsidRDefault="00A346DF" w:rsidP="00F8307F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533">
              <w:rPr>
                <w:rFonts w:ascii="Times New Roman" w:eastAsia="Times New Roman" w:hAnsi="Times New Roman" w:cs="Times New Roman"/>
                <w:sz w:val="24"/>
                <w:szCs w:val="24"/>
              </w:rPr>
              <w:t>Setin içinde10 ml’lik iken de kilitlenebilir özellikte olmak koşuluyla en az 10 ml’lik, kilitlenebilen vakumlu şırınga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C31A8" w:rsidRPr="008C31A8" w:rsidRDefault="008C31A8" w:rsidP="005C7E5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C31A8">
              <w:rPr>
                <w:rFonts w:ascii="Times New Roman" w:eastAsia="Times New Roman" w:hAnsi="Times New Roman" w:cs="Times New Roman"/>
                <w:sz w:val="24"/>
              </w:rPr>
              <w:t>EUS iğnesi ünitede bulunan lineer endoskopik ultrason cihazları ile uyumlu olmalıdır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C31A8" w:rsidRDefault="00D31E6A" w:rsidP="005C7E51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EUS İ</w:t>
            </w:r>
            <w:r w:rsidRPr="00D31E6A">
              <w:rPr>
                <w:rFonts w:ascii="Times New Roman" w:eastAsia="Times New Roman" w:hAnsi="Times New Roman" w:cs="Times New Roman"/>
                <w:sz w:val="24"/>
              </w:rPr>
              <w:t>ğnesi materyali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  <w:r w:rsidR="008C31A8">
              <w:rPr>
                <w:rFonts w:ascii="Times New Roman" w:eastAsia="Times New Roman" w:hAnsi="Times New Roman" w:cs="Times New Roman"/>
                <w:sz w:val="24"/>
              </w:rPr>
              <w:t xml:space="preserve">ırılma, bükülme yapmayan dayanıklı malzemeden üretilmiş olmalı ve </w:t>
            </w:r>
            <w:r w:rsidRPr="00D31E6A">
              <w:rPr>
                <w:rFonts w:ascii="Times New Roman" w:eastAsia="Times New Roman" w:hAnsi="Times New Roman" w:cs="Times New Roman"/>
                <w:sz w:val="24"/>
              </w:rPr>
              <w:t xml:space="preserve">paslanmaz çelik, </w:t>
            </w:r>
            <w:proofErr w:type="spellStart"/>
            <w:r w:rsidRPr="00D31E6A">
              <w:rPr>
                <w:rFonts w:ascii="Times New Roman" w:eastAsia="Times New Roman" w:hAnsi="Times New Roman" w:cs="Times New Roman"/>
                <w:sz w:val="24"/>
              </w:rPr>
              <w:t>nitinol</w:t>
            </w:r>
            <w:proofErr w:type="spellEnd"/>
            <w:r w:rsidRPr="00D31E6A">
              <w:rPr>
                <w:rFonts w:ascii="Times New Roman" w:eastAsia="Times New Roman" w:hAnsi="Times New Roman" w:cs="Times New Roman"/>
                <w:sz w:val="24"/>
              </w:rPr>
              <w:t xml:space="preserve"> veya </w:t>
            </w:r>
            <w:proofErr w:type="spellStart"/>
            <w:r w:rsidRPr="00D31E6A">
              <w:rPr>
                <w:rFonts w:ascii="Times New Roman" w:eastAsia="Times New Roman" w:hAnsi="Times New Roman" w:cs="Times New Roman"/>
                <w:sz w:val="24"/>
              </w:rPr>
              <w:t>cobaltcrom</w:t>
            </w:r>
            <w:proofErr w:type="spellEnd"/>
            <w:r w:rsidRPr="00D31E6A">
              <w:rPr>
                <w:rFonts w:ascii="Times New Roman" w:eastAsia="Times New Roman" w:hAnsi="Times New Roman" w:cs="Times New Roman"/>
                <w:sz w:val="24"/>
              </w:rPr>
              <w:t xml:space="preserve"> olmak üzere farklı alternatiflerde olmalıdır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C31A8" w:rsidRDefault="008C31A8" w:rsidP="005C7E51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EUS iğnesinin ucu ultrasonografi altında görülmeyi kolaylaştırmak amacı 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ekojenik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olmalıdır. </w:t>
            </w:r>
          </w:p>
          <w:p w:rsidR="0029153D" w:rsidRDefault="005C7E51" w:rsidP="0029153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1289">
              <w:rPr>
                <w:rFonts w:ascii="Times New Roman" w:eastAsia="Times New Roman" w:hAnsi="Times New Roman" w:cs="Times New Roman"/>
                <w:sz w:val="24"/>
              </w:rPr>
              <w:t>Bütün iğnelerde kılıfın kalınlığı iğne ile birlikte değişmeli, iğne ile kılıfın arasında boşluk kalmamalıdır.</w:t>
            </w:r>
          </w:p>
          <w:p w:rsidR="0029153D" w:rsidRPr="0029153D" w:rsidRDefault="0029153D" w:rsidP="0029153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9153D">
              <w:rPr>
                <w:rFonts w:ascii="Times New Roman" w:eastAsia="Times New Roman" w:hAnsi="Times New Roman" w:cs="Times New Roman"/>
                <w:sz w:val="24"/>
              </w:rPr>
              <w:t>11.EUS</w:t>
            </w:r>
            <w:r w:rsidRPr="0029153D">
              <w:rPr>
                <w:rFonts w:ascii="Times New Roman" w:eastAsia="Times New Roman" w:hAnsi="Times New Roman" w:cs="Times New Roman"/>
                <w:sz w:val="24"/>
              </w:rPr>
              <w:t xml:space="preserve"> iğnesinin içerisinden geçen </w:t>
            </w:r>
            <w:proofErr w:type="spellStart"/>
            <w:r w:rsidRPr="0029153D">
              <w:rPr>
                <w:rFonts w:ascii="Times New Roman" w:eastAsia="Times New Roman" w:hAnsi="Times New Roman" w:cs="Times New Roman"/>
                <w:sz w:val="24"/>
              </w:rPr>
              <w:t>stilesi</w:t>
            </w:r>
            <w:proofErr w:type="spellEnd"/>
            <w:r w:rsidRPr="0029153D">
              <w:rPr>
                <w:rFonts w:ascii="Times New Roman" w:eastAsia="Times New Roman" w:hAnsi="Times New Roman" w:cs="Times New Roman"/>
                <w:sz w:val="24"/>
              </w:rPr>
              <w:t xml:space="preserve"> olmalıdır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  <w:p w:rsidR="008C31A8" w:rsidRDefault="008C31A8" w:rsidP="005C7E51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EUS iğnesinin cihaza zarar vermemek için koruma mekanizması olmalıdır.</w:t>
            </w:r>
          </w:p>
          <w:p w:rsidR="008C31A8" w:rsidRPr="00D31E6A" w:rsidRDefault="008C31A8" w:rsidP="005C7E51">
            <w:pPr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EUS iğnesinin kılıfı iğneden bağımsız ayarlanabilir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46DF" w:rsidRPr="00E538AD" w:rsidRDefault="00A346DF" w:rsidP="005F05B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5C7E5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195FEB" w:rsidRPr="002B0AB2" w:rsidRDefault="00A346DF" w:rsidP="002B0AB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2D79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C79" w:rsidRDefault="00523C79" w:rsidP="00B2517C">
      <w:pPr>
        <w:spacing w:after="0" w:line="240" w:lineRule="auto"/>
      </w:pPr>
      <w:r>
        <w:separator/>
      </w:r>
    </w:p>
  </w:endnote>
  <w:endnote w:type="continuationSeparator" w:id="0">
    <w:p w:rsidR="00523C79" w:rsidRDefault="00523C7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C79" w:rsidRDefault="00523C79" w:rsidP="00B2517C">
      <w:pPr>
        <w:spacing w:after="0" w:line="240" w:lineRule="auto"/>
      </w:pPr>
      <w:r>
        <w:separator/>
      </w:r>
    </w:p>
  </w:footnote>
  <w:footnote w:type="continuationSeparator" w:id="0">
    <w:p w:rsidR="00523C79" w:rsidRDefault="00523C7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B56" w:rsidRPr="005F05B8" w:rsidRDefault="002E3B56" w:rsidP="002E3B56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</w:rPr>
    </w:pPr>
    <w:r w:rsidRPr="005F05B8">
      <w:rPr>
        <w:rFonts w:ascii="Times New Roman" w:eastAsia="Times New Roman" w:hAnsi="Times New Roman" w:cs="Times New Roman"/>
        <w:b/>
        <w:bCs/>
        <w:sz w:val="24"/>
      </w:rPr>
      <w:t>SMT180</w:t>
    </w:r>
    <w:r w:rsidR="0024233A">
      <w:rPr>
        <w:rFonts w:ascii="Times New Roman" w:eastAsia="Times New Roman" w:hAnsi="Times New Roman" w:cs="Times New Roman"/>
        <w:b/>
        <w:bCs/>
        <w:sz w:val="24"/>
      </w:rPr>
      <w:t>1</w:t>
    </w:r>
    <w:r w:rsidR="0024233A" w:rsidRPr="0024233A">
      <w:rPr>
        <w:rFonts w:ascii="Times New Roman" w:eastAsia="Times New Roman" w:hAnsi="Times New Roman" w:cs="Times New Roman"/>
        <w:b/>
        <w:bCs/>
        <w:sz w:val="24"/>
      </w:rPr>
      <w:t>ENDOSONOGRAFİK BİYOPSİ İĞNESİ PROCORE</w:t>
    </w:r>
  </w:p>
  <w:p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F6E"/>
    <w:multiLevelType w:val="hybridMultilevel"/>
    <w:tmpl w:val="80CEC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DC4"/>
    <w:multiLevelType w:val="hybridMultilevel"/>
    <w:tmpl w:val="604CA55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400B"/>
    <w:multiLevelType w:val="hybridMultilevel"/>
    <w:tmpl w:val="17E89364"/>
    <w:lvl w:ilvl="0" w:tplc="BC5A75F0">
      <w:start w:val="1"/>
      <w:numFmt w:val="decimal"/>
      <w:lvlText w:val="%1-"/>
      <w:lvlJc w:val="left"/>
      <w:pPr>
        <w:ind w:left="1185" w:hanging="435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14C33"/>
    <w:rsid w:val="0011530B"/>
    <w:rsid w:val="00170FAA"/>
    <w:rsid w:val="0018379F"/>
    <w:rsid w:val="00194192"/>
    <w:rsid w:val="00195FEB"/>
    <w:rsid w:val="001A6AAF"/>
    <w:rsid w:val="002120F3"/>
    <w:rsid w:val="00234187"/>
    <w:rsid w:val="0024233A"/>
    <w:rsid w:val="002618E3"/>
    <w:rsid w:val="0027747C"/>
    <w:rsid w:val="0029153D"/>
    <w:rsid w:val="00292107"/>
    <w:rsid w:val="00296464"/>
    <w:rsid w:val="002B0AB2"/>
    <w:rsid w:val="002B66F4"/>
    <w:rsid w:val="002B7AF8"/>
    <w:rsid w:val="002D7987"/>
    <w:rsid w:val="002D7AC6"/>
    <w:rsid w:val="002E39BA"/>
    <w:rsid w:val="002E3B56"/>
    <w:rsid w:val="002F247E"/>
    <w:rsid w:val="003010EF"/>
    <w:rsid w:val="00331203"/>
    <w:rsid w:val="00331289"/>
    <w:rsid w:val="00371975"/>
    <w:rsid w:val="00397DE9"/>
    <w:rsid w:val="003E4622"/>
    <w:rsid w:val="00400917"/>
    <w:rsid w:val="004131CA"/>
    <w:rsid w:val="00445ABB"/>
    <w:rsid w:val="00471CF8"/>
    <w:rsid w:val="004B7494"/>
    <w:rsid w:val="004E2743"/>
    <w:rsid w:val="005140F8"/>
    <w:rsid w:val="00523C79"/>
    <w:rsid w:val="00525195"/>
    <w:rsid w:val="00582638"/>
    <w:rsid w:val="005837CD"/>
    <w:rsid w:val="00597B91"/>
    <w:rsid w:val="005C0D2F"/>
    <w:rsid w:val="005C7E51"/>
    <w:rsid w:val="005D0533"/>
    <w:rsid w:val="005D63AC"/>
    <w:rsid w:val="005E254C"/>
    <w:rsid w:val="005F05B8"/>
    <w:rsid w:val="0060330E"/>
    <w:rsid w:val="006044A3"/>
    <w:rsid w:val="00696F04"/>
    <w:rsid w:val="006A75DF"/>
    <w:rsid w:val="006D150E"/>
    <w:rsid w:val="00747A9B"/>
    <w:rsid w:val="00763164"/>
    <w:rsid w:val="00775085"/>
    <w:rsid w:val="007920EC"/>
    <w:rsid w:val="007D46FC"/>
    <w:rsid w:val="00811BF1"/>
    <w:rsid w:val="00825136"/>
    <w:rsid w:val="00845026"/>
    <w:rsid w:val="008B55BC"/>
    <w:rsid w:val="008C31A8"/>
    <w:rsid w:val="008E3748"/>
    <w:rsid w:val="008F37A8"/>
    <w:rsid w:val="00904E2A"/>
    <w:rsid w:val="00936492"/>
    <w:rsid w:val="0094557E"/>
    <w:rsid w:val="00984D5E"/>
    <w:rsid w:val="009B1CE7"/>
    <w:rsid w:val="009C00CB"/>
    <w:rsid w:val="009C4792"/>
    <w:rsid w:val="00A0594E"/>
    <w:rsid w:val="00A346DF"/>
    <w:rsid w:val="00A46322"/>
    <w:rsid w:val="00A61E4F"/>
    <w:rsid w:val="00A76582"/>
    <w:rsid w:val="00A87F38"/>
    <w:rsid w:val="00A96FF0"/>
    <w:rsid w:val="00AD6EFF"/>
    <w:rsid w:val="00B01FBA"/>
    <w:rsid w:val="00B10D45"/>
    <w:rsid w:val="00B21AC6"/>
    <w:rsid w:val="00B2517C"/>
    <w:rsid w:val="00B430D0"/>
    <w:rsid w:val="00B51A9D"/>
    <w:rsid w:val="00B76AF3"/>
    <w:rsid w:val="00BA3150"/>
    <w:rsid w:val="00BD5BED"/>
    <w:rsid w:val="00BD6076"/>
    <w:rsid w:val="00BF4EE4"/>
    <w:rsid w:val="00BF5AAE"/>
    <w:rsid w:val="00C60CF3"/>
    <w:rsid w:val="00C6182E"/>
    <w:rsid w:val="00C625D6"/>
    <w:rsid w:val="00CA3AD7"/>
    <w:rsid w:val="00CC2809"/>
    <w:rsid w:val="00D127BE"/>
    <w:rsid w:val="00D21078"/>
    <w:rsid w:val="00D31E6A"/>
    <w:rsid w:val="00D328E4"/>
    <w:rsid w:val="00D74A0D"/>
    <w:rsid w:val="00DE3550"/>
    <w:rsid w:val="00DE3FAB"/>
    <w:rsid w:val="00E91780"/>
    <w:rsid w:val="00E94E33"/>
    <w:rsid w:val="00EA5468"/>
    <w:rsid w:val="00EA7E69"/>
    <w:rsid w:val="00EC26C7"/>
    <w:rsid w:val="00ED3775"/>
    <w:rsid w:val="00F23261"/>
    <w:rsid w:val="00F51341"/>
    <w:rsid w:val="00F8307F"/>
    <w:rsid w:val="00FD3E22"/>
    <w:rsid w:val="00FE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D569B"/>
  <w15:docId w15:val="{115372EA-E5E5-4885-B906-AD64A29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987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136D-5A2F-4BCB-8E1A-7E6B44FA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4</cp:revision>
  <dcterms:created xsi:type="dcterms:W3CDTF">2025-02-24T08:50:00Z</dcterms:created>
  <dcterms:modified xsi:type="dcterms:W3CDTF">2025-02-28T12:53:00Z</dcterms:modified>
</cp:coreProperties>
</file>