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
        <w:gridCol w:w="8303"/>
      </w:tblGrid>
      <w:tr w:rsidR="004B7494" w:rsidRPr="000F73FF" w14:paraId="5791AC46" w14:textId="77777777" w:rsidTr="00195FEB">
        <w:trPr>
          <w:trHeight w:val="1351"/>
        </w:trPr>
        <w:tc>
          <w:tcPr>
            <w:tcW w:w="1537" w:type="dxa"/>
          </w:tcPr>
          <w:p w14:paraId="6B57E4C5" w14:textId="77777777"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SMT Temel İşlevi: </w:t>
            </w:r>
          </w:p>
        </w:tc>
        <w:tc>
          <w:tcPr>
            <w:tcW w:w="8303" w:type="dxa"/>
            <w:shd w:val="clear" w:color="auto" w:fill="auto"/>
          </w:tcPr>
          <w:p w14:paraId="0699DBCB" w14:textId="3FD8E661" w:rsidR="00696F04" w:rsidRPr="00A6611D" w:rsidRDefault="00553A8B" w:rsidP="00235898">
            <w:pPr>
              <w:pStyle w:val="ListeParagraf"/>
              <w:numPr>
                <w:ilvl w:val="0"/>
                <w:numId w:val="5"/>
              </w:numPr>
              <w:spacing w:before="120" w:after="120" w:line="360" w:lineRule="auto"/>
              <w:ind w:right="294"/>
              <w:jc w:val="both"/>
              <w:rPr>
                <w:rFonts w:ascii="Times New Roman" w:hAnsi="Times New Roman" w:cs="Times New Roman"/>
                <w:sz w:val="24"/>
                <w:szCs w:val="24"/>
              </w:rPr>
            </w:pPr>
            <w:proofErr w:type="spellStart"/>
            <w:r>
              <w:rPr>
                <w:rFonts w:ascii="Times New Roman" w:hAnsi="Times New Roman" w:cs="Times New Roman"/>
                <w:sz w:val="24"/>
                <w:szCs w:val="24"/>
              </w:rPr>
              <w:t>G</w:t>
            </w:r>
            <w:r w:rsidRPr="00553A8B">
              <w:rPr>
                <w:rFonts w:ascii="Times New Roman" w:hAnsi="Times New Roman" w:cs="Times New Roman"/>
                <w:sz w:val="24"/>
                <w:szCs w:val="24"/>
              </w:rPr>
              <w:t>astrointestinal</w:t>
            </w:r>
            <w:proofErr w:type="spellEnd"/>
            <w:r w:rsidRPr="00553A8B">
              <w:rPr>
                <w:rFonts w:ascii="Times New Roman" w:hAnsi="Times New Roman" w:cs="Times New Roman"/>
                <w:sz w:val="24"/>
                <w:szCs w:val="24"/>
              </w:rPr>
              <w:t xml:space="preserve"> sistemi</w:t>
            </w:r>
            <w:r>
              <w:rPr>
                <w:rFonts w:ascii="Times New Roman" w:hAnsi="Times New Roman" w:cs="Times New Roman"/>
                <w:sz w:val="24"/>
                <w:szCs w:val="24"/>
              </w:rPr>
              <w:t>ndeki</w:t>
            </w:r>
            <w:r w:rsidR="002A26CA">
              <w:rPr>
                <w:rFonts w:ascii="Times New Roman" w:hAnsi="Times New Roman" w:cs="Times New Roman"/>
                <w:sz w:val="24"/>
                <w:szCs w:val="24"/>
              </w:rPr>
              <w:t xml:space="preserve"> </w:t>
            </w:r>
            <w:r w:rsidRPr="00553A8B">
              <w:rPr>
                <w:rFonts w:ascii="Times New Roman" w:hAnsi="Times New Roman" w:cs="Times New Roman"/>
                <w:sz w:val="24"/>
                <w:szCs w:val="24"/>
              </w:rPr>
              <w:t>(GİS) </w:t>
            </w:r>
            <w:r>
              <w:rPr>
                <w:rFonts w:ascii="Times New Roman" w:hAnsi="Times New Roman" w:cs="Times New Roman"/>
                <w:sz w:val="24"/>
                <w:szCs w:val="24"/>
              </w:rPr>
              <w:t xml:space="preserve">yabancı cisimleri çıkarmak </w:t>
            </w:r>
            <w:r w:rsidR="00325699">
              <w:rPr>
                <w:rFonts w:ascii="Times New Roman" w:hAnsi="Times New Roman" w:cs="Times New Roman"/>
                <w:sz w:val="24"/>
                <w:szCs w:val="24"/>
              </w:rPr>
              <w:t>amacıyla üretilmiş olmalıdır.</w:t>
            </w:r>
          </w:p>
        </w:tc>
      </w:tr>
      <w:tr w:rsidR="004B7494" w14:paraId="48B12155" w14:textId="77777777" w:rsidTr="00400917">
        <w:trPr>
          <w:trHeight w:val="1181"/>
        </w:trPr>
        <w:tc>
          <w:tcPr>
            <w:tcW w:w="1537" w:type="dxa"/>
          </w:tcPr>
          <w:p w14:paraId="0A8AD5BF" w14:textId="77777777"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SM Malzeme Tanımlama Bilgileri: </w:t>
            </w:r>
          </w:p>
          <w:p w14:paraId="0B36AB79" w14:textId="77777777" w:rsidR="004B7494" w:rsidRPr="004B7494" w:rsidRDefault="004B7494" w:rsidP="004B7494">
            <w:pPr>
              <w:pStyle w:val="Balk2"/>
              <w:rPr>
                <w:rFonts w:ascii="Times New Roman" w:hAnsi="Times New Roman" w:cs="Times New Roman"/>
                <w:b/>
                <w:color w:val="auto"/>
                <w:sz w:val="24"/>
                <w:szCs w:val="24"/>
              </w:rPr>
            </w:pPr>
          </w:p>
        </w:tc>
        <w:tc>
          <w:tcPr>
            <w:tcW w:w="8303" w:type="dxa"/>
            <w:shd w:val="clear" w:color="auto" w:fill="auto"/>
          </w:tcPr>
          <w:p w14:paraId="4A7DCC51" w14:textId="77777777" w:rsidR="00235898" w:rsidRPr="00C13CF3" w:rsidRDefault="00235898" w:rsidP="00235898">
            <w:pPr>
              <w:pStyle w:val="ListeParagraf"/>
              <w:widowControl w:val="0"/>
              <w:numPr>
                <w:ilvl w:val="0"/>
                <w:numId w:val="5"/>
              </w:numPr>
              <w:autoSpaceDE w:val="0"/>
              <w:autoSpaceDN w:val="0"/>
              <w:spacing w:before="120" w:after="120" w:line="360" w:lineRule="auto"/>
              <w:ind w:right="294"/>
              <w:contextualSpacing w:val="0"/>
              <w:jc w:val="both"/>
              <w:rPr>
                <w:rFonts w:ascii="Times New Roman" w:hAnsi="Times New Roman" w:cs="Times New Roman"/>
                <w:sz w:val="24"/>
                <w:szCs w:val="24"/>
              </w:rPr>
            </w:pPr>
            <w:r w:rsidRPr="00C13CF3">
              <w:rPr>
                <w:rFonts w:ascii="Times New Roman" w:hAnsi="Times New Roman" w:cs="Times New Roman"/>
                <w:sz w:val="24"/>
                <w:szCs w:val="24"/>
              </w:rPr>
              <w:t>For</w:t>
            </w:r>
            <w:r>
              <w:rPr>
                <w:rFonts w:ascii="Times New Roman" w:hAnsi="Times New Roman" w:cs="Times New Roman"/>
                <w:sz w:val="24"/>
                <w:szCs w:val="24"/>
              </w:rPr>
              <w:t>s</w:t>
            </w:r>
            <w:r w:rsidRPr="00C13CF3">
              <w:rPr>
                <w:rFonts w:ascii="Times New Roman" w:hAnsi="Times New Roman" w:cs="Times New Roman"/>
                <w:sz w:val="24"/>
                <w:szCs w:val="24"/>
              </w:rPr>
              <w:t>eps uzunluğu 150-250 cm arasında olmalı, ebatlar hastanenin ihtiyacına göre temin edilebilmelidir.</w:t>
            </w:r>
          </w:p>
          <w:p w14:paraId="6E0B81C1" w14:textId="0818D728" w:rsidR="00235898" w:rsidRPr="00235898" w:rsidRDefault="00235898" w:rsidP="00235898">
            <w:pPr>
              <w:pStyle w:val="ListeParagraf"/>
              <w:widowControl w:val="0"/>
              <w:numPr>
                <w:ilvl w:val="0"/>
                <w:numId w:val="5"/>
              </w:numPr>
              <w:autoSpaceDE w:val="0"/>
              <w:autoSpaceDN w:val="0"/>
              <w:spacing w:before="120" w:after="120" w:line="360" w:lineRule="auto"/>
              <w:ind w:right="294"/>
              <w:contextualSpacing w:val="0"/>
              <w:jc w:val="both"/>
              <w:rPr>
                <w:rFonts w:ascii="Times New Roman" w:hAnsi="Times New Roman" w:cs="Times New Roman"/>
                <w:sz w:val="24"/>
                <w:szCs w:val="24"/>
              </w:rPr>
            </w:pPr>
            <w:r w:rsidRPr="00C13CF3">
              <w:rPr>
                <w:rFonts w:ascii="Times New Roman" w:hAnsi="Times New Roman" w:cs="Times New Roman"/>
                <w:sz w:val="24"/>
                <w:szCs w:val="24"/>
              </w:rPr>
              <w:t>For</w:t>
            </w:r>
            <w:r>
              <w:rPr>
                <w:rFonts w:ascii="Times New Roman" w:hAnsi="Times New Roman" w:cs="Times New Roman"/>
                <w:sz w:val="24"/>
                <w:szCs w:val="24"/>
              </w:rPr>
              <w:t>s</w:t>
            </w:r>
            <w:r w:rsidRPr="00C13CF3">
              <w:rPr>
                <w:rFonts w:ascii="Times New Roman" w:hAnsi="Times New Roman" w:cs="Times New Roman"/>
                <w:sz w:val="24"/>
                <w:szCs w:val="24"/>
              </w:rPr>
              <w:t xml:space="preserve">eps kalınlığı 2-3,2 mm’lik endoskop kanallarında rahatlıkla geçebilecek özellikte, muhtelif ölçülerde, tutamak kısmı plastik veya metal olup tek elle kullanılabilecek özellikte olmalıdır. </w:t>
            </w:r>
          </w:p>
          <w:p w14:paraId="11D8E40A" w14:textId="1C3E1348" w:rsidR="00640305" w:rsidRPr="008875D2" w:rsidRDefault="00553A8B" w:rsidP="00235898">
            <w:pPr>
              <w:pStyle w:val="ListeParagraf"/>
              <w:numPr>
                <w:ilvl w:val="0"/>
                <w:numId w:val="5"/>
              </w:numPr>
              <w:spacing w:before="120" w:after="120" w:line="360" w:lineRule="auto"/>
              <w:ind w:right="294"/>
              <w:jc w:val="both"/>
              <w:rPr>
                <w:rFonts w:ascii="Times New Roman" w:hAnsi="Times New Roman" w:cs="Times New Roman"/>
                <w:sz w:val="24"/>
                <w:szCs w:val="24"/>
              </w:rPr>
            </w:pPr>
            <w:r>
              <w:rPr>
                <w:rFonts w:ascii="Times New Roman" w:eastAsia="Times New Roman" w:hAnsi="Times New Roman" w:cs="Times New Roman"/>
                <w:color w:val="000000"/>
                <w:sz w:val="24"/>
              </w:rPr>
              <w:t>Timsah ağızlı, Fare Dişli, Fare Dişli ve Timsah ağızlı, Tripod</w:t>
            </w:r>
            <w:r w:rsidR="002A26CA">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Tetrapod</w:t>
            </w:r>
            <w:proofErr w:type="spellEnd"/>
            <w:r>
              <w:rPr>
                <w:rFonts w:ascii="Times New Roman" w:eastAsia="Times New Roman" w:hAnsi="Times New Roman" w:cs="Times New Roman"/>
                <w:color w:val="000000"/>
                <w:sz w:val="24"/>
              </w:rPr>
              <w:t xml:space="preserve"> </w:t>
            </w:r>
            <w:r w:rsidR="002A26CA">
              <w:rPr>
                <w:rFonts w:ascii="Times New Roman" w:eastAsia="Times New Roman" w:hAnsi="Times New Roman" w:cs="Times New Roman"/>
                <w:color w:val="000000"/>
                <w:sz w:val="24"/>
              </w:rPr>
              <w:t xml:space="preserve">ve V şekilli </w:t>
            </w:r>
            <w:r>
              <w:rPr>
                <w:rFonts w:ascii="Times New Roman" w:eastAsia="Times New Roman" w:hAnsi="Times New Roman" w:cs="Times New Roman"/>
                <w:color w:val="000000"/>
                <w:sz w:val="24"/>
              </w:rPr>
              <w:t xml:space="preserve">olmak üzere çeşitli formları olmalıdır. </w:t>
            </w:r>
          </w:p>
        </w:tc>
      </w:tr>
      <w:tr w:rsidR="00235898" w14:paraId="49803E43" w14:textId="77777777" w:rsidTr="00400917">
        <w:trPr>
          <w:trHeight w:val="1181"/>
        </w:trPr>
        <w:tc>
          <w:tcPr>
            <w:tcW w:w="1537" w:type="dxa"/>
          </w:tcPr>
          <w:p w14:paraId="179F94BA" w14:textId="7C4628CE" w:rsidR="00235898" w:rsidRDefault="00235898" w:rsidP="004B7494">
            <w:pPr>
              <w:pStyle w:val="Balk2"/>
              <w:rPr>
                <w:rFonts w:ascii="Times New Roman" w:hAnsi="Times New Roman" w:cs="Times New Roman"/>
                <w:b/>
                <w:color w:val="auto"/>
                <w:sz w:val="24"/>
                <w:szCs w:val="24"/>
              </w:rPr>
            </w:pPr>
          </w:p>
          <w:p w14:paraId="49604ABC" w14:textId="77777777" w:rsidR="00235898" w:rsidRPr="004B7494" w:rsidRDefault="00235898" w:rsidP="00235898">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Teknik Özellikleri: </w:t>
            </w:r>
          </w:p>
          <w:p w14:paraId="2A9858E1" w14:textId="77777777" w:rsidR="00235898" w:rsidRPr="00235898" w:rsidRDefault="00235898" w:rsidP="00235898">
            <w:pPr>
              <w:jc w:val="center"/>
            </w:pPr>
          </w:p>
        </w:tc>
        <w:tc>
          <w:tcPr>
            <w:tcW w:w="8303" w:type="dxa"/>
            <w:shd w:val="clear" w:color="auto" w:fill="auto"/>
          </w:tcPr>
          <w:p w14:paraId="14C9A4D6" w14:textId="77777777" w:rsidR="00235898" w:rsidRPr="00C13CF3" w:rsidRDefault="00235898" w:rsidP="00235898">
            <w:pPr>
              <w:pStyle w:val="ListeParagraf"/>
              <w:widowControl w:val="0"/>
              <w:numPr>
                <w:ilvl w:val="0"/>
                <w:numId w:val="5"/>
              </w:numPr>
              <w:autoSpaceDE w:val="0"/>
              <w:autoSpaceDN w:val="0"/>
              <w:spacing w:before="120" w:after="120" w:line="360" w:lineRule="auto"/>
              <w:ind w:right="294"/>
              <w:contextualSpacing w:val="0"/>
              <w:jc w:val="both"/>
              <w:rPr>
                <w:rFonts w:ascii="Times New Roman" w:hAnsi="Times New Roman" w:cs="Times New Roman"/>
                <w:sz w:val="24"/>
                <w:szCs w:val="24"/>
              </w:rPr>
            </w:pPr>
            <w:r w:rsidRPr="00C13CF3">
              <w:rPr>
                <w:rFonts w:ascii="Times New Roman" w:hAnsi="Times New Roman" w:cs="Times New Roman"/>
                <w:sz w:val="24"/>
                <w:szCs w:val="24"/>
              </w:rPr>
              <w:t xml:space="preserve">Timsah ağızlı </w:t>
            </w:r>
            <w:r>
              <w:rPr>
                <w:rFonts w:ascii="Times New Roman" w:hAnsi="Times New Roman" w:cs="Times New Roman"/>
                <w:sz w:val="24"/>
                <w:szCs w:val="24"/>
              </w:rPr>
              <w:t>forsepslerde;</w:t>
            </w:r>
            <w:r w:rsidRPr="00C13CF3">
              <w:rPr>
                <w:rFonts w:ascii="Times New Roman" w:hAnsi="Times New Roman" w:cs="Times New Roman"/>
                <w:sz w:val="24"/>
                <w:szCs w:val="24"/>
              </w:rPr>
              <w:t xml:space="preserve"> For</w:t>
            </w:r>
            <w:r>
              <w:rPr>
                <w:rFonts w:ascii="Times New Roman" w:hAnsi="Times New Roman" w:cs="Times New Roman"/>
                <w:sz w:val="24"/>
                <w:szCs w:val="24"/>
              </w:rPr>
              <w:t>s</w:t>
            </w:r>
            <w:r w:rsidRPr="00C13CF3">
              <w:rPr>
                <w:rFonts w:ascii="Times New Roman" w:hAnsi="Times New Roman" w:cs="Times New Roman"/>
                <w:sz w:val="24"/>
                <w:szCs w:val="24"/>
              </w:rPr>
              <w:t>eps ağız açıklığı 2-15 mm arasında açılmalı ve timsah ağızlı tipte olmalıdır. Yaysız veya yaylı mekanizmaya sahip olmalıdır.</w:t>
            </w:r>
            <w:r>
              <w:rPr>
                <w:rFonts w:ascii="Times New Roman" w:hAnsi="Times New Roman" w:cs="Times New Roman"/>
                <w:sz w:val="24"/>
                <w:szCs w:val="24"/>
              </w:rPr>
              <w:t xml:space="preserve"> </w:t>
            </w:r>
            <w:r w:rsidRPr="00C13CF3">
              <w:rPr>
                <w:rFonts w:ascii="Times New Roman" w:hAnsi="Times New Roman" w:cs="Times New Roman"/>
                <w:sz w:val="24"/>
                <w:szCs w:val="24"/>
              </w:rPr>
              <w:t>Döndürülebilir özellikte olmalıdır.</w:t>
            </w:r>
          </w:p>
          <w:p w14:paraId="16C5504E" w14:textId="77777777" w:rsidR="00235898" w:rsidRDefault="00235898" w:rsidP="00235898">
            <w:pPr>
              <w:pStyle w:val="ListeParagraf"/>
              <w:widowControl w:val="0"/>
              <w:numPr>
                <w:ilvl w:val="0"/>
                <w:numId w:val="5"/>
              </w:numPr>
              <w:autoSpaceDE w:val="0"/>
              <w:autoSpaceDN w:val="0"/>
              <w:spacing w:before="120" w:after="120" w:line="360" w:lineRule="auto"/>
              <w:ind w:right="294"/>
              <w:contextualSpacing w:val="0"/>
              <w:jc w:val="both"/>
              <w:rPr>
                <w:rFonts w:ascii="Times New Roman" w:hAnsi="Times New Roman" w:cs="Times New Roman"/>
                <w:sz w:val="24"/>
                <w:szCs w:val="24"/>
              </w:rPr>
            </w:pPr>
            <w:r w:rsidRPr="00C13CF3">
              <w:rPr>
                <w:rFonts w:ascii="Times New Roman" w:hAnsi="Times New Roman" w:cs="Times New Roman"/>
                <w:sz w:val="24"/>
                <w:szCs w:val="24"/>
              </w:rPr>
              <w:t xml:space="preserve">Fare dişli </w:t>
            </w:r>
            <w:r>
              <w:rPr>
                <w:rFonts w:ascii="Times New Roman" w:hAnsi="Times New Roman" w:cs="Times New Roman"/>
                <w:sz w:val="24"/>
                <w:szCs w:val="24"/>
              </w:rPr>
              <w:t>forsepslerde</w:t>
            </w:r>
            <w:r w:rsidRPr="00C13CF3">
              <w:rPr>
                <w:rFonts w:ascii="Times New Roman" w:hAnsi="Times New Roman" w:cs="Times New Roman"/>
                <w:sz w:val="24"/>
                <w:szCs w:val="24"/>
              </w:rPr>
              <w:t>; For</w:t>
            </w:r>
            <w:r>
              <w:rPr>
                <w:rFonts w:ascii="Times New Roman" w:hAnsi="Times New Roman" w:cs="Times New Roman"/>
                <w:sz w:val="24"/>
                <w:szCs w:val="24"/>
              </w:rPr>
              <w:t>s</w:t>
            </w:r>
            <w:r w:rsidRPr="00C13CF3">
              <w:rPr>
                <w:rFonts w:ascii="Times New Roman" w:hAnsi="Times New Roman" w:cs="Times New Roman"/>
                <w:sz w:val="24"/>
                <w:szCs w:val="24"/>
              </w:rPr>
              <w:t>eps ağız açıklığı 2-15 mm arasında açılmalı ve fare dişli olmalıdır. Yaysız veya yaylı mekanizmaya sahip olmalıdır.</w:t>
            </w:r>
            <w:r>
              <w:rPr>
                <w:rFonts w:ascii="Times New Roman" w:hAnsi="Times New Roman" w:cs="Times New Roman"/>
                <w:sz w:val="24"/>
                <w:szCs w:val="24"/>
              </w:rPr>
              <w:t xml:space="preserve"> </w:t>
            </w:r>
            <w:r w:rsidRPr="00C13CF3">
              <w:rPr>
                <w:rFonts w:ascii="Times New Roman" w:hAnsi="Times New Roman" w:cs="Times New Roman"/>
                <w:sz w:val="24"/>
                <w:szCs w:val="24"/>
              </w:rPr>
              <w:t>Tercihe göre döndürülebilir veya döndürülemez özellikte olmalıdır.</w:t>
            </w:r>
          </w:p>
          <w:p w14:paraId="2AA67A68" w14:textId="77777777" w:rsidR="00235898" w:rsidRPr="00C13CF3" w:rsidRDefault="00235898" w:rsidP="00235898">
            <w:pPr>
              <w:pStyle w:val="ListeParagraf"/>
              <w:widowControl w:val="0"/>
              <w:numPr>
                <w:ilvl w:val="0"/>
                <w:numId w:val="5"/>
              </w:numPr>
              <w:autoSpaceDE w:val="0"/>
              <w:autoSpaceDN w:val="0"/>
              <w:spacing w:before="120" w:after="120" w:line="360" w:lineRule="auto"/>
              <w:ind w:right="294"/>
              <w:contextualSpacing w:val="0"/>
              <w:jc w:val="both"/>
              <w:rPr>
                <w:rFonts w:ascii="Times New Roman" w:hAnsi="Times New Roman" w:cs="Times New Roman"/>
                <w:sz w:val="24"/>
                <w:szCs w:val="24"/>
              </w:rPr>
            </w:pPr>
            <w:r w:rsidRPr="005C2723">
              <w:rPr>
                <w:rFonts w:ascii="Times New Roman" w:hAnsi="Times New Roman" w:cs="Times New Roman"/>
                <w:sz w:val="24"/>
                <w:szCs w:val="24"/>
              </w:rPr>
              <w:t>Fare dişli ve timsah ağızlı özelliklerin birlikte olduğu forsepslerde; Forseps ağız açıklığı 2-15 mm arasında açılmalıdır. Kapakçıkların alt kısmında sağda ve solda olmak üzere 3’er adet diş olmalı, kapakçıkların üst kısmında ise iç içe geçen fare diş yapısında tutacak olmalıdır. Yaysız veya yaylı mekanizmaya sahip olmalıdır. Tercihe göre döndürülebilir veya döndürülemez özellikte olmalıdır.</w:t>
            </w:r>
          </w:p>
          <w:p w14:paraId="6019668E" w14:textId="515E7749" w:rsidR="00235898" w:rsidRPr="00C13CF3" w:rsidRDefault="00235898" w:rsidP="00235898">
            <w:pPr>
              <w:pStyle w:val="ListeParagraf"/>
              <w:widowControl w:val="0"/>
              <w:numPr>
                <w:ilvl w:val="0"/>
                <w:numId w:val="5"/>
              </w:numPr>
              <w:autoSpaceDE w:val="0"/>
              <w:autoSpaceDN w:val="0"/>
              <w:spacing w:before="120" w:after="120" w:line="360" w:lineRule="auto"/>
              <w:ind w:right="294"/>
              <w:contextualSpacing w:val="0"/>
              <w:jc w:val="both"/>
              <w:rPr>
                <w:rFonts w:ascii="Times New Roman" w:hAnsi="Times New Roman" w:cs="Times New Roman"/>
                <w:sz w:val="24"/>
                <w:szCs w:val="24"/>
              </w:rPr>
            </w:pPr>
            <w:r w:rsidRPr="00C13CF3">
              <w:rPr>
                <w:rFonts w:ascii="Times New Roman" w:hAnsi="Times New Roman" w:cs="Times New Roman"/>
                <w:sz w:val="24"/>
                <w:szCs w:val="24"/>
              </w:rPr>
              <w:t>Tripod forsepslerde;</w:t>
            </w:r>
            <w:r>
              <w:rPr>
                <w:rFonts w:ascii="Times New Roman" w:hAnsi="Times New Roman" w:cs="Times New Roman"/>
                <w:sz w:val="24"/>
                <w:szCs w:val="24"/>
              </w:rPr>
              <w:t xml:space="preserve"> Te</w:t>
            </w:r>
            <w:r w:rsidRPr="00C13CF3">
              <w:rPr>
                <w:rFonts w:ascii="Times New Roman" w:hAnsi="Times New Roman" w:cs="Times New Roman"/>
                <w:sz w:val="24"/>
                <w:szCs w:val="24"/>
              </w:rPr>
              <w:t xml:space="preserve">l yapısı, uç kısımlar içe dönük ve </w:t>
            </w:r>
            <w:proofErr w:type="spellStart"/>
            <w:r w:rsidRPr="00C13CF3">
              <w:rPr>
                <w:rFonts w:ascii="Times New Roman" w:hAnsi="Times New Roman" w:cs="Times New Roman"/>
                <w:sz w:val="24"/>
                <w:szCs w:val="24"/>
              </w:rPr>
              <w:t>atravmatik</w:t>
            </w:r>
            <w:proofErr w:type="spellEnd"/>
            <w:r w:rsidRPr="00C13CF3">
              <w:rPr>
                <w:rFonts w:ascii="Times New Roman" w:hAnsi="Times New Roman" w:cs="Times New Roman"/>
                <w:sz w:val="24"/>
                <w:szCs w:val="24"/>
              </w:rPr>
              <w:t xml:space="preserve"> yapıda olmalıdır.</w:t>
            </w:r>
            <w:r>
              <w:rPr>
                <w:rFonts w:ascii="Times New Roman" w:hAnsi="Times New Roman" w:cs="Times New Roman"/>
                <w:sz w:val="24"/>
                <w:szCs w:val="24"/>
              </w:rPr>
              <w:t xml:space="preserve"> </w:t>
            </w:r>
            <w:r w:rsidRPr="00C13CF3">
              <w:rPr>
                <w:rFonts w:ascii="Times New Roman" w:hAnsi="Times New Roman" w:cs="Times New Roman"/>
                <w:sz w:val="24"/>
                <w:szCs w:val="24"/>
              </w:rPr>
              <w:t>Malzemenin uç yapısı yabancı cisimleri ve polipleri rahat bir şekilde yakalayabilmesi için 3 telli şekilde olmalıdır.</w:t>
            </w:r>
            <w:r>
              <w:rPr>
                <w:rFonts w:ascii="Times New Roman" w:hAnsi="Times New Roman" w:cs="Times New Roman"/>
                <w:sz w:val="24"/>
                <w:szCs w:val="24"/>
              </w:rPr>
              <w:t xml:space="preserve"> </w:t>
            </w:r>
            <w:r w:rsidRPr="00C13CF3">
              <w:rPr>
                <w:rFonts w:ascii="Times New Roman" w:hAnsi="Times New Roman" w:cs="Times New Roman"/>
                <w:sz w:val="24"/>
                <w:szCs w:val="24"/>
              </w:rPr>
              <w:t>Yabancı cisim çıkarma işleminde tutuşu daha da güçlendirmek için tellerin yapısı asimetrik olmalıdır</w:t>
            </w:r>
          </w:p>
        </w:tc>
      </w:tr>
      <w:tr w:rsidR="004B7494" w14:paraId="2F1E0A46" w14:textId="77777777" w:rsidTr="004B7494">
        <w:trPr>
          <w:trHeight w:val="1640"/>
        </w:trPr>
        <w:tc>
          <w:tcPr>
            <w:tcW w:w="1537" w:type="dxa"/>
          </w:tcPr>
          <w:p w14:paraId="4E58A194" w14:textId="77777777"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lastRenderedPageBreak/>
              <w:t xml:space="preserve">Teknik Özellikleri: </w:t>
            </w:r>
          </w:p>
          <w:p w14:paraId="393B9397" w14:textId="77777777" w:rsidR="004B7494" w:rsidRPr="004B7494" w:rsidRDefault="004B7494" w:rsidP="004B7494">
            <w:pPr>
              <w:pStyle w:val="Balk2"/>
              <w:rPr>
                <w:rFonts w:ascii="Times New Roman" w:hAnsi="Times New Roman" w:cs="Times New Roman"/>
                <w:b/>
                <w:color w:val="auto"/>
                <w:sz w:val="24"/>
                <w:szCs w:val="24"/>
              </w:rPr>
            </w:pPr>
          </w:p>
        </w:tc>
        <w:tc>
          <w:tcPr>
            <w:tcW w:w="8303" w:type="dxa"/>
            <w:shd w:val="clear" w:color="auto" w:fill="auto"/>
          </w:tcPr>
          <w:p w14:paraId="36E51520" w14:textId="77777777" w:rsidR="00553A8B" w:rsidRDefault="00553A8B" w:rsidP="00235898">
            <w:pPr>
              <w:pStyle w:val="ListeParagraf"/>
              <w:widowControl w:val="0"/>
              <w:numPr>
                <w:ilvl w:val="0"/>
                <w:numId w:val="5"/>
              </w:numPr>
              <w:autoSpaceDE w:val="0"/>
              <w:autoSpaceDN w:val="0"/>
              <w:spacing w:before="120" w:after="120" w:line="360" w:lineRule="auto"/>
              <w:ind w:right="294"/>
              <w:contextualSpacing w:val="0"/>
              <w:jc w:val="both"/>
              <w:rPr>
                <w:rFonts w:ascii="Times New Roman" w:hAnsi="Times New Roman" w:cs="Times New Roman"/>
                <w:sz w:val="24"/>
                <w:szCs w:val="24"/>
              </w:rPr>
            </w:pPr>
            <w:proofErr w:type="spellStart"/>
            <w:r w:rsidRPr="00C13CF3">
              <w:rPr>
                <w:rFonts w:ascii="Times New Roman" w:hAnsi="Times New Roman" w:cs="Times New Roman"/>
                <w:sz w:val="24"/>
                <w:szCs w:val="24"/>
              </w:rPr>
              <w:t>Tetrapod</w:t>
            </w:r>
            <w:proofErr w:type="spellEnd"/>
            <w:r w:rsidRPr="00C13CF3">
              <w:rPr>
                <w:rFonts w:ascii="Times New Roman" w:hAnsi="Times New Roman" w:cs="Times New Roman"/>
                <w:sz w:val="24"/>
                <w:szCs w:val="24"/>
              </w:rPr>
              <w:t xml:space="preserve"> forsepslerde; Tel yapısı, uç kısımlar içe dönük ve </w:t>
            </w:r>
            <w:proofErr w:type="spellStart"/>
            <w:r w:rsidRPr="00C13CF3">
              <w:rPr>
                <w:rFonts w:ascii="Times New Roman" w:hAnsi="Times New Roman" w:cs="Times New Roman"/>
                <w:sz w:val="24"/>
                <w:szCs w:val="24"/>
              </w:rPr>
              <w:t>atravmatik</w:t>
            </w:r>
            <w:proofErr w:type="spellEnd"/>
            <w:r w:rsidRPr="00C13CF3">
              <w:rPr>
                <w:rFonts w:ascii="Times New Roman" w:hAnsi="Times New Roman" w:cs="Times New Roman"/>
                <w:sz w:val="24"/>
                <w:szCs w:val="24"/>
              </w:rPr>
              <w:t xml:space="preserve"> yapıda olmalıdır. Malzemenin uç yapısı yabancı cisimleri ve polipleri rahat bir şekilde yakalayabilmesi için 4 telli şekilde olmalıdır.</w:t>
            </w:r>
            <w:r>
              <w:rPr>
                <w:rFonts w:ascii="Times New Roman" w:hAnsi="Times New Roman" w:cs="Times New Roman"/>
                <w:sz w:val="24"/>
                <w:szCs w:val="24"/>
              </w:rPr>
              <w:t xml:space="preserve"> </w:t>
            </w:r>
            <w:r w:rsidRPr="00C13CF3">
              <w:rPr>
                <w:rFonts w:ascii="Times New Roman" w:hAnsi="Times New Roman" w:cs="Times New Roman"/>
                <w:sz w:val="24"/>
                <w:szCs w:val="24"/>
              </w:rPr>
              <w:t>Yabancı cisim çıkarma işleminde tutuşu daha da güçlendirmek için tellerin yapısı asimetrik olmalıdır.</w:t>
            </w:r>
          </w:p>
          <w:p w14:paraId="1B15D1CB" w14:textId="3BF68A34" w:rsidR="00984D5E" w:rsidRPr="002A26CA" w:rsidRDefault="002A26CA" w:rsidP="00235898">
            <w:pPr>
              <w:pStyle w:val="ListeParagraf"/>
              <w:widowControl w:val="0"/>
              <w:numPr>
                <w:ilvl w:val="0"/>
                <w:numId w:val="5"/>
              </w:numPr>
              <w:autoSpaceDE w:val="0"/>
              <w:autoSpaceDN w:val="0"/>
              <w:spacing w:before="120" w:after="120" w:line="360" w:lineRule="auto"/>
              <w:ind w:right="294"/>
              <w:contextualSpacing w:val="0"/>
              <w:jc w:val="both"/>
              <w:rPr>
                <w:rFonts w:ascii="Times New Roman" w:hAnsi="Times New Roman" w:cs="Times New Roman"/>
                <w:sz w:val="24"/>
                <w:szCs w:val="24"/>
              </w:rPr>
            </w:pPr>
            <w:r w:rsidRPr="002A26CA">
              <w:rPr>
                <w:rFonts w:ascii="Times New Roman" w:hAnsi="Times New Roman" w:cs="Times New Roman"/>
                <w:sz w:val="24"/>
                <w:szCs w:val="24"/>
              </w:rPr>
              <w:t xml:space="preserve">V şekilli forsepsler; ince ve düz şekilli nesneleri yakalamak için tasarlanmış olmalıdır. Fare dişli olmalıdır. </w:t>
            </w:r>
          </w:p>
        </w:tc>
      </w:tr>
      <w:tr w:rsidR="004B7494" w14:paraId="17A5157A" w14:textId="77777777" w:rsidTr="004B7494">
        <w:trPr>
          <w:trHeight w:val="1640"/>
        </w:trPr>
        <w:tc>
          <w:tcPr>
            <w:tcW w:w="1537" w:type="dxa"/>
          </w:tcPr>
          <w:p w14:paraId="2E7CFBBE" w14:textId="77777777" w:rsidR="004B7494" w:rsidRPr="004B7494" w:rsidRDefault="004B7494" w:rsidP="004B7494">
            <w:pPr>
              <w:pStyle w:val="Balk2"/>
              <w:rPr>
                <w:rFonts w:ascii="Times New Roman" w:hAnsi="Times New Roman" w:cs="Times New Roman"/>
                <w:b/>
                <w:color w:val="auto"/>
                <w:sz w:val="24"/>
                <w:szCs w:val="24"/>
              </w:rPr>
            </w:pPr>
            <w:r w:rsidRPr="004B7494">
              <w:rPr>
                <w:rFonts w:ascii="Times New Roman" w:hAnsi="Times New Roman" w:cs="Times New Roman"/>
                <w:b/>
                <w:color w:val="auto"/>
                <w:sz w:val="24"/>
                <w:szCs w:val="24"/>
              </w:rPr>
              <w:t>Genel Hükümler:</w:t>
            </w:r>
          </w:p>
          <w:p w14:paraId="0BD27979" w14:textId="77777777" w:rsidR="004B7494" w:rsidRPr="004B7494" w:rsidRDefault="004B7494" w:rsidP="004B7494">
            <w:pPr>
              <w:pStyle w:val="Balk2"/>
              <w:rPr>
                <w:rFonts w:ascii="Times New Roman" w:hAnsi="Times New Roman" w:cs="Times New Roman"/>
                <w:b/>
                <w:color w:val="auto"/>
                <w:sz w:val="24"/>
                <w:szCs w:val="24"/>
              </w:rPr>
            </w:pPr>
          </w:p>
        </w:tc>
        <w:tc>
          <w:tcPr>
            <w:tcW w:w="8303" w:type="dxa"/>
            <w:shd w:val="clear" w:color="auto" w:fill="auto"/>
          </w:tcPr>
          <w:p w14:paraId="554FABA2" w14:textId="77777777" w:rsidR="00235898" w:rsidRPr="00E538AD" w:rsidRDefault="00525195" w:rsidP="00235898">
            <w:pPr>
              <w:pStyle w:val="ListeParagraf"/>
              <w:numPr>
                <w:ilvl w:val="0"/>
                <w:numId w:val="5"/>
              </w:numPr>
              <w:spacing w:before="120" w:after="120" w:line="360" w:lineRule="auto"/>
              <w:ind w:right="294"/>
              <w:jc w:val="both"/>
            </w:pPr>
            <w:r w:rsidRPr="006A75DF">
              <w:rPr>
                <w:rFonts w:ascii="Times New Roman" w:hAnsi="Times New Roman" w:cs="Times New Roman"/>
                <w:sz w:val="24"/>
                <w:szCs w:val="24"/>
              </w:rPr>
              <w:t xml:space="preserve"> </w:t>
            </w:r>
            <w:r w:rsidR="00235898">
              <w:rPr>
                <w:rFonts w:ascii="Times New Roman" w:hAnsi="Times New Roman" w:cs="Times New Roman"/>
                <w:sz w:val="24"/>
                <w:szCs w:val="24"/>
              </w:rPr>
              <w:t>Ürünler steril,</w:t>
            </w:r>
            <w:r w:rsidR="00235898" w:rsidRPr="006A75DF">
              <w:rPr>
                <w:rFonts w:ascii="Times New Roman" w:hAnsi="Times New Roman" w:cs="Times New Roman"/>
                <w:sz w:val="24"/>
                <w:szCs w:val="24"/>
              </w:rPr>
              <w:t xml:space="preserve"> tek kullanımlık olmalı</w:t>
            </w:r>
            <w:r w:rsidR="00235898">
              <w:rPr>
                <w:rFonts w:ascii="Times New Roman" w:hAnsi="Times New Roman" w:cs="Times New Roman"/>
                <w:sz w:val="24"/>
                <w:szCs w:val="24"/>
              </w:rPr>
              <w:t>dır.</w:t>
            </w:r>
          </w:p>
          <w:p w14:paraId="1B153529" w14:textId="35511562" w:rsidR="00195FEB" w:rsidRPr="00235898" w:rsidRDefault="00235898" w:rsidP="00235898">
            <w:pPr>
              <w:pStyle w:val="ListeParagraf"/>
              <w:numPr>
                <w:ilvl w:val="0"/>
                <w:numId w:val="5"/>
              </w:numPr>
              <w:spacing w:before="120" w:after="120" w:line="360" w:lineRule="auto"/>
              <w:ind w:right="294"/>
              <w:jc w:val="both"/>
            </w:pPr>
            <w:r>
              <w:rPr>
                <w:rFonts w:ascii="Times New Roman" w:hAnsi="Times New Roman" w:cs="Times New Roman"/>
                <w:sz w:val="24"/>
                <w:szCs w:val="24"/>
              </w:rPr>
              <w:t>Ü</w:t>
            </w:r>
            <w:r w:rsidRPr="006A75DF">
              <w:rPr>
                <w:rFonts w:ascii="Times New Roman" w:hAnsi="Times New Roman" w:cs="Times New Roman"/>
                <w:sz w:val="24"/>
                <w:szCs w:val="24"/>
              </w:rPr>
              <w:t>rün ambalajı üzerinde son kullanma tarihi, UBB ve LOT bilgisi bulunmalıdır.</w:t>
            </w:r>
          </w:p>
        </w:tc>
      </w:tr>
    </w:tbl>
    <w:p w14:paraId="3335A9E9" w14:textId="77777777" w:rsidR="00331203" w:rsidRPr="00936492" w:rsidRDefault="00331203" w:rsidP="00331203">
      <w:pPr>
        <w:pStyle w:val="ListeParagraf"/>
        <w:jc w:val="both"/>
        <w:rPr>
          <w:rFonts w:ascii="Times New Roman" w:hAnsi="Times New Roman" w:cs="Times New Roman"/>
          <w:sz w:val="24"/>
          <w:szCs w:val="24"/>
        </w:rPr>
      </w:pPr>
    </w:p>
    <w:sectPr w:rsidR="00331203" w:rsidRPr="0093649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10AE5" w14:textId="77777777" w:rsidR="00620B3F" w:rsidRDefault="00620B3F" w:rsidP="00B2517C">
      <w:pPr>
        <w:spacing w:after="0" w:line="240" w:lineRule="auto"/>
      </w:pPr>
      <w:r>
        <w:separator/>
      </w:r>
    </w:p>
  </w:endnote>
  <w:endnote w:type="continuationSeparator" w:id="0">
    <w:p w14:paraId="263E9B78" w14:textId="77777777" w:rsidR="00620B3F" w:rsidRDefault="00620B3F" w:rsidP="00B25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45919" w14:textId="77777777" w:rsidR="00620B3F" w:rsidRDefault="00620B3F" w:rsidP="00B2517C">
      <w:pPr>
        <w:spacing w:after="0" w:line="240" w:lineRule="auto"/>
      </w:pPr>
      <w:r>
        <w:separator/>
      </w:r>
    </w:p>
  </w:footnote>
  <w:footnote w:type="continuationSeparator" w:id="0">
    <w:p w14:paraId="02E700DA" w14:textId="77777777" w:rsidR="00620B3F" w:rsidRDefault="00620B3F" w:rsidP="00B25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C62C" w14:textId="706333DB" w:rsidR="00553A8B" w:rsidRPr="002A26CA" w:rsidRDefault="00553A8B" w:rsidP="00553A8B">
    <w:pPr>
      <w:spacing w:before="120" w:after="120" w:line="360" w:lineRule="auto"/>
      <w:jc w:val="both"/>
      <w:rPr>
        <w:rFonts w:ascii="Times New Roman" w:hAnsi="Times New Roman" w:cs="Times New Roman"/>
        <w:b/>
        <w:sz w:val="24"/>
        <w:szCs w:val="24"/>
      </w:rPr>
    </w:pPr>
    <w:r w:rsidRPr="002A26CA">
      <w:rPr>
        <w:rFonts w:ascii="Times New Roman" w:hAnsi="Times New Roman" w:cs="Times New Roman"/>
        <w:b/>
        <w:sz w:val="24"/>
        <w:szCs w:val="24"/>
      </w:rPr>
      <w:t>SMT1813</w:t>
    </w:r>
    <w:r w:rsidR="002A26CA">
      <w:rPr>
        <w:rFonts w:ascii="Times New Roman" w:hAnsi="Times New Roman" w:cs="Times New Roman"/>
        <w:b/>
        <w:sz w:val="24"/>
        <w:szCs w:val="24"/>
      </w:rPr>
      <w:t xml:space="preserve"> </w:t>
    </w:r>
    <w:r w:rsidRPr="002A26CA">
      <w:rPr>
        <w:rFonts w:ascii="Times New Roman" w:hAnsi="Times New Roman" w:cs="Times New Roman"/>
        <w:b/>
        <w:sz w:val="24"/>
        <w:szCs w:val="24"/>
      </w:rPr>
      <w:t>FORSEPS KATETER, YABANCI CİSİM YAKALAMA</w:t>
    </w:r>
  </w:p>
  <w:p w14:paraId="23BC4C16" w14:textId="0A932A30" w:rsidR="00B2517C" w:rsidRPr="00BD5BED" w:rsidRDefault="00B2517C" w:rsidP="00BD5BE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47CC"/>
    <w:multiLevelType w:val="hybridMultilevel"/>
    <w:tmpl w:val="4956EE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A147BE"/>
    <w:multiLevelType w:val="hybridMultilevel"/>
    <w:tmpl w:val="D106729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1A0C09"/>
    <w:multiLevelType w:val="hybridMultilevel"/>
    <w:tmpl w:val="19262836"/>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B2166A"/>
    <w:multiLevelType w:val="hybridMultilevel"/>
    <w:tmpl w:val="D106729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DED05F5"/>
    <w:multiLevelType w:val="hybridMultilevel"/>
    <w:tmpl w:val="D106729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60751072">
    <w:abstractNumId w:val="1"/>
  </w:num>
  <w:num w:numId="2" w16cid:durableId="1525286835">
    <w:abstractNumId w:val="2"/>
  </w:num>
  <w:num w:numId="3" w16cid:durableId="22364686">
    <w:abstractNumId w:val="3"/>
  </w:num>
  <w:num w:numId="4" w16cid:durableId="562133279">
    <w:abstractNumId w:val="4"/>
  </w:num>
  <w:num w:numId="5" w16cid:durableId="208838167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4E"/>
    <w:rsid w:val="000211C0"/>
    <w:rsid w:val="00027F59"/>
    <w:rsid w:val="00060B00"/>
    <w:rsid w:val="00090106"/>
    <w:rsid w:val="000D04A5"/>
    <w:rsid w:val="000F73FF"/>
    <w:rsid w:val="00104579"/>
    <w:rsid w:val="00107531"/>
    <w:rsid w:val="00147501"/>
    <w:rsid w:val="0018379F"/>
    <w:rsid w:val="00194192"/>
    <w:rsid w:val="00195FEB"/>
    <w:rsid w:val="001A6AAF"/>
    <w:rsid w:val="001A6E04"/>
    <w:rsid w:val="002066B3"/>
    <w:rsid w:val="002120F3"/>
    <w:rsid w:val="00235898"/>
    <w:rsid w:val="002618E3"/>
    <w:rsid w:val="0027747C"/>
    <w:rsid w:val="002A26CA"/>
    <w:rsid w:val="002B66F4"/>
    <w:rsid w:val="002D7AC6"/>
    <w:rsid w:val="002E3B56"/>
    <w:rsid w:val="003010EF"/>
    <w:rsid w:val="00325699"/>
    <w:rsid w:val="00331203"/>
    <w:rsid w:val="003E2625"/>
    <w:rsid w:val="00400917"/>
    <w:rsid w:val="00445ABB"/>
    <w:rsid w:val="004648AC"/>
    <w:rsid w:val="004B7494"/>
    <w:rsid w:val="004E2743"/>
    <w:rsid w:val="005140F8"/>
    <w:rsid w:val="00525195"/>
    <w:rsid w:val="00553A8B"/>
    <w:rsid w:val="00597B91"/>
    <w:rsid w:val="005C0D2F"/>
    <w:rsid w:val="005D63AC"/>
    <w:rsid w:val="005E254C"/>
    <w:rsid w:val="0060330E"/>
    <w:rsid w:val="006044A3"/>
    <w:rsid w:val="006144FE"/>
    <w:rsid w:val="00620B3F"/>
    <w:rsid w:val="00640305"/>
    <w:rsid w:val="00696F04"/>
    <w:rsid w:val="006A75DF"/>
    <w:rsid w:val="006D150E"/>
    <w:rsid w:val="00747A9B"/>
    <w:rsid w:val="00775085"/>
    <w:rsid w:val="007920EC"/>
    <w:rsid w:val="007D46FC"/>
    <w:rsid w:val="007D491B"/>
    <w:rsid w:val="00825136"/>
    <w:rsid w:val="00845026"/>
    <w:rsid w:val="008875D2"/>
    <w:rsid w:val="008B55BC"/>
    <w:rsid w:val="00904E2A"/>
    <w:rsid w:val="00936492"/>
    <w:rsid w:val="0094557E"/>
    <w:rsid w:val="00967B6D"/>
    <w:rsid w:val="00984D5E"/>
    <w:rsid w:val="009B1CE7"/>
    <w:rsid w:val="009C00CB"/>
    <w:rsid w:val="009C4792"/>
    <w:rsid w:val="00A0594E"/>
    <w:rsid w:val="00A225EC"/>
    <w:rsid w:val="00A46322"/>
    <w:rsid w:val="00A61E4F"/>
    <w:rsid w:val="00A6611D"/>
    <w:rsid w:val="00A76582"/>
    <w:rsid w:val="00A87F38"/>
    <w:rsid w:val="00AD6EFF"/>
    <w:rsid w:val="00B10D45"/>
    <w:rsid w:val="00B21AC6"/>
    <w:rsid w:val="00B2517C"/>
    <w:rsid w:val="00B430D0"/>
    <w:rsid w:val="00B51A9D"/>
    <w:rsid w:val="00B76AF3"/>
    <w:rsid w:val="00B9536A"/>
    <w:rsid w:val="00BA3150"/>
    <w:rsid w:val="00BD5BED"/>
    <w:rsid w:val="00BD6076"/>
    <w:rsid w:val="00BF4EE4"/>
    <w:rsid w:val="00BF5AAE"/>
    <w:rsid w:val="00C60CF3"/>
    <w:rsid w:val="00C625D6"/>
    <w:rsid w:val="00CC2809"/>
    <w:rsid w:val="00D06ECD"/>
    <w:rsid w:val="00D21078"/>
    <w:rsid w:val="00D74A0D"/>
    <w:rsid w:val="00DE3550"/>
    <w:rsid w:val="00DE3FAB"/>
    <w:rsid w:val="00E94E33"/>
    <w:rsid w:val="00EA5468"/>
    <w:rsid w:val="00EA7E69"/>
    <w:rsid w:val="00ED3775"/>
    <w:rsid w:val="00F23261"/>
    <w:rsid w:val="00F323DB"/>
    <w:rsid w:val="00F51341"/>
    <w:rsid w:val="00FC6F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5A7E9"/>
  <w15:chartTrackingRefBased/>
  <w15:docId w15:val="{311B03B2-A265-47A3-A834-2DD52633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AralkYok">
    <w:name w:val="No Spacing"/>
    <w:link w:val="AralkYokChar"/>
    <w:uiPriority w:val="1"/>
    <w:qFormat/>
    <w:rsid w:val="005C0D2F"/>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B2517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517C"/>
  </w:style>
  <w:style w:type="paragraph" w:styleId="AltBilgi">
    <w:name w:val="footer"/>
    <w:basedOn w:val="Normal"/>
    <w:link w:val="AltBilgiChar"/>
    <w:uiPriority w:val="99"/>
    <w:unhideWhenUsed/>
    <w:rsid w:val="00B251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517C"/>
  </w:style>
  <w:style w:type="paragraph" w:styleId="GvdeMetni">
    <w:name w:val="Body Text"/>
    <w:basedOn w:val="Normal"/>
    <w:link w:val="GvdeMetniChar"/>
    <w:rsid w:val="00696F04"/>
    <w:pPr>
      <w:spacing w:after="0" w:line="240" w:lineRule="auto"/>
    </w:pPr>
    <w:rPr>
      <w:rFonts w:ascii="Times New Roman" w:eastAsia="Times New Roman" w:hAnsi="Times New Roman" w:cs="Times New Roman"/>
      <w:b/>
      <w:sz w:val="24"/>
      <w:szCs w:val="20"/>
      <w:lang w:eastAsia="tr-TR"/>
    </w:rPr>
  </w:style>
  <w:style w:type="character" w:customStyle="1" w:styleId="GvdeMetniChar">
    <w:name w:val="Gövde Metni Char"/>
    <w:basedOn w:val="VarsaylanParagrafYazTipi"/>
    <w:link w:val="GvdeMetni"/>
    <w:rsid w:val="00696F04"/>
    <w:rPr>
      <w:rFonts w:ascii="Times New Roman" w:eastAsia="Times New Roman" w:hAnsi="Times New Roman" w:cs="Times New Roman"/>
      <w:b/>
      <w:sz w:val="24"/>
      <w:szCs w:val="20"/>
      <w:lang w:eastAsia="tr-TR"/>
    </w:rPr>
  </w:style>
  <w:style w:type="character" w:customStyle="1" w:styleId="AralkYokChar">
    <w:name w:val="Aralık Yok Char"/>
    <w:basedOn w:val="VarsaylanParagrafYazTipi"/>
    <w:link w:val="AralkYok"/>
    <w:uiPriority w:val="1"/>
    <w:locked/>
    <w:rsid w:val="00AD6EFF"/>
    <w:rPr>
      <w:rFonts w:ascii="Calibri" w:eastAsia="Times New Roman" w:hAnsi="Calibri" w:cs="Times New Roman"/>
      <w:lang w:eastAsia="tr-TR"/>
    </w:rPr>
  </w:style>
  <w:style w:type="paragraph" w:customStyle="1" w:styleId="Gvde">
    <w:name w:val="Gövde"/>
    <w:rsid w:val="00A46322"/>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tr-TR"/>
    </w:rPr>
  </w:style>
  <w:style w:type="paragraph" w:styleId="NormalWeb">
    <w:name w:val="Normal (Web)"/>
    <w:basedOn w:val="Normal"/>
    <w:uiPriority w:val="99"/>
    <w:unhideWhenUsed/>
    <w:rsid w:val="000901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0">
    <w:name w:val="Gövde metni_"/>
    <w:basedOn w:val="VarsaylanParagrafYazTipi"/>
    <w:link w:val="Gvdemetni1"/>
    <w:locked/>
    <w:rsid w:val="000F73FF"/>
    <w:rPr>
      <w:rFonts w:ascii="Times New Roman" w:eastAsia="Times New Roman" w:hAnsi="Times New Roman" w:cs="Times New Roman"/>
      <w:spacing w:val="-6"/>
      <w:shd w:val="clear" w:color="auto" w:fill="FFFFFF"/>
    </w:rPr>
  </w:style>
  <w:style w:type="paragraph" w:customStyle="1" w:styleId="Gvdemetni1">
    <w:name w:val="Gövde metni"/>
    <w:basedOn w:val="Normal"/>
    <w:link w:val="Gvdemetni0"/>
    <w:rsid w:val="000F73FF"/>
    <w:pPr>
      <w:widowControl w:val="0"/>
      <w:shd w:val="clear" w:color="auto" w:fill="FFFFFF"/>
      <w:spacing w:after="0" w:line="266" w:lineRule="exact"/>
      <w:ind w:hanging="360"/>
    </w:pPr>
    <w:rPr>
      <w:rFonts w:ascii="Times New Roman" w:eastAsia="Times New Roman" w:hAnsi="Times New Roman" w:cs="Times New Roman"/>
      <w:spacing w:val="-6"/>
    </w:rPr>
  </w:style>
  <w:style w:type="character" w:customStyle="1" w:styleId="Gvdemetni2">
    <w:name w:val="Gövde metni (2)_"/>
    <w:basedOn w:val="VarsaylanParagrafYazTipi"/>
    <w:link w:val="Gvdemetni20"/>
    <w:locked/>
    <w:rsid w:val="003E2625"/>
    <w:rPr>
      <w:rFonts w:ascii="Times New Roman" w:eastAsia="Times New Roman" w:hAnsi="Times New Roman" w:cs="Times New Roman"/>
      <w:b/>
      <w:bCs/>
      <w:sz w:val="23"/>
      <w:szCs w:val="23"/>
      <w:shd w:val="clear" w:color="auto" w:fill="FFFFFF"/>
    </w:rPr>
  </w:style>
  <w:style w:type="paragraph" w:customStyle="1" w:styleId="Gvdemetni20">
    <w:name w:val="Gövde metni (2)"/>
    <w:basedOn w:val="Normal"/>
    <w:link w:val="Gvdemetni2"/>
    <w:rsid w:val="003E2625"/>
    <w:pPr>
      <w:widowControl w:val="0"/>
      <w:shd w:val="clear" w:color="auto" w:fill="FFFFFF"/>
      <w:spacing w:after="0" w:line="266" w:lineRule="exact"/>
    </w:pPr>
    <w:rPr>
      <w:rFonts w:ascii="Times New Roman" w:eastAsia="Times New Roman" w:hAnsi="Times New Roman" w:cs="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70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CD70C-A1CE-43F1-A3F0-C287D4A8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341</Words>
  <Characters>1945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tülay murat</cp:lastModifiedBy>
  <cp:revision>3</cp:revision>
  <dcterms:created xsi:type="dcterms:W3CDTF">2023-10-31T11:34:00Z</dcterms:created>
  <dcterms:modified xsi:type="dcterms:W3CDTF">2023-11-30T08:25:00Z</dcterms:modified>
</cp:coreProperties>
</file>