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FC1641" w:rsidTr="00195FEB">
        <w:trPr>
          <w:trHeight w:val="1351"/>
        </w:trPr>
        <w:tc>
          <w:tcPr>
            <w:tcW w:w="1537" w:type="dxa"/>
          </w:tcPr>
          <w:p w:rsidR="004B7494" w:rsidRPr="00FC1641" w:rsidRDefault="004B7494" w:rsidP="00FC164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164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FC1641" w:rsidRDefault="00F658CE" w:rsidP="00140C9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41">
              <w:rPr>
                <w:rFonts w:ascii="Times New Roman" w:hAnsi="Times New Roman" w:cs="Times New Roman"/>
                <w:sz w:val="24"/>
                <w:szCs w:val="24"/>
              </w:rPr>
              <w:t>Kateter, ucunda şişirebilen balonu bulunan ve geniş iç lümeni sayesinde stent, detachable balon implantasyonu, embolizasyon sırasında kan akımı kontrolü sağlamak, geçici oklüzyon testi gibi amaçlarda rehber kateter olarak kullanıma uygun olmalıdır.</w:t>
            </w:r>
          </w:p>
        </w:tc>
      </w:tr>
      <w:tr w:rsidR="004B7494" w:rsidRPr="00FC1641" w:rsidTr="004B7494">
        <w:trPr>
          <w:trHeight w:val="1640"/>
        </w:trPr>
        <w:tc>
          <w:tcPr>
            <w:tcW w:w="1537" w:type="dxa"/>
          </w:tcPr>
          <w:p w:rsidR="004B7494" w:rsidRPr="00FC1641" w:rsidRDefault="004B7494" w:rsidP="00FC164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164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FC1641" w:rsidRDefault="004B7494" w:rsidP="00FC164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658CE" w:rsidRPr="00FC1641" w:rsidRDefault="00FC1641" w:rsidP="00FC1641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41">
              <w:rPr>
                <w:rFonts w:ascii="Times New Roman" w:hAnsi="Times New Roman" w:cs="Times New Roman"/>
                <w:sz w:val="24"/>
                <w:szCs w:val="24"/>
              </w:rPr>
              <w:t>Kateterlerin uzunlukları 75-100</w:t>
            </w:r>
            <w:r w:rsidR="00F658CE" w:rsidRPr="00FC164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FC1641">
              <w:rPr>
                <w:rFonts w:ascii="Times New Roman" w:hAnsi="Times New Roman" w:cs="Times New Roman"/>
                <w:sz w:val="24"/>
                <w:szCs w:val="24"/>
              </w:rPr>
              <w:t xml:space="preserve"> arasında </w:t>
            </w:r>
            <w:r w:rsidR="00140C92">
              <w:rPr>
                <w:rFonts w:ascii="Times New Roman" w:hAnsi="Times New Roman" w:cs="Times New Roman"/>
                <w:sz w:val="24"/>
                <w:szCs w:val="24"/>
              </w:rPr>
              <w:t>olmalı, 6</w:t>
            </w:r>
            <w:r w:rsidR="008019E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40C9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F658CE" w:rsidRPr="00FC1641">
              <w:rPr>
                <w:rFonts w:ascii="Times New Roman" w:hAnsi="Times New Roman" w:cs="Times New Roman"/>
                <w:sz w:val="24"/>
                <w:szCs w:val="24"/>
              </w:rPr>
              <w:t>F arasında dış ça</w:t>
            </w:r>
            <w:r w:rsidRPr="00FC1641">
              <w:rPr>
                <w:rFonts w:ascii="Times New Roman" w:hAnsi="Times New Roman" w:cs="Times New Roman"/>
                <w:sz w:val="24"/>
                <w:szCs w:val="24"/>
              </w:rPr>
              <w:t xml:space="preserve">p seçeneklerine sahip olmalı, </w:t>
            </w:r>
            <w:r w:rsidR="005A1D90" w:rsidRPr="00FC1641">
              <w:rPr>
                <w:rFonts w:ascii="Times New Roman" w:hAnsi="Times New Roman" w:cs="Times New Roman"/>
                <w:sz w:val="24"/>
                <w:szCs w:val="24"/>
              </w:rPr>
              <w:t>uygun boyutta dilatörü olmalıdır.</w:t>
            </w:r>
          </w:p>
          <w:p w:rsidR="005A1D90" w:rsidRPr="00FC1641" w:rsidRDefault="00F658CE" w:rsidP="00FC1641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41">
              <w:rPr>
                <w:rFonts w:ascii="Times New Roman" w:hAnsi="Times New Roman" w:cs="Times New Roman"/>
                <w:sz w:val="24"/>
                <w:szCs w:val="24"/>
              </w:rPr>
              <w:t>Kateterin yapısında örgülü bulunan çelik destekler ile kırılma ve bükülmelere karşı dirençli olmalı ve yön</w:t>
            </w:r>
            <w:r w:rsidR="009D0291" w:rsidRPr="00FC1641">
              <w:rPr>
                <w:rFonts w:ascii="Times New Roman" w:hAnsi="Times New Roman" w:cs="Times New Roman"/>
                <w:sz w:val="24"/>
                <w:szCs w:val="24"/>
              </w:rPr>
              <w:t>lendirme yeteneğine sahip olmalıdır.</w:t>
            </w:r>
          </w:p>
        </w:tc>
      </w:tr>
      <w:tr w:rsidR="004B7494" w:rsidRPr="00FC1641" w:rsidTr="004B7494">
        <w:trPr>
          <w:trHeight w:val="1640"/>
        </w:trPr>
        <w:tc>
          <w:tcPr>
            <w:tcW w:w="1537" w:type="dxa"/>
          </w:tcPr>
          <w:p w:rsidR="004B7494" w:rsidRPr="00FC1641" w:rsidRDefault="004B7494" w:rsidP="00FC164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164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FC1641" w:rsidRDefault="004B7494" w:rsidP="00FC164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4BDC" w:rsidRPr="00FC1641" w:rsidRDefault="00D369FF" w:rsidP="00140C92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92">
              <w:rPr>
                <w:rFonts w:ascii="Times New Roman" w:hAnsi="Times New Roman" w:cs="Times New Roman"/>
                <w:sz w:val="24"/>
                <w:szCs w:val="24"/>
              </w:rPr>
              <w:t xml:space="preserve">Kateterin ucu atravmatik malzemeden olmalıdır. Guide kateter yapısı </w:t>
            </w:r>
            <w:r w:rsidR="00FC1641" w:rsidRPr="00140C92">
              <w:rPr>
                <w:rFonts w:ascii="Times New Roman" w:hAnsi="Times New Roman" w:cs="Times New Roman"/>
                <w:sz w:val="24"/>
                <w:szCs w:val="24"/>
              </w:rPr>
              <w:t>çift lümen</w:t>
            </w:r>
            <w:r w:rsidRPr="00140C92">
              <w:rPr>
                <w:rFonts w:ascii="Times New Roman" w:hAnsi="Times New Roman" w:cs="Times New Roman"/>
                <w:sz w:val="24"/>
                <w:szCs w:val="24"/>
              </w:rPr>
              <w:t xml:space="preserve"> yapıda olmalı ve balonun kolayca şişirilebilmesini sağlamalıdır.</w:t>
            </w:r>
          </w:p>
        </w:tc>
      </w:tr>
      <w:tr w:rsidR="004B7494" w:rsidRPr="00FC1641" w:rsidTr="004B7494">
        <w:trPr>
          <w:trHeight w:val="1640"/>
        </w:trPr>
        <w:tc>
          <w:tcPr>
            <w:tcW w:w="1537" w:type="dxa"/>
          </w:tcPr>
          <w:p w:rsidR="004B7494" w:rsidRPr="00FC1641" w:rsidRDefault="004B7494" w:rsidP="00FC164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C164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FC1641" w:rsidRDefault="004B7494" w:rsidP="00FC164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140C92" w:rsidRDefault="00F658CE" w:rsidP="00140C92">
            <w:pPr>
              <w:pStyle w:val="Liste2"/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</w:pPr>
            <w:r w:rsidRPr="00FC1641">
              <w:t>Kateterler, steril ve orjinal ambalajında teslim edilmelidir</w:t>
            </w:r>
            <w:r w:rsidR="00140C92">
              <w:t>.</w:t>
            </w:r>
          </w:p>
        </w:tc>
      </w:tr>
    </w:tbl>
    <w:p w:rsidR="00C72B57" w:rsidRPr="00B02A1A" w:rsidRDefault="00C72B57" w:rsidP="00B02A1A">
      <w:pPr>
        <w:pStyle w:val="ListeParagraf"/>
        <w:spacing w:before="120" w:after="120" w:line="360" w:lineRule="auto"/>
        <w:jc w:val="both"/>
        <w:rPr>
          <w:rFonts w:ascii="Segoe UI" w:hAnsi="Segoe UI" w:cs="Segoe UI"/>
          <w:color w:val="343434"/>
          <w:sz w:val="21"/>
          <w:szCs w:val="21"/>
          <w:shd w:val="clear" w:color="auto" w:fill="FFFFFF"/>
        </w:rPr>
      </w:pPr>
      <w:bookmarkStart w:id="0" w:name="_GoBack"/>
      <w:bookmarkEnd w:id="0"/>
    </w:p>
    <w:p w:rsidR="00C72B57" w:rsidRPr="00C72B57" w:rsidRDefault="00C72B57" w:rsidP="00C72B5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B57" w:rsidRPr="00C72B57" w:rsidSect="009F7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CC" w:rsidRDefault="00253ACC" w:rsidP="00E02E86">
      <w:pPr>
        <w:spacing w:after="0" w:line="240" w:lineRule="auto"/>
      </w:pPr>
      <w:r>
        <w:separator/>
      </w:r>
    </w:p>
  </w:endnote>
  <w:endnote w:type="continuationSeparator" w:id="0">
    <w:p w:rsidR="00253ACC" w:rsidRDefault="00253AC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41" w:rsidRDefault="00FC16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9F745E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140C9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41" w:rsidRDefault="00FC16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CC" w:rsidRDefault="00253ACC" w:rsidP="00E02E86">
      <w:pPr>
        <w:spacing w:after="0" w:line="240" w:lineRule="auto"/>
      </w:pPr>
      <w:r>
        <w:separator/>
      </w:r>
    </w:p>
  </w:footnote>
  <w:footnote w:type="continuationSeparator" w:id="0">
    <w:p w:rsidR="00253ACC" w:rsidRDefault="00253AC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41" w:rsidRDefault="00FC16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5A3BBD" w:rsidRDefault="00F658CE" w:rsidP="00F658CE">
    <w:pPr>
      <w:spacing w:before="120" w:after="120" w:line="360" w:lineRule="auto"/>
      <w:jc w:val="both"/>
      <w:rPr>
        <w:rFonts w:ascii="Times New Roman" w:hAnsi="Times New Roman" w:cs="Times New Roman"/>
        <w:sz w:val="24"/>
        <w:szCs w:val="24"/>
      </w:rPr>
    </w:pPr>
    <w:r w:rsidRPr="005A3BBD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SMT1889KILAVUZ</w:t>
    </w:r>
    <w:r w:rsidR="005A3BBD" w:rsidRPr="005A3BBD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 KATETER</w:t>
    </w:r>
    <w:r w:rsidRPr="005A3BBD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, NÖROVASKÜLER, ÖRGÜLÜ, BALONLU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41" w:rsidRDefault="00FC16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D45C4"/>
    <w:multiLevelType w:val="hybridMultilevel"/>
    <w:tmpl w:val="BCC0C6E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03C88"/>
    <w:multiLevelType w:val="hybridMultilevel"/>
    <w:tmpl w:val="F96E81FA"/>
    <w:lvl w:ilvl="0" w:tplc="BD2CB4A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6278B"/>
    <w:multiLevelType w:val="hybridMultilevel"/>
    <w:tmpl w:val="763C3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6"/>
  </w:num>
  <w:num w:numId="19">
    <w:abstractNumId w:val="15"/>
  </w:num>
  <w:num w:numId="20">
    <w:abstractNumId w:val="17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2742"/>
    <w:rsid w:val="000B3BA4"/>
    <w:rsid w:val="000D04A5"/>
    <w:rsid w:val="000F6C50"/>
    <w:rsid w:val="00104579"/>
    <w:rsid w:val="00140C92"/>
    <w:rsid w:val="00195FEB"/>
    <w:rsid w:val="001F0462"/>
    <w:rsid w:val="00253ACC"/>
    <w:rsid w:val="002618E3"/>
    <w:rsid w:val="002A2AFC"/>
    <w:rsid w:val="002B66F4"/>
    <w:rsid w:val="00331203"/>
    <w:rsid w:val="003427EA"/>
    <w:rsid w:val="003618AC"/>
    <w:rsid w:val="003C5891"/>
    <w:rsid w:val="004B7494"/>
    <w:rsid w:val="004E16B9"/>
    <w:rsid w:val="0051056E"/>
    <w:rsid w:val="005A1D90"/>
    <w:rsid w:val="005A3BBD"/>
    <w:rsid w:val="005C29B6"/>
    <w:rsid w:val="006031C9"/>
    <w:rsid w:val="006B2A09"/>
    <w:rsid w:val="006E691E"/>
    <w:rsid w:val="007D7E96"/>
    <w:rsid w:val="007E2ECE"/>
    <w:rsid w:val="008019EB"/>
    <w:rsid w:val="008A77B5"/>
    <w:rsid w:val="00920C4A"/>
    <w:rsid w:val="00936492"/>
    <w:rsid w:val="009D0291"/>
    <w:rsid w:val="009F745E"/>
    <w:rsid w:val="00A0594E"/>
    <w:rsid w:val="00A523FD"/>
    <w:rsid w:val="00A76582"/>
    <w:rsid w:val="00A86886"/>
    <w:rsid w:val="00AA4E43"/>
    <w:rsid w:val="00AB49EC"/>
    <w:rsid w:val="00AE20DD"/>
    <w:rsid w:val="00B02A1A"/>
    <w:rsid w:val="00B130FF"/>
    <w:rsid w:val="00B47419"/>
    <w:rsid w:val="00B53987"/>
    <w:rsid w:val="00B70F3C"/>
    <w:rsid w:val="00B761D4"/>
    <w:rsid w:val="00B94BDC"/>
    <w:rsid w:val="00BA3150"/>
    <w:rsid w:val="00BD6076"/>
    <w:rsid w:val="00BF4EE4"/>
    <w:rsid w:val="00BF5AAE"/>
    <w:rsid w:val="00C333FF"/>
    <w:rsid w:val="00C72B57"/>
    <w:rsid w:val="00CF6C5C"/>
    <w:rsid w:val="00D31075"/>
    <w:rsid w:val="00D369FF"/>
    <w:rsid w:val="00D65603"/>
    <w:rsid w:val="00D90CA9"/>
    <w:rsid w:val="00DD4AFC"/>
    <w:rsid w:val="00E02E86"/>
    <w:rsid w:val="00E21088"/>
    <w:rsid w:val="00E4457E"/>
    <w:rsid w:val="00E71273"/>
    <w:rsid w:val="00F658CE"/>
    <w:rsid w:val="00FC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C31A8"/>
  <w15:docId w15:val="{F4208560-B21F-4171-8ABF-5B6F00CE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45E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50BF-669B-4722-B1E4-13E5DC9A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3</cp:revision>
  <dcterms:created xsi:type="dcterms:W3CDTF">2023-03-13T10:39:00Z</dcterms:created>
  <dcterms:modified xsi:type="dcterms:W3CDTF">2023-03-20T07:27:00Z</dcterms:modified>
</cp:coreProperties>
</file>