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AB49EC" w:rsidTr="00195FEB">
        <w:trPr>
          <w:trHeight w:val="1351"/>
        </w:trPr>
        <w:tc>
          <w:tcPr>
            <w:tcW w:w="1537" w:type="dxa"/>
          </w:tcPr>
          <w:p w:rsidR="004B7494" w:rsidRPr="00AB49EC" w:rsidRDefault="004B7494" w:rsidP="0008627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891B7A" w:rsidRDefault="00A42448" w:rsidP="00891B7A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A">
              <w:rPr>
                <w:rFonts w:ascii="Times New Roman" w:hAnsi="Times New Roman" w:cs="Times New Roman"/>
                <w:sz w:val="24"/>
                <w:szCs w:val="24"/>
              </w:rPr>
              <w:t>Değ</w:t>
            </w:r>
            <w:r w:rsidR="00063262" w:rsidRPr="00891B7A">
              <w:rPr>
                <w:rFonts w:ascii="Times New Roman" w:hAnsi="Times New Roman" w:cs="Times New Roman"/>
                <w:sz w:val="24"/>
                <w:szCs w:val="24"/>
              </w:rPr>
              <w:t xml:space="preserve">işik endikasyonlarda damaryolu amaçlı ve </w:t>
            </w:r>
            <w:r w:rsidR="005C3F36" w:rsidRPr="00891B7A">
              <w:rPr>
                <w:rFonts w:ascii="Times New Roman" w:hAnsi="Times New Roman" w:cs="Times New Roman"/>
                <w:sz w:val="24"/>
                <w:szCs w:val="24"/>
              </w:rPr>
              <w:t>kemoterapi</w:t>
            </w:r>
            <w:r w:rsidR="00620DF9" w:rsidRPr="00891B7A">
              <w:rPr>
                <w:rFonts w:ascii="Times New Roman" w:hAnsi="Times New Roman" w:cs="Times New Roman"/>
                <w:sz w:val="24"/>
                <w:szCs w:val="24"/>
              </w:rPr>
              <w:t xml:space="preserve"> vb işlemlerde kullanılmak üzere tasarlanmış olmalıdır.</w:t>
            </w:r>
            <w:r w:rsidR="00063262" w:rsidRPr="0089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08627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B49EC" w:rsidRDefault="004B7494" w:rsidP="0008627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20DF9" w:rsidRPr="00AA3A88" w:rsidRDefault="00620DF9" w:rsidP="00891B7A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 lümenli kateter 2.7F, 4.2F, 5F, 6.5 (±0.</w:t>
            </w:r>
            <w:r w:rsidR="00A47E6F" w:rsidRPr="00620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F</w:t>
            </w:r>
            <w:r w:rsidRPr="00620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9.5 (±0.</w:t>
            </w:r>
            <w:r w:rsidR="00A47E6F" w:rsidRPr="00620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F</w:t>
            </w:r>
            <w:r w:rsidRPr="00620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çift lümenli kateter 5F, 6F, 7F, 9F, 9.5F, 11F ve 14F, üç lümenli kateter 12.5F olm</w:t>
            </w:r>
            <w:r w:rsidR="005C3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alıdır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20DF9" w:rsidRPr="00620DF9" w:rsidRDefault="00620DF9" w:rsidP="00891B7A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 50-90</w:t>
            </w:r>
            <w:r w:rsidR="00BD6387" w:rsidRPr="00891B7A">
              <w:rPr>
                <w:rFonts w:ascii="Times New Roman" w:hAnsi="Times New Roman" w:cs="Times New Roman"/>
                <w:sz w:val="24"/>
                <w:szCs w:val="24"/>
              </w:rPr>
              <w:t>(+/-</w:t>
            </w:r>
            <w:r w:rsidR="00A47E6F" w:rsidRPr="00891B7A">
              <w:rPr>
                <w:rFonts w:ascii="Times New Roman" w:hAnsi="Times New Roman" w:cs="Times New Roman"/>
                <w:sz w:val="24"/>
                <w:szCs w:val="24"/>
              </w:rPr>
              <w:t>5) cm</w:t>
            </w:r>
            <w:r w:rsidRPr="00620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:rsidR="00620DF9" w:rsidRPr="00620DF9" w:rsidRDefault="00620DF9" w:rsidP="00891B7A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 bir, iki ya da üç lümenli olmalıdır.</w:t>
            </w:r>
          </w:p>
          <w:p w:rsidR="00AB49EC" w:rsidRPr="00891B7A" w:rsidRDefault="00620DF9" w:rsidP="00891B7A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Kateterin ucu kesilebilir olmalıdır.</w:t>
            </w:r>
          </w:p>
          <w:p w:rsidR="004B7494" w:rsidRPr="00891B7A" w:rsidRDefault="00AA3A88" w:rsidP="00891B7A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Damara iyi uyum sağlaması için kate</w:t>
            </w:r>
            <w:r w:rsidR="005C3F36" w:rsidRPr="00891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terin yapıldığı malzeme silikon </w:t>
            </w:r>
            <w:r w:rsidR="00A47E6F" w:rsidRPr="00891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 da</w:t>
            </w:r>
            <w:r w:rsidRPr="00891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poliüretan olmalıdır ve bu da uzun dönem performansını arttırmalıdır.</w:t>
            </w:r>
          </w:p>
          <w:p w:rsidR="00AA3A88" w:rsidRPr="00891B7A" w:rsidRDefault="00AA3A88" w:rsidP="00891B7A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 yerleştikten sonra güvenli sabitleme için dönebilen dikiş kanatları olmalıdır.</w:t>
            </w:r>
          </w:p>
          <w:p w:rsidR="00BD60EB" w:rsidRPr="00891B7A" w:rsidRDefault="00BD60EB" w:rsidP="00891B7A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7A">
              <w:rPr>
                <w:rFonts w:ascii="Times New Roman" w:hAnsi="Times New Roman" w:cs="Times New Roman"/>
                <w:bCs/>
                <w:sz w:val="24"/>
                <w:szCs w:val="24"/>
              </w:rPr>
              <w:t>Kateter üzerinde cilt altı sabitlemeyi sağlamak ve enfeksiyonlara karşı bariyer oluşturması amacı ile bir adet biyouyumlu</w:t>
            </w:r>
            <w:r w:rsidR="00535792" w:rsidRPr="00891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1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cuff bulunmalıdır. 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08627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B49EC" w:rsidRDefault="004B7494" w:rsidP="0008627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24E06" w:rsidRPr="002B1F72" w:rsidRDefault="00AA3A88" w:rsidP="00891B7A">
            <w:pPr>
              <w:pStyle w:val="ListeParagraf"/>
              <w:numPr>
                <w:ilvl w:val="0"/>
                <w:numId w:val="30"/>
              </w:numPr>
              <w:tabs>
                <w:tab w:val="left" w:pos="92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 mini kit şeklinde ve içerisinde</w:t>
            </w:r>
          </w:p>
          <w:p w:rsidR="00524E06" w:rsidRPr="00524E06" w:rsidRDefault="00524E06" w:rsidP="00891B7A">
            <w:pPr>
              <w:pStyle w:val="ListeParagraf"/>
              <w:numPr>
                <w:ilvl w:val="1"/>
                <w:numId w:val="30"/>
              </w:numPr>
              <w:tabs>
                <w:tab w:val="left" w:pos="92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 içerisinde lümen adet</w:t>
            </w:r>
            <w:r w:rsidR="00AA3A88" w:rsidRPr="0052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ince </w:t>
            </w:r>
            <w:r w:rsidR="00A47E6F" w:rsidRPr="0052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</w:t>
            </w:r>
            <w:r w:rsidR="00AA3A88" w:rsidRPr="0052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,2 veya 3) </w:t>
            </w:r>
            <w:r w:rsidR="005B161E" w:rsidRPr="005B1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enjeksiyon kapağı</w:t>
            </w:r>
            <w:r w:rsidR="00AA3A88" w:rsidRPr="0052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bulunmalıdır.</w:t>
            </w:r>
          </w:p>
          <w:p w:rsidR="00AA3A88" w:rsidRPr="00524E06" w:rsidRDefault="00AA3A88" w:rsidP="00891B7A">
            <w:pPr>
              <w:pStyle w:val="ListeParagraf"/>
              <w:numPr>
                <w:ilvl w:val="1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 içeris</w:t>
            </w:r>
            <w:r w:rsidR="005C3F36" w:rsidRPr="0052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 koruyucu kılıflı damar dila</w:t>
            </w:r>
            <w:r w:rsidRPr="0052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törü bulunmalıdır.</w:t>
            </w:r>
          </w:p>
          <w:p w:rsidR="00AA3A88" w:rsidRPr="00524E06" w:rsidRDefault="00AA3A88" w:rsidP="00891B7A">
            <w:pPr>
              <w:pStyle w:val="ListeParagraf"/>
              <w:numPr>
                <w:ilvl w:val="1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Kilitl</w:t>
            </w:r>
            <w:r w:rsidR="005C3F36" w:rsidRPr="0052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i, kateter çapı ile uyumlu Peelaway sheath intraduser</w:t>
            </w:r>
            <w:r w:rsidRPr="0052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iğnesi </w:t>
            </w:r>
            <w:r w:rsidR="005C3F36" w:rsidRPr="0052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 Kit</w:t>
            </w:r>
            <w:r w:rsidRPr="00524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içerisinde kateter çapına ve kılavuz tele uygun intraduser iğne olmalıdır.</w:t>
            </w:r>
          </w:p>
          <w:p w:rsidR="00AA3A88" w:rsidRPr="002B1F72" w:rsidRDefault="00AA3A88" w:rsidP="00891B7A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 lümeni hasta rahatlığını arttırmak için yuvarlak olmalıdır.</w:t>
            </w:r>
          </w:p>
          <w:p w:rsidR="00AA3A88" w:rsidRPr="002B1F72" w:rsidRDefault="00AA3A88" w:rsidP="00891B7A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Kateterin doğru yerleştirilme</w:t>
            </w:r>
            <w:r w:rsidR="005C3F36" w:rsidRPr="002B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 için lümenin uç kısmı, radyo</w:t>
            </w:r>
            <w:r w:rsidRPr="002B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opak ve seldinger tekniği ile girişe olanak verecek şekilde olmalıdır.</w:t>
            </w:r>
          </w:p>
          <w:p w:rsidR="002B1F72" w:rsidRPr="002B1F72" w:rsidRDefault="00AA3A88" w:rsidP="00891B7A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Kateterin yumuşak olması tünel açma işlemini kolaylaştırıp hasta rahatı sağlamalıdır.</w:t>
            </w:r>
          </w:p>
          <w:p w:rsidR="00AA3A88" w:rsidRPr="002B1F72" w:rsidRDefault="00AA3A88" w:rsidP="00891B7A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Kateterin luer kısımları lüminal tanımlama için renk kodlu olmalıdır. Lümen ölçüleri uzatmalar üzerinde belirtilmelidir</w:t>
            </w:r>
          </w:p>
          <w:p w:rsidR="00AA3A88" w:rsidRPr="00620DF9" w:rsidRDefault="00AA3A88" w:rsidP="00086275">
            <w:pPr>
              <w:tabs>
                <w:tab w:val="left" w:pos="92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08627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4B7494" w:rsidRPr="00AB49EC" w:rsidRDefault="004B7494" w:rsidP="0008627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24E06" w:rsidRPr="00AA3A88" w:rsidRDefault="00620DF9" w:rsidP="00891B7A">
            <w:pPr>
              <w:pStyle w:val="Liste2"/>
              <w:numPr>
                <w:ilvl w:val="0"/>
                <w:numId w:val="30"/>
              </w:numPr>
              <w:spacing w:before="120" w:after="120" w:line="360" w:lineRule="auto"/>
              <w:contextualSpacing/>
              <w:jc w:val="both"/>
              <w:rPr>
                <w:bCs/>
                <w:color w:val="000000" w:themeColor="text1"/>
              </w:rPr>
            </w:pPr>
            <w:r w:rsidRPr="00484D4C">
              <w:rPr>
                <w:bCs/>
                <w:color w:val="000000" w:themeColor="text1"/>
              </w:rPr>
              <w:t>Kateter çift ambalajlı</w:t>
            </w:r>
            <w:bookmarkStart w:id="0" w:name="_GoBack"/>
            <w:bookmarkEnd w:id="0"/>
            <w:r w:rsidRPr="00484D4C">
              <w:rPr>
                <w:bCs/>
                <w:color w:val="000000" w:themeColor="text1"/>
              </w:rPr>
              <w:t xml:space="preserve"> ve steril olmalı</w:t>
            </w:r>
            <w:r w:rsidR="005C3F36">
              <w:rPr>
                <w:bCs/>
                <w:color w:val="000000" w:themeColor="text1"/>
              </w:rPr>
              <w:t>dır.</w:t>
            </w:r>
          </w:p>
          <w:p w:rsidR="00195FEB" w:rsidRPr="00AB49EC" w:rsidRDefault="00195FEB" w:rsidP="00891B7A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AB49EC" w:rsidRDefault="00331203" w:rsidP="00086275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B4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B4E" w:rsidRDefault="002E5B4E" w:rsidP="00E02E86">
      <w:pPr>
        <w:spacing w:after="0" w:line="240" w:lineRule="auto"/>
      </w:pPr>
      <w:r>
        <w:separator/>
      </w:r>
    </w:p>
  </w:endnote>
  <w:endnote w:type="continuationSeparator" w:id="0">
    <w:p w:rsidR="002E5B4E" w:rsidRDefault="002E5B4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F72" w:rsidRDefault="002B1F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61E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F72" w:rsidRDefault="002B1F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B4E" w:rsidRDefault="002E5B4E" w:rsidP="00E02E86">
      <w:pPr>
        <w:spacing w:after="0" w:line="240" w:lineRule="auto"/>
      </w:pPr>
      <w:r>
        <w:separator/>
      </w:r>
    </w:p>
  </w:footnote>
  <w:footnote w:type="continuationSeparator" w:id="0">
    <w:p w:rsidR="002E5B4E" w:rsidRDefault="002E5B4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F72" w:rsidRDefault="002B1F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3D25A3" w:rsidRDefault="00620DF9" w:rsidP="00A06642">
    <w:pPr>
      <w:tabs>
        <w:tab w:val="left" w:pos="7536"/>
      </w:tabs>
      <w:spacing w:before="120" w:after="120" w:line="360" w:lineRule="auto"/>
      <w:jc w:val="both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3D25A3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SMT1899 </w:t>
    </w:r>
    <w:r w:rsidR="003D25A3" w:rsidRPr="003D25A3">
      <w:rPr>
        <w:rFonts w:ascii="Times New Roman" w:hAnsi="Times New Roman" w:cs="Times New Roman"/>
        <w:b/>
        <w:color w:val="000000" w:themeColor="text1"/>
        <w:sz w:val="24"/>
        <w:szCs w:val="24"/>
      </w:rPr>
      <w:t>-</w:t>
    </w:r>
    <w:r w:rsidRPr="003D25A3">
      <w:rPr>
        <w:rFonts w:ascii="Times New Roman" w:hAnsi="Times New Roman" w:cs="Times New Roman"/>
        <w:b/>
        <w:color w:val="000000" w:themeColor="text1"/>
        <w:sz w:val="24"/>
        <w:szCs w:val="24"/>
      </w:rPr>
      <w:t>SANTRAL VENÖZ</w:t>
    </w:r>
    <w:r w:rsidR="003D25A3" w:rsidRPr="003D25A3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KATETER, İNFÜZYON, </w:t>
    </w:r>
    <w:r w:rsidRPr="003D25A3">
      <w:rPr>
        <w:rFonts w:ascii="Times New Roman" w:hAnsi="Times New Roman" w:cs="Times New Roman"/>
        <w:b/>
        <w:color w:val="000000" w:themeColor="text1"/>
        <w:sz w:val="24"/>
        <w:szCs w:val="24"/>
      </w:rPr>
      <w:t>TÜNELLİ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F72" w:rsidRDefault="002B1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93F"/>
    <w:multiLevelType w:val="hybridMultilevel"/>
    <w:tmpl w:val="4566E1DA"/>
    <w:lvl w:ilvl="0" w:tplc="10BA2D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6E4A1C"/>
    <w:multiLevelType w:val="hybridMultilevel"/>
    <w:tmpl w:val="D0CCA18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690F"/>
    <w:multiLevelType w:val="hybridMultilevel"/>
    <w:tmpl w:val="6F9C2FEE"/>
    <w:lvl w:ilvl="0" w:tplc="041F0017">
      <w:start w:val="1"/>
      <w:numFmt w:val="lowerLetter"/>
      <w:lvlText w:val="%1)"/>
      <w:lvlJc w:val="left"/>
      <w:pPr>
        <w:ind w:left="1352" w:hanging="360"/>
      </w:pPr>
    </w:lvl>
    <w:lvl w:ilvl="1" w:tplc="041F0019" w:tentative="1">
      <w:start w:val="1"/>
      <w:numFmt w:val="lowerLetter"/>
      <w:lvlText w:val="%2."/>
      <w:lvlJc w:val="left"/>
      <w:pPr>
        <w:ind w:left="2072" w:hanging="360"/>
      </w:pPr>
    </w:lvl>
    <w:lvl w:ilvl="2" w:tplc="041F001B" w:tentative="1">
      <w:start w:val="1"/>
      <w:numFmt w:val="lowerRoman"/>
      <w:lvlText w:val="%3."/>
      <w:lvlJc w:val="right"/>
      <w:pPr>
        <w:ind w:left="2792" w:hanging="180"/>
      </w:pPr>
    </w:lvl>
    <w:lvl w:ilvl="3" w:tplc="041F000F" w:tentative="1">
      <w:start w:val="1"/>
      <w:numFmt w:val="decimal"/>
      <w:lvlText w:val="%4."/>
      <w:lvlJc w:val="left"/>
      <w:pPr>
        <w:ind w:left="3512" w:hanging="360"/>
      </w:pPr>
    </w:lvl>
    <w:lvl w:ilvl="4" w:tplc="041F0019" w:tentative="1">
      <w:start w:val="1"/>
      <w:numFmt w:val="lowerLetter"/>
      <w:lvlText w:val="%5."/>
      <w:lvlJc w:val="left"/>
      <w:pPr>
        <w:ind w:left="4232" w:hanging="360"/>
      </w:pPr>
    </w:lvl>
    <w:lvl w:ilvl="5" w:tplc="041F001B" w:tentative="1">
      <w:start w:val="1"/>
      <w:numFmt w:val="lowerRoman"/>
      <w:lvlText w:val="%6."/>
      <w:lvlJc w:val="right"/>
      <w:pPr>
        <w:ind w:left="4952" w:hanging="180"/>
      </w:pPr>
    </w:lvl>
    <w:lvl w:ilvl="6" w:tplc="041F000F" w:tentative="1">
      <w:start w:val="1"/>
      <w:numFmt w:val="decimal"/>
      <w:lvlText w:val="%7."/>
      <w:lvlJc w:val="left"/>
      <w:pPr>
        <w:ind w:left="5672" w:hanging="360"/>
      </w:pPr>
    </w:lvl>
    <w:lvl w:ilvl="7" w:tplc="041F0019" w:tentative="1">
      <w:start w:val="1"/>
      <w:numFmt w:val="lowerLetter"/>
      <w:lvlText w:val="%8."/>
      <w:lvlJc w:val="left"/>
      <w:pPr>
        <w:ind w:left="6392" w:hanging="360"/>
      </w:pPr>
    </w:lvl>
    <w:lvl w:ilvl="8" w:tplc="041F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2677D1"/>
    <w:multiLevelType w:val="hybridMultilevel"/>
    <w:tmpl w:val="37F887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023EA"/>
    <w:multiLevelType w:val="hybridMultilevel"/>
    <w:tmpl w:val="4F04DC4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56CE3"/>
    <w:multiLevelType w:val="hybridMultilevel"/>
    <w:tmpl w:val="81342AC6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57AA8"/>
    <w:multiLevelType w:val="hybridMultilevel"/>
    <w:tmpl w:val="C66E0B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3C6ECA"/>
    <w:multiLevelType w:val="hybridMultilevel"/>
    <w:tmpl w:val="F0C67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C5F10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21C7C"/>
    <w:multiLevelType w:val="hybridMultilevel"/>
    <w:tmpl w:val="A038FDBE"/>
    <w:lvl w:ilvl="0" w:tplc="041F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85B41"/>
    <w:multiLevelType w:val="hybridMultilevel"/>
    <w:tmpl w:val="0F42AE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A2D88"/>
    <w:multiLevelType w:val="hybridMultilevel"/>
    <w:tmpl w:val="4AC4A740"/>
    <w:lvl w:ilvl="0" w:tplc="D6783F7E">
      <w:start w:val="3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2" w:hanging="360"/>
      </w:pPr>
    </w:lvl>
    <w:lvl w:ilvl="2" w:tplc="041F001B" w:tentative="1">
      <w:start w:val="1"/>
      <w:numFmt w:val="lowerRoman"/>
      <w:lvlText w:val="%3."/>
      <w:lvlJc w:val="right"/>
      <w:pPr>
        <w:ind w:left="2792" w:hanging="180"/>
      </w:pPr>
    </w:lvl>
    <w:lvl w:ilvl="3" w:tplc="041F000F" w:tentative="1">
      <w:start w:val="1"/>
      <w:numFmt w:val="decimal"/>
      <w:lvlText w:val="%4."/>
      <w:lvlJc w:val="left"/>
      <w:pPr>
        <w:ind w:left="3512" w:hanging="360"/>
      </w:pPr>
    </w:lvl>
    <w:lvl w:ilvl="4" w:tplc="041F0019" w:tentative="1">
      <w:start w:val="1"/>
      <w:numFmt w:val="lowerLetter"/>
      <w:lvlText w:val="%5."/>
      <w:lvlJc w:val="left"/>
      <w:pPr>
        <w:ind w:left="4232" w:hanging="360"/>
      </w:pPr>
    </w:lvl>
    <w:lvl w:ilvl="5" w:tplc="041F001B" w:tentative="1">
      <w:start w:val="1"/>
      <w:numFmt w:val="lowerRoman"/>
      <w:lvlText w:val="%6."/>
      <w:lvlJc w:val="right"/>
      <w:pPr>
        <w:ind w:left="4952" w:hanging="180"/>
      </w:pPr>
    </w:lvl>
    <w:lvl w:ilvl="6" w:tplc="041F000F" w:tentative="1">
      <w:start w:val="1"/>
      <w:numFmt w:val="decimal"/>
      <w:lvlText w:val="%7."/>
      <w:lvlJc w:val="left"/>
      <w:pPr>
        <w:ind w:left="5672" w:hanging="360"/>
      </w:pPr>
    </w:lvl>
    <w:lvl w:ilvl="7" w:tplc="041F0019" w:tentative="1">
      <w:start w:val="1"/>
      <w:numFmt w:val="lowerLetter"/>
      <w:lvlText w:val="%8."/>
      <w:lvlJc w:val="left"/>
      <w:pPr>
        <w:ind w:left="6392" w:hanging="360"/>
      </w:pPr>
    </w:lvl>
    <w:lvl w:ilvl="8" w:tplc="041F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4"/>
  </w:num>
  <w:num w:numId="5">
    <w:abstractNumId w:val="16"/>
  </w:num>
  <w:num w:numId="6">
    <w:abstractNumId w:val="1"/>
  </w:num>
  <w:num w:numId="7">
    <w:abstractNumId w:val="11"/>
  </w:num>
  <w:num w:numId="8">
    <w:abstractNumId w:val="23"/>
  </w:num>
  <w:num w:numId="9">
    <w:abstractNumId w:val="29"/>
  </w:num>
  <w:num w:numId="10">
    <w:abstractNumId w:val="9"/>
  </w:num>
  <w:num w:numId="11">
    <w:abstractNumId w:val="19"/>
  </w:num>
  <w:num w:numId="12">
    <w:abstractNumId w:val="15"/>
  </w:num>
  <w:num w:numId="13">
    <w:abstractNumId w:val="12"/>
  </w:num>
  <w:num w:numId="14">
    <w:abstractNumId w:val="5"/>
  </w:num>
  <w:num w:numId="15">
    <w:abstractNumId w:val="27"/>
  </w:num>
  <w:num w:numId="16">
    <w:abstractNumId w:val="4"/>
  </w:num>
  <w:num w:numId="17">
    <w:abstractNumId w:val="6"/>
  </w:num>
  <w:num w:numId="18">
    <w:abstractNumId w:val="8"/>
  </w:num>
  <w:num w:numId="19">
    <w:abstractNumId w:val="17"/>
  </w:num>
  <w:num w:numId="20">
    <w:abstractNumId w:val="24"/>
  </w:num>
  <w:num w:numId="21">
    <w:abstractNumId w:val="21"/>
  </w:num>
  <w:num w:numId="22">
    <w:abstractNumId w:val="3"/>
  </w:num>
  <w:num w:numId="23">
    <w:abstractNumId w:val="28"/>
  </w:num>
  <w:num w:numId="24">
    <w:abstractNumId w:val="25"/>
  </w:num>
  <w:num w:numId="25">
    <w:abstractNumId w:val="2"/>
  </w:num>
  <w:num w:numId="26">
    <w:abstractNumId w:val="18"/>
  </w:num>
  <w:num w:numId="27">
    <w:abstractNumId w:val="22"/>
  </w:num>
  <w:num w:numId="28">
    <w:abstractNumId w:val="20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63262"/>
    <w:rsid w:val="00086275"/>
    <w:rsid w:val="000A30ED"/>
    <w:rsid w:val="000B3BA4"/>
    <w:rsid w:val="000D04A5"/>
    <w:rsid w:val="000F6C50"/>
    <w:rsid w:val="00104579"/>
    <w:rsid w:val="00173469"/>
    <w:rsid w:val="00195FEB"/>
    <w:rsid w:val="002618E3"/>
    <w:rsid w:val="002A2AFC"/>
    <w:rsid w:val="002B1F72"/>
    <w:rsid w:val="002B66F4"/>
    <w:rsid w:val="002E5B4E"/>
    <w:rsid w:val="00331203"/>
    <w:rsid w:val="003427EA"/>
    <w:rsid w:val="003618AC"/>
    <w:rsid w:val="003D25A3"/>
    <w:rsid w:val="004B7494"/>
    <w:rsid w:val="0051056E"/>
    <w:rsid w:val="00524E06"/>
    <w:rsid w:val="00535792"/>
    <w:rsid w:val="00541101"/>
    <w:rsid w:val="00582577"/>
    <w:rsid w:val="005B161E"/>
    <w:rsid w:val="005C29B6"/>
    <w:rsid w:val="005C3F36"/>
    <w:rsid w:val="00620DF9"/>
    <w:rsid w:val="006E691E"/>
    <w:rsid w:val="00796A75"/>
    <w:rsid w:val="007D7E96"/>
    <w:rsid w:val="00832BB4"/>
    <w:rsid w:val="00844FCA"/>
    <w:rsid w:val="00891B7A"/>
    <w:rsid w:val="008A77B5"/>
    <w:rsid w:val="00920C4A"/>
    <w:rsid w:val="00936492"/>
    <w:rsid w:val="009B1483"/>
    <w:rsid w:val="00A0328B"/>
    <w:rsid w:val="00A0594E"/>
    <w:rsid w:val="00A06642"/>
    <w:rsid w:val="00A42448"/>
    <w:rsid w:val="00A47E6F"/>
    <w:rsid w:val="00A76582"/>
    <w:rsid w:val="00A86886"/>
    <w:rsid w:val="00AA3A88"/>
    <w:rsid w:val="00AB49EC"/>
    <w:rsid w:val="00AE20DD"/>
    <w:rsid w:val="00B130FF"/>
    <w:rsid w:val="00B34369"/>
    <w:rsid w:val="00B53987"/>
    <w:rsid w:val="00B70F3C"/>
    <w:rsid w:val="00B761D4"/>
    <w:rsid w:val="00B94BDC"/>
    <w:rsid w:val="00BA3150"/>
    <w:rsid w:val="00BD6076"/>
    <w:rsid w:val="00BD60EB"/>
    <w:rsid w:val="00BD6387"/>
    <w:rsid w:val="00BF4EE4"/>
    <w:rsid w:val="00BF5AAE"/>
    <w:rsid w:val="00C3630B"/>
    <w:rsid w:val="00CB39FA"/>
    <w:rsid w:val="00CF6C5C"/>
    <w:rsid w:val="00D31075"/>
    <w:rsid w:val="00D65603"/>
    <w:rsid w:val="00DD4AFC"/>
    <w:rsid w:val="00E02E86"/>
    <w:rsid w:val="00E21088"/>
    <w:rsid w:val="00E4457E"/>
    <w:rsid w:val="00E670CC"/>
    <w:rsid w:val="00E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3494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19B8-D604-4E9D-8FF7-90221C75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 GÜRBÜZ DOĞRU</cp:lastModifiedBy>
  <cp:revision>2</cp:revision>
  <dcterms:created xsi:type="dcterms:W3CDTF">2022-08-10T07:51:00Z</dcterms:created>
  <dcterms:modified xsi:type="dcterms:W3CDTF">2022-08-10T07:51:00Z</dcterms:modified>
</cp:coreProperties>
</file>