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B4C1A" w:rsidTr="00195FEB">
        <w:trPr>
          <w:trHeight w:val="1351"/>
        </w:trPr>
        <w:tc>
          <w:tcPr>
            <w:tcW w:w="1537" w:type="dxa"/>
          </w:tcPr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B4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Mikrokateter serebral damarlarda</w:t>
            </w:r>
            <w:r w:rsidR="0078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kullanım</w:t>
            </w:r>
            <w:r w:rsidR="00FF5B0D">
              <w:rPr>
                <w:rFonts w:ascii="Times New Roman" w:hAnsi="Times New Roman" w:cs="Times New Roman"/>
                <w:sz w:val="24"/>
                <w:szCs w:val="24"/>
              </w:rPr>
              <w:t xml:space="preserve"> için tasarlanmış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BB4C1A" w:rsidTr="004B7494">
        <w:trPr>
          <w:trHeight w:val="1640"/>
        </w:trPr>
        <w:tc>
          <w:tcPr>
            <w:tcW w:w="1537" w:type="dxa"/>
          </w:tcPr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25E0B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Mikro kateterin proksimal dış çapı en fazla </w:t>
            </w:r>
            <w:r w:rsidRPr="00B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3.6F</w:t>
            </w:r>
            <w:r w:rsidR="00BB4C1A" w:rsidRPr="00BB4C1A">
              <w:rPr>
                <w:rFonts w:ascii="Times New Roman" w:hAnsi="Times New Roman" w:cs="Times New Roman"/>
                <w:sz w:val="24"/>
                <w:szCs w:val="24"/>
              </w:rPr>
              <w:t>, distal dış çap en az 1.</w:t>
            </w:r>
            <w:r w:rsidR="00531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6D24" w:rsidRPr="00BB4C1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olacak şekilde farklı seçeneklerde olmalıdır.</w:t>
            </w:r>
          </w:p>
          <w:p w:rsidR="003612E8" w:rsidRPr="00BB4C1A" w:rsidRDefault="003612E8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en fazla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 çapına sahip olmalıdır.</w:t>
            </w:r>
          </w:p>
          <w:p w:rsidR="00025E0B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="004C6D24"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BA8" w:rsidRPr="00BB4C1A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3612E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35BA8" w:rsidRPr="00BB4C1A">
              <w:rPr>
                <w:rFonts w:ascii="Times New Roman" w:hAnsi="Times New Roman" w:cs="Times New Roman"/>
                <w:sz w:val="24"/>
                <w:szCs w:val="24"/>
              </w:rPr>
              <w:t>terle</w:t>
            </w:r>
            <w:proofErr w:type="spellEnd"/>
            <w:r w:rsidR="00835BA8"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uyumlu en fazla 0.0</w:t>
            </w:r>
            <w:r w:rsidR="00361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08528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4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kadar kılavuz tellerle çalışabilmelidir.</w:t>
            </w:r>
          </w:p>
          <w:p w:rsidR="00025E0B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kataterin şaft uzunluğu en az 1</w:t>
            </w:r>
            <w:r w:rsidR="000A2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cm olmalıdır. </w:t>
            </w:r>
          </w:p>
          <w:p w:rsidR="00025E0B" w:rsidRPr="00BB4C1A" w:rsidRDefault="004C6D24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Mikro kateter </w:t>
            </w:r>
            <w:r w:rsidR="00025E0B" w:rsidRPr="00BB4C1A">
              <w:rPr>
                <w:rFonts w:ascii="Times New Roman" w:hAnsi="Times New Roman" w:cs="Times New Roman"/>
                <w:sz w:val="24"/>
                <w:szCs w:val="24"/>
              </w:rPr>
              <w:t>örgülü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(Braided)</w:t>
            </w:r>
            <w:r w:rsidR="00025E0B"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4B7494" w:rsidRPr="00BB4C1A" w:rsidRDefault="004C6D24" w:rsidP="001E7F5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Mikro </w:t>
            </w:r>
            <w:r w:rsidR="00FD6E8F" w:rsidRPr="00BB4C1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düz ve</w:t>
            </w:r>
            <w:r w:rsidR="00E15147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açılı uç seçenekleri olmalı ve düz uç seçeneklerine şekil verilebilmelidir.</w:t>
            </w:r>
          </w:p>
        </w:tc>
      </w:tr>
      <w:tr w:rsidR="004B7494" w:rsidRPr="00BB4C1A" w:rsidTr="004B7494">
        <w:trPr>
          <w:trHeight w:val="1640"/>
        </w:trPr>
        <w:tc>
          <w:tcPr>
            <w:tcW w:w="1537" w:type="dxa"/>
          </w:tcPr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25E0B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kateterin hub kısmının içi görünebilir olm</w:t>
            </w:r>
            <w:r w:rsidR="004C6D24"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alı, böylece içinden gönderilen embolik malzemelerin durumunu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vizüel olarak kontrol </w:t>
            </w:r>
            <w:r w:rsidR="00FE438E" w:rsidRPr="00BB4C1A">
              <w:rPr>
                <w:rFonts w:ascii="Times New Roman" w:hAnsi="Times New Roman" w:cs="Times New Roman"/>
                <w:sz w:val="24"/>
                <w:szCs w:val="24"/>
              </w:rPr>
              <w:t>edilebilmesine izin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vermelidir. </w:t>
            </w:r>
          </w:p>
          <w:p w:rsidR="00EC2379" w:rsidRPr="00BB4C1A" w:rsidRDefault="00EC2379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navigasyonu</w:t>
            </w:r>
            <w:proofErr w:type="spellEnd"/>
            <w:r w:rsidR="0092412F">
              <w:rPr>
                <w:rFonts w:ascii="Times New Roman" w:hAnsi="Times New Roman" w:cs="Times New Roman"/>
                <w:sz w:val="24"/>
                <w:szCs w:val="24"/>
              </w:rPr>
              <w:t xml:space="preserve"> kolay olmalıdır. Ancak kullanım sırasında deforme olmamalı, şeklini korumalıdır.</w:t>
            </w:r>
          </w:p>
          <w:p w:rsidR="0092412F" w:rsidRPr="0092412F" w:rsidRDefault="00092357" w:rsidP="0092412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kataterin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dış yapısı hidrofilik, iç yapısı ise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kılavuz tellerin ve embolik malzemenin içinden geçişini ve akışkanlığını kolaylaştı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rıcı özellikte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92412F">
              <w:rPr>
                <w:rFonts w:ascii="Times New Roman" w:hAnsi="Times New Roman" w:cs="Times New Roman"/>
                <w:sz w:val="24"/>
                <w:szCs w:val="24"/>
              </w:rPr>
              <w:t xml:space="preserve"> Uzun süreli kullanımda dahi kılavuz tel üzerinden rahat özelliğini kaybetmemelidir.</w:t>
            </w:r>
          </w:p>
          <w:p w:rsidR="00025E0B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katerin ucuna buharla şekil verilebilmelidir. Bunun için gerekli aksesuar buharla şekil verme teli (Steam shaping mandrel) paketin içinden steril olarak çıkmalıdır.</w:t>
            </w:r>
          </w:p>
          <w:p w:rsidR="00B94BDC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Mikro kateterin üzerinde ayrılabilir koil sistemiyle kullanılabilmesi için en az bir adet distal fluoroskopi esnasında gözüken radyopak marker bulunmalıdır. </w:t>
            </w:r>
          </w:p>
        </w:tc>
      </w:tr>
      <w:tr w:rsidR="004B7494" w:rsidRPr="00BB4C1A" w:rsidTr="004B7494">
        <w:trPr>
          <w:trHeight w:val="1640"/>
        </w:trPr>
        <w:tc>
          <w:tcPr>
            <w:tcW w:w="1537" w:type="dxa"/>
          </w:tcPr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BB4C1A" w:rsidRDefault="004B7494" w:rsidP="00BB4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BB4C1A" w:rsidRDefault="00025E0B" w:rsidP="00BB4C1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>Mikro kataterler</w:t>
            </w:r>
            <w:r w:rsidR="00E1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E15147">
              <w:rPr>
                <w:rFonts w:ascii="Times New Roman" w:hAnsi="Times New Roman" w:cs="Times New Roman"/>
                <w:sz w:val="24"/>
                <w:szCs w:val="24"/>
              </w:rPr>
              <w:t xml:space="preserve">ve orijinal </w:t>
            </w:r>
            <w:r w:rsidRPr="00BB4C1A">
              <w:rPr>
                <w:rFonts w:ascii="Times New Roman" w:hAnsi="Times New Roman" w:cs="Times New Roman"/>
                <w:sz w:val="24"/>
                <w:szCs w:val="24"/>
              </w:rPr>
              <w:t xml:space="preserve">ambalajında </w:t>
            </w:r>
            <w:r w:rsidR="00E1514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95FEB" w:rsidRPr="00BB4C1A" w:rsidRDefault="00195FEB" w:rsidP="00BB4C1A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6F8" w:rsidRPr="00C60541" w:rsidRDefault="00BE56F8" w:rsidP="00C60541">
      <w:pPr>
        <w:spacing w:before="120" w:after="120" w:line="360" w:lineRule="auto"/>
        <w:jc w:val="both"/>
        <w:rPr>
          <w:rFonts w:ascii="Segoe UI" w:hAnsi="Segoe UI" w:cs="Segoe UI"/>
          <w:color w:val="343434"/>
          <w:sz w:val="21"/>
          <w:szCs w:val="21"/>
          <w:shd w:val="clear" w:color="auto" w:fill="FFFFFF"/>
        </w:rPr>
      </w:pPr>
    </w:p>
    <w:p w:rsidR="00C60541" w:rsidRPr="00C60541" w:rsidRDefault="00C60541" w:rsidP="00C6054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0541" w:rsidRPr="00C6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9AF" w:rsidRDefault="007D59AF" w:rsidP="00E02E86">
      <w:pPr>
        <w:spacing w:after="0" w:line="240" w:lineRule="auto"/>
      </w:pPr>
      <w:r>
        <w:separator/>
      </w:r>
    </w:p>
  </w:endnote>
  <w:endnote w:type="continuationSeparator" w:id="0">
    <w:p w:rsidR="007D59AF" w:rsidRDefault="007D59A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211" w:rsidRDefault="008462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8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211" w:rsidRDefault="008462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9AF" w:rsidRDefault="007D59AF" w:rsidP="00E02E86">
      <w:pPr>
        <w:spacing w:after="0" w:line="240" w:lineRule="auto"/>
      </w:pPr>
      <w:r>
        <w:separator/>
      </w:r>
    </w:p>
  </w:footnote>
  <w:footnote w:type="continuationSeparator" w:id="0">
    <w:p w:rsidR="007D59AF" w:rsidRDefault="007D59A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211" w:rsidRDefault="008462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08528B" w:rsidRDefault="00025E0B" w:rsidP="00025E0B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>SMT1911</w:t>
    </w:r>
    <w:r w:rsidR="004C6D24"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>-</w:t>
    </w:r>
    <w:r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 xml:space="preserve"> </w:t>
    </w:r>
    <w:r w:rsidR="00FE438E"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>MİKRO KATETER, NÖROVASKÜLER</w:t>
    </w:r>
    <w:r w:rsidRPr="0008528B">
      <w:rPr>
        <w:rFonts w:ascii="Times New Roman" w:hAnsi="Times New Roman" w:cs="Times New Roman"/>
        <w:b/>
        <w:bCs/>
        <w:sz w:val="24"/>
        <w:szCs w:val="24"/>
        <w:lang w:eastAsia="tr-TR"/>
      </w:rPr>
      <w:t>, ÖRGÜLÜ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211" w:rsidRDefault="008462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1C3627B"/>
    <w:multiLevelType w:val="hybridMultilevel"/>
    <w:tmpl w:val="5D3E7842"/>
    <w:lvl w:ilvl="0" w:tplc="617642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2501F"/>
    <w:rsid w:val="00025E0B"/>
    <w:rsid w:val="0008528B"/>
    <w:rsid w:val="00092357"/>
    <w:rsid w:val="000A2ACA"/>
    <w:rsid w:val="000B3BA4"/>
    <w:rsid w:val="000D04A5"/>
    <w:rsid w:val="000F6C50"/>
    <w:rsid w:val="00104579"/>
    <w:rsid w:val="001125E3"/>
    <w:rsid w:val="00195FEB"/>
    <w:rsid w:val="00197D1E"/>
    <w:rsid w:val="001D3261"/>
    <w:rsid w:val="001E7F5A"/>
    <w:rsid w:val="0022242D"/>
    <w:rsid w:val="002618E3"/>
    <w:rsid w:val="00275806"/>
    <w:rsid w:val="002A2AFC"/>
    <w:rsid w:val="002B66F4"/>
    <w:rsid w:val="00331203"/>
    <w:rsid w:val="003427EA"/>
    <w:rsid w:val="00342857"/>
    <w:rsid w:val="003612E8"/>
    <w:rsid w:val="003618AC"/>
    <w:rsid w:val="003E32FD"/>
    <w:rsid w:val="00472DB7"/>
    <w:rsid w:val="00497A44"/>
    <w:rsid w:val="004B7494"/>
    <w:rsid w:val="004C6D24"/>
    <w:rsid w:val="0051056E"/>
    <w:rsid w:val="00531A91"/>
    <w:rsid w:val="005569F2"/>
    <w:rsid w:val="005C29B6"/>
    <w:rsid w:val="005D357C"/>
    <w:rsid w:val="00654D2D"/>
    <w:rsid w:val="00677B99"/>
    <w:rsid w:val="006E691E"/>
    <w:rsid w:val="007011F9"/>
    <w:rsid w:val="007434E0"/>
    <w:rsid w:val="00784623"/>
    <w:rsid w:val="007B3FD8"/>
    <w:rsid w:val="007D59AF"/>
    <w:rsid w:val="007D7E96"/>
    <w:rsid w:val="00835BA8"/>
    <w:rsid w:val="00846211"/>
    <w:rsid w:val="008474D5"/>
    <w:rsid w:val="00854D88"/>
    <w:rsid w:val="008A77B5"/>
    <w:rsid w:val="00920C4A"/>
    <w:rsid w:val="0092412F"/>
    <w:rsid w:val="00936492"/>
    <w:rsid w:val="00A0594E"/>
    <w:rsid w:val="00A470F9"/>
    <w:rsid w:val="00A76582"/>
    <w:rsid w:val="00A86886"/>
    <w:rsid w:val="00AB49EC"/>
    <w:rsid w:val="00AE20DD"/>
    <w:rsid w:val="00B130FF"/>
    <w:rsid w:val="00B53987"/>
    <w:rsid w:val="00B70F3C"/>
    <w:rsid w:val="00B73161"/>
    <w:rsid w:val="00B761D4"/>
    <w:rsid w:val="00B94BDC"/>
    <w:rsid w:val="00BA3150"/>
    <w:rsid w:val="00BB4C1A"/>
    <w:rsid w:val="00BD6076"/>
    <w:rsid w:val="00BD7C3C"/>
    <w:rsid w:val="00BE56F8"/>
    <w:rsid w:val="00BF4EE4"/>
    <w:rsid w:val="00BF5AAE"/>
    <w:rsid w:val="00BF5C30"/>
    <w:rsid w:val="00C4381C"/>
    <w:rsid w:val="00C517A4"/>
    <w:rsid w:val="00C60541"/>
    <w:rsid w:val="00C815AB"/>
    <w:rsid w:val="00CF6C5C"/>
    <w:rsid w:val="00D20626"/>
    <w:rsid w:val="00D31075"/>
    <w:rsid w:val="00D4008D"/>
    <w:rsid w:val="00D65603"/>
    <w:rsid w:val="00DD4AFC"/>
    <w:rsid w:val="00E005A5"/>
    <w:rsid w:val="00E02E86"/>
    <w:rsid w:val="00E15147"/>
    <w:rsid w:val="00E21088"/>
    <w:rsid w:val="00E34C00"/>
    <w:rsid w:val="00E4457E"/>
    <w:rsid w:val="00E6389B"/>
    <w:rsid w:val="00E71273"/>
    <w:rsid w:val="00EC2379"/>
    <w:rsid w:val="00F078D5"/>
    <w:rsid w:val="00F13444"/>
    <w:rsid w:val="00F3002E"/>
    <w:rsid w:val="00FD6E8F"/>
    <w:rsid w:val="00FE438E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B3CD-BFB0-4F81-AE3A-F5F2786C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2</cp:revision>
  <dcterms:created xsi:type="dcterms:W3CDTF">2025-11-28T13:10:00Z</dcterms:created>
  <dcterms:modified xsi:type="dcterms:W3CDTF">2025-11-28T13:10:00Z</dcterms:modified>
</cp:coreProperties>
</file>