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D3270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Default="00537996" w:rsidP="00D3270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Stent vasküler girişimsel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işlemler de kullanılmak üzere tasarlanmış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D3270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D3270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37996" w:rsidRDefault="00537996" w:rsidP="00D3270D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>Stentin balon taşıma sistemi 0.014</w:t>
            </w:r>
            <w:r w:rsidR="00CE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inç veya </w:t>
            </w:r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>0.018</w:t>
            </w:r>
            <w:r w:rsidR="00CE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inç </w:t>
            </w:r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kılavuz tel ile çalışmalıdır. Monorail sistemlerde distal şaft koaksial ve </w:t>
            </w:r>
            <w:r w:rsidR="00D327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B106FF">
              <w:rPr>
                <w:rFonts w:ascii="Times New Roman" w:hAnsi="Times New Roman" w:cs="Times New Roman"/>
                <w:bCs/>
                <w:sz w:val="24"/>
                <w:szCs w:val="24"/>
              </w:rPr>
              <w:t>-30</w:t>
            </w:r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cm uzunluğunda olmalıdır. </w:t>
            </w:r>
          </w:p>
          <w:p w:rsidR="002633B1" w:rsidRPr="00537996" w:rsidRDefault="002633B1" w:rsidP="002633B1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Stent vasküler girişimsel radyolojik </w:t>
            </w:r>
            <w:r w:rsidR="00B106FF">
              <w:rPr>
                <w:rFonts w:ascii="Times New Roman" w:hAnsi="Times New Roman" w:cs="Times New Roman"/>
                <w:bCs/>
                <w:sz w:val="24"/>
                <w:szCs w:val="24"/>
              </w:rPr>
              <w:t>işlemler için monora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il </w:t>
            </w:r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>yapıya uygun olmalıdır.</w:t>
            </w:r>
          </w:p>
          <w:p w:rsidR="002633B1" w:rsidRPr="001951FF" w:rsidRDefault="002633B1" w:rsidP="002633B1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>Stent lazer kesim ile elde edilmiş olmalıdır.</w:t>
            </w:r>
          </w:p>
          <w:p w:rsidR="002633B1" w:rsidRPr="002633B1" w:rsidRDefault="002633B1" w:rsidP="002633B1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>Stentin balon taşıma sisteminde kateterlerin iç ve dış yüzeyleri, kılavuz tel kontrolü ve lezyondan geçiş kolaylığı için hareketi arttırıcı kaygan özel madde ile kaplanmış olmalıdır.</w:t>
            </w:r>
          </w:p>
          <w:p w:rsidR="00537996" w:rsidRPr="001951FF" w:rsidRDefault="00537996" w:rsidP="00D3270D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Stentin üzerine yerleştirildiği balon dayanıklı ve sağlam bir materyalden imal edilmiş olmalıdır. </w:t>
            </w:r>
          </w:p>
          <w:p w:rsidR="00537996" w:rsidRPr="001951FF" w:rsidRDefault="00537996" w:rsidP="00D3270D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>Stentin taşıma si</w:t>
            </w:r>
            <w:r w:rsidR="00B106FF">
              <w:rPr>
                <w:rFonts w:ascii="Times New Roman" w:hAnsi="Times New Roman" w:cs="Times New Roman"/>
                <w:bCs/>
                <w:sz w:val="24"/>
                <w:szCs w:val="24"/>
              </w:rPr>
              <w:t>steminin şaft uzunluğu en az 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cm</w:t>
            </w:r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  <w:p w:rsidR="00537996" w:rsidRDefault="00537996" w:rsidP="00D3270D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>Ste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ntin 4</w:t>
            </w:r>
            <w:r w:rsidR="00936C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-10mm </w:t>
            </w:r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>aras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ı çap </w:t>
            </w:r>
            <w:r w:rsidR="00B106FF">
              <w:rPr>
                <w:rFonts w:ascii="Times New Roman" w:hAnsi="Times New Roman" w:cs="Times New Roman"/>
                <w:bCs/>
                <w:sz w:val="24"/>
                <w:szCs w:val="24"/>
              </w:rPr>
              <w:t>8-</w:t>
            </w:r>
            <w:r w:rsidR="00FD1FB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106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mm boy seçenekleri olmalıdır. </w:t>
            </w:r>
          </w:p>
          <w:p w:rsidR="004B7494" w:rsidRPr="00537996" w:rsidRDefault="00D3270D" w:rsidP="00D3270D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 fazla 7F introduserle</w:t>
            </w:r>
            <w:r w:rsidR="005379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uyumlu olmalıdır.</w:t>
            </w:r>
          </w:p>
        </w:tc>
      </w:tr>
      <w:tr w:rsidR="00537996" w:rsidTr="004B7494">
        <w:trPr>
          <w:trHeight w:val="1640"/>
        </w:trPr>
        <w:tc>
          <w:tcPr>
            <w:tcW w:w="1537" w:type="dxa"/>
          </w:tcPr>
          <w:p w:rsidR="00537996" w:rsidRPr="004B7494" w:rsidRDefault="00537996" w:rsidP="00D3270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537996" w:rsidRPr="004B7494" w:rsidRDefault="00537996" w:rsidP="00D3270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37996" w:rsidRPr="001951FF" w:rsidRDefault="00537996" w:rsidP="00D3270D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>Stent segmental yapıda ve esnek (flexible) olmalı, herbir segment biribirinden bağımsız hareket ederek kılavuz teli çok iyi takip etmeli ve tortüyöz damarlardan rahatlıkla geçmelidir. Böylelikle “direk</w:t>
            </w:r>
            <w:r w:rsidR="009D4852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bookmarkStart w:id="0" w:name="_GoBack"/>
            <w:bookmarkEnd w:id="0"/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stent” uygulamalarında kolaylıkla kullanılabilmelidir.</w:t>
            </w:r>
          </w:p>
          <w:p w:rsidR="00537996" w:rsidRPr="001951FF" w:rsidRDefault="00537996" w:rsidP="00D3270D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>Stent işlem sonrası eğer gerekirse daha büyük çaplı bir balon ile genişletmeye olanak vermelidir.</w:t>
            </w:r>
          </w:p>
          <w:p w:rsidR="00537996" w:rsidRPr="001951FF" w:rsidRDefault="00537996" w:rsidP="00D3270D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Stent tortüyöz damarlardan geçerken deforme olmamalı, uç kısımları balon yüzeyinden ayrılmamalıdır ve gerekirse kılavuz (guiding) kateter içine geri alınabilmelidir. </w:t>
            </w:r>
          </w:p>
          <w:p w:rsidR="00537996" w:rsidRPr="001951FF" w:rsidRDefault="00537996" w:rsidP="00D3270D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>Stentin balon üzerine yüklenmiş profili düşük olmalıdır.</w:t>
            </w:r>
          </w:p>
          <w:p w:rsidR="00537996" w:rsidRPr="00537996" w:rsidRDefault="00537996" w:rsidP="00D3270D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>Stent balonun üzerine güvenli şekilde yerleştirilmiş olmalı, lokalizasyon sırasında ve guiding kateter içerisine geri çekme durumunda balon üzerinden ayrılmamalıdır.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D3270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4B7494" w:rsidRPr="004B7494" w:rsidRDefault="004B7494" w:rsidP="00D3270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537996" w:rsidRDefault="00537996" w:rsidP="00D3270D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Stentin balon taşıma sisteminde balonun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veya stentin </w:t>
            </w:r>
            <w:r w:rsidRPr="001951FF">
              <w:rPr>
                <w:rFonts w:ascii="Times New Roman" w:hAnsi="Times New Roman" w:cs="Times New Roman"/>
                <w:bCs/>
                <w:sz w:val="24"/>
                <w:szCs w:val="24"/>
              </w:rPr>
              <w:t>distal ve proksimalinde toplam iki adet, radyo opak işaretleyiciler (marker) olmalı ve stent bu iki işaretleyiciler arasında bulunmalıdır. İşaretleyiciler profile etki etmemelidir.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D3270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D3270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4B7494" w:rsidRDefault="00537996" w:rsidP="00D3270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Malzemeler steril ve orijinal ambalajında teslim edilmeli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dir.</w:t>
            </w:r>
          </w:p>
        </w:tc>
      </w:tr>
    </w:tbl>
    <w:p w:rsidR="001670F0" w:rsidRPr="003D7537" w:rsidRDefault="001670F0" w:rsidP="003D7537">
      <w:pPr>
        <w:pStyle w:val="ListeParagraf"/>
        <w:spacing w:before="120" w:after="120" w:line="360" w:lineRule="auto"/>
        <w:jc w:val="both"/>
        <w:rPr>
          <w:rFonts w:ascii="Segoe UI" w:hAnsi="Segoe UI" w:cs="Segoe UI"/>
          <w:color w:val="343434"/>
          <w:sz w:val="21"/>
          <w:szCs w:val="21"/>
          <w:shd w:val="clear" w:color="auto" w:fill="FFFFFF"/>
        </w:rPr>
      </w:pPr>
    </w:p>
    <w:p w:rsidR="001670F0" w:rsidRPr="00936492" w:rsidRDefault="001670F0" w:rsidP="00D3270D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70F0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021" w:rsidRDefault="00734021" w:rsidP="00E02E86">
      <w:pPr>
        <w:spacing w:after="0" w:line="240" w:lineRule="auto"/>
      </w:pPr>
      <w:r>
        <w:separator/>
      </w:r>
    </w:p>
  </w:endnote>
  <w:endnote w:type="continuationSeparator" w:id="0">
    <w:p w:rsidR="00734021" w:rsidRDefault="00734021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BA5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021" w:rsidRDefault="00734021" w:rsidP="00E02E86">
      <w:pPr>
        <w:spacing w:after="0" w:line="240" w:lineRule="auto"/>
      </w:pPr>
      <w:r>
        <w:separator/>
      </w:r>
    </w:p>
  </w:footnote>
  <w:footnote w:type="continuationSeparator" w:id="0">
    <w:p w:rsidR="00734021" w:rsidRDefault="00734021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936492" w:rsidRDefault="00E02E86" w:rsidP="00B106FF">
    <w:pPr>
      <w:pStyle w:val="Balk1"/>
      <w:rPr>
        <w:rFonts w:ascii="Times New Roman" w:hAnsi="Times New Roman" w:cs="Times New Roman"/>
        <w:b/>
        <w:color w:val="auto"/>
        <w:sz w:val="24"/>
        <w:szCs w:val="24"/>
      </w:rPr>
    </w:pPr>
    <w:r w:rsidRPr="00936492">
      <w:rPr>
        <w:rFonts w:ascii="Times New Roman" w:hAnsi="Times New Roman" w:cs="Times New Roman"/>
        <w:b/>
        <w:color w:val="auto"/>
        <w:sz w:val="24"/>
        <w:szCs w:val="24"/>
      </w:rPr>
      <w:t>SMT</w:t>
    </w:r>
    <w:r w:rsidR="00537996">
      <w:rPr>
        <w:rFonts w:ascii="Times New Roman" w:hAnsi="Times New Roman" w:cs="Times New Roman"/>
        <w:b/>
        <w:color w:val="auto"/>
        <w:sz w:val="24"/>
        <w:szCs w:val="24"/>
      </w:rPr>
      <w:t>1953</w:t>
    </w:r>
    <w:r w:rsidR="00B106FF">
      <w:rPr>
        <w:rFonts w:ascii="Times New Roman" w:hAnsi="Times New Roman" w:cs="Times New Roman"/>
        <w:b/>
        <w:color w:val="auto"/>
        <w:sz w:val="24"/>
        <w:szCs w:val="24"/>
      </w:rPr>
      <w:t xml:space="preserve">- </w:t>
    </w:r>
    <w:r w:rsidR="00B106FF" w:rsidRPr="00B106FF">
      <w:rPr>
        <w:rFonts w:ascii="Times New Roman" w:hAnsi="Times New Roman" w:cs="Times New Roman"/>
        <w:b/>
        <w:bCs/>
        <w:color w:val="auto"/>
        <w:sz w:val="24"/>
        <w:szCs w:val="24"/>
      </w:rPr>
      <w:t>VASKÜLER</w:t>
    </w:r>
    <w:r w:rsidR="00B106FF" w:rsidRPr="00B106FF">
      <w:rPr>
        <w:rFonts w:ascii="Times New Roman" w:hAnsi="Times New Roman" w:cs="Times New Roman"/>
        <w:b/>
        <w:color w:val="auto"/>
        <w:sz w:val="24"/>
        <w:szCs w:val="24"/>
      </w:rPr>
      <w:t> </w:t>
    </w:r>
    <w:r w:rsidR="00B106FF" w:rsidRPr="00B106FF">
      <w:rPr>
        <w:rFonts w:ascii="Times New Roman" w:hAnsi="Times New Roman" w:cs="Times New Roman"/>
        <w:b/>
        <w:bCs/>
        <w:color w:val="auto"/>
        <w:sz w:val="24"/>
        <w:szCs w:val="24"/>
      </w:rPr>
      <w:t>STENT</w:t>
    </w:r>
    <w:r w:rsidR="00B106FF" w:rsidRPr="00B106FF">
      <w:rPr>
        <w:rFonts w:ascii="Times New Roman" w:hAnsi="Times New Roman" w:cs="Times New Roman"/>
        <w:b/>
        <w:color w:val="auto"/>
        <w:sz w:val="24"/>
        <w:szCs w:val="24"/>
      </w:rPr>
      <w:t>, PERİFERİK, BALONLA AÇILAN, MONORAİL</w:t>
    </w:r>
  </w:p>
  <w:p w:rsidR="00E02E86" w:rsidRDefault="00E02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65C779F"/>
    <w:multiLevelType w:val="hybridMultilevel"/>
    <w:tmpl w:val="BD643D9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C30D6"/>
    <w:rsid w:val="000D04A5"/>
    <w:rsid w:val="000D6949"/>
    <w:rsid w:val="00104579"/>
    <w:rsid w:val="001575B7"/>
    <w:rsid w:val="001670F0"/>
    <w:rsid w:val="00195FEB"/>
    <w:rsid w:val="001C4BCE"/>
    <w:rsid w:val="001E7C8F"/>
    <w:rsid w:val="002618E3"/>
    <w:rsid w:val="002633B1"/>
    <w:rsid w:val="002B66F4"/>
    <w:rsid w:val="00331203"/>
    <w:rsid w:val="003D7537"/>
    <w:rsid w:val="004B7494"/>
    <w:rsid w:val="004F2C23"/>
    <w:rsid w:val="00537996"/>
    <w:rsid w:val="005A11A8"/>
    <w:rsid w:val="005B78AA"/>
    <w:rsid w:val="00692929"/>
    <w:rsid w:val="00700617"/>
    <w:rsid w:val="00730436"/>
    <w:rsid w:val="00730D3A"/>
    <w:rsid w:val="00734021"/>
    <w:rsid w:val="00737C79"/>
    <w:rsid w:val="008B0007"/>
    <w:rsid w:val="00936492"/>
    <w:rsid w:val="00936C17"/>
    <w:rsid w:val="009D4852"/>
    <w:rsid w:val="00A0594E"/>
    <w:rsid w:val="00A76582"/>
    <w:rsid w:val="00AE20DD"/>
    <w:rsid w:val="00B106FF"/>
    <w:rsid w:val="00B130FF"/>
    <w:rsid w:val="00B9757A"/>
    <w:rsid w:val="00BA3150"/>
    <w:rsid w:val="00BD6076"/>
    <w:rsid w:val="00BF4EE4"/>
    <w:rsid w:val="00BF5AAE"/>
    <w:rsid w:val="00C04D85"/>
    <w:rsid w:val="00CE2CFC"/>
    <w:rsid w:val="00D3270D"/>
    <w:rsid w:val="00DF0BA5"/>
    <w:rsid w:val="00E02E86"/>
    <w:rsid w:val="00EC51C6"/>
    <w:rsid w:val="00F16C9C"/>
    <w:rsid w:val="00FD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E5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B9360-CD45-4FA8-B437-E79859D4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Handan ÖZDEMİR</cp:lastModifiedBy>
  <cp:revision>2</cp:revision>
  <dcterms:created xsi:type="dcterms:W3CDTF">2025-12-01T06:54:00Z</dcterms:created>
  <dcterms:modified xsi:type="dcterms:W3CDTF">2025-12-01T06:54:00Z</dcterms:modified>
</cp:coreProperties>
</file>