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0966F4" w:rsidTr="00664715">
        <w:trPr>
          <w:trHeight w:val="850"/>
        </w:trPr>
        <w:tc>
          <w:tcPr>
            <w:tcW w:w="1537" w:type="dxa"/>
          </w:tcPr>
          <w:p w:rsidR="00D52591" w:rsidRPr="000966F4" w:rsidRDefault="00D52591" w:rsidP="000966F4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0966F4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0966F4" w:rsidRDefault="00EE2EBE" w:rsidP="00EF72CE">
            <w:pPr>
              <w:pStyle w:val="ListeParagraf"/>
              <w:numPr>
                <w:ilvl w:val="0"/>
                <w:numId w:val="2"/>
              </w:numPr>
              <w:tabs>
                <w:tab w:val="left" w:pos="4675"/>
              </w:tabs>
              <w:spacing w:before="120" w:after="120" w:line="360" w:lineRule="auto"/>
              <w:ind w:left="714" w:right="244" w:hanging="357"/>
              <w:jc w:val="both"/>
            </w:pPr>
            <w:r w:rsidRPr="00EF72CE">
              <w:t xml:space="preserve">Karotis arter ameliyatlarında kullanılmak </w:t>
            </w:r>
            <w:r w:rsidR="00EF72CE" w:rsidRPr="00EF72CE">
              <w:t>üzere tasarlanmış olmalıdır.</w:t>
            </w:r>
          </w:p>
        </w:tc>
        <w:bookmarkStart w:id="0" w:name="_GoBack"/>
        <w:bookmarkEnd w:id="0"/>
      </w:tr>
      <w:tr w:rsidR="00D52591" w:rsidRPr="000966F4" w:rsidTr="00664715">
        <w:trPr>
          <w:trHeight w:val="1640"/>
        </w:trPr>
        <w:tc>
          <w:tcPr>
            <w:tcW w:w="1537" w:type="dxa"/>
          </w:tcPr>
          <w:p w:rsidR="00D52591" w:rsidRPr="000966F4" w:rsidRDefault="00D52591" w:rsidP="000966F4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0966F4">
              <w:rPr>
                <w:color w:val="000000" w:themeColor="text1"/>
                <w:sz w:val="24"/>
                <w:szCs w:val="24"/>
              </w:rPr>
              <w:t>SM</w:t>
            </w:r>
            <w:r w:rsidRPr="000966F4">
              <w:rPr>
                <w:color w:val="FF0000"/>
                <w:sz w:val="24"/>
                <w:szCs w:val="24"/>
              </w:rPr>
              <w:t xml:space="preserve"> </w:t>
            </w:r>
            <w:r w:rsidRPr="000966F4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0966F4" w:rsidRDefault="00D52591" w:rsidP="000966F4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966F4" w:rsidRPr="000966F4" w:rsidRDefault="009F1E8F" w:rsidP="00AE6A4B">
            <w:pPr>
              <w:pStyle w:val="ListeParagraf"/>
              <w:numPr>
                <w:ilvl w:val="0"/>
                <w:numId w:val="2"/>
              </w:numPr>
              <w:tabs>
                <w:tab w:val="left" w:pos="4675"/>
              </w:tabs>
              <w:spacing w:before="120" w:after="120" w:line="360" w:lineRule="auto"/>
              <w:ind w:left="714" w:right="244" w:hanging="357"/>
              <w:jc w:val="both"/>
            </w:pPr>
            <w:proofErr w:type="spellStart"/>
            <w:r>
              <w:rPr>
                <w:color w:val="000000"/>
              </w:rPr>
              <w:t>Karotis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şant</w:t>
            </w:r>
            <w:proofErr w:type="spellEnd"/>
            <w:r w:rsidR="000966F4" w:rsidRPr="000966F4">
              <w:rPr>
                <w:color w:val="000000"/>
              </w:rPr>
              <w:t xml:space="preserve"> </w:t>
            </w:r>
            <w:r w:rsidR="00EE2EBE" w:rsidRPr="000966F4">
              <w:rPr>
                <w:color w:val="000000"/>
              </w:rPr>
              <w:t>7</w:t>
            </w:r>
            <w:r w:rsidR="00CA0A26">
              <w:rPr>
                <w:color w:val="000000"/>
              </w:rPr>
              <w:t>F</w:t>
            </w:r>
            <w:r w:rsidR="000966F4" w:rsidRPr="000966F4">
              <w:rPr>
                <w:color w:val="000000"/>
              </w:rPr>
              <w:t>-10F</w:t>
            </w:r>
            <w:r w:rsidR="00EE2EBE" w:rsidRPr="000966F4">
              <w:rPr>
                <w:color w:val="000000"/>
              </w:rPr>
              <w:t xml:space="preserve"> </w:t>
            </w:r>
            <w:r w:rsidR="000966F4" w:rsidRPr="000966F4">
              <w:rPr>
                <w:color w:val="000000"/>
              </w:rPr>
              <w:t>ve 10</w:t>
            </w:r>
            <w:r w:rsidR="00CA0A26">
              <w:rPr>
                <w:color w:val="000000"/>
              </w:rPr>
              <w:t>cm</w:t>
            </w:r>
            <w:r w:rsidR="000966F4" w:rsidRPr="000966F4">
              <w:rPr>
                <w:color w:val="000000"/>
              </w:rPr>
              <w:t>-20</w:t>
            </w:r>
            <w:r w:rsidR="00EE2EBE" w:rsidRPr="000966F4">
              <w:rPr>
                <w:color w:val="000000"/>
              </w:rPr>
              <w:t xml:space="preserve">cm </w:t>
            </w:r>
            <w:r w:rsidR="000966F4" w:rsidRPr="000966F4">
              <w:rPr>
                <w:color w:val="000000"/>
              </w:rPr>
              <w:t xml:space="preserve">arası uzunluğunda </w:t>
            </w:r>
            <w:r w:rsidR="00EE2EBE" w:rsidRPr="000966F4">
              <w:rPr>
                <w:color w:val="000000"/>
              </w:rPr>
              <w:t>olmalıdır</w:t>
            </w:r>
            <w:r w:rsidR="000966F4" w:rsidRPr="000966F4">
              <w:rPr>
                <w:color w:val="000000"/>
              </w:rPr>
              <w:t>.</w:t>
            </w:r>
          </w:p>
          <w:p w:rsidR="000966F4" w:rsidRPr="000966F4" w:rsidRDefault="000966F4" w:rsidP="00AE6A4B">
            <w:pPr>
              <w:pStyle w:val="ListeParagraf"/>
              <w:numPr>
                <w:ilvl w:val="0"/>
                <w:numId w:val="2"/>
              </w:numPr>
              <w:tabs>
                <w:tab w:val="left" w:pos="4675"/>
              </w:tabs>
              <w:spacing w:before="120" w:after="120" w:line="360" w:lineRule="auto"/>
              <w:ind w:left="714" w:right="244" w:hanging="357"/>
              <w:jc w:val="both"/>
            </w:pPr>
            <w:proofErr w:type="spellStart"/>
            <w:r w:rsidRPr="000966F4">
              <w:rPr>
                <w:color w:val="000000"/>
              </w:rPr>
              <w:t>Kar</w:t>
            </w:r>
            <w:r w:rsidR="002D686C">
              <w:rPr>
                <w:color w:val="000000"/>
              </w:rPr>
              <w:t>o</w:t>
            </w:r>
            <w:r w:rsidRPr="000966F4">
              <w:rPr>
                <w:color w:val="000000"/>
              </w:rPr>
              <w:t>t</w:t>
            </w:r>
            <w:r w:rsidR="002D686C">
              <w:rPr>
                <w:color w:val="000000"/>
              </w:rPr>
              <w:t>i</w:t>
            </w:r>
            <w:r w:rsidR="009F1E8F">
              <w:rPr>
                <w:color w:val="000000"/>
              </w:rPr>
              <w:t>s</w:t>
            </w:r>
            <w:proofErr w:type="spellEnd"/>
            <w:r w:rsidR="009F1E8F">
              <w:rPr>
                <w:color w:val="000000"/>
              </w:rPr>
              <w:t xml:space="preserve"> </w:t>
            </w:r>
            <w:proofErr w:type="spellStart"/>
            <w:r w:rsidR="009F1E8F">
              <w:rPr>
                <w:color w:val="000000"/>
              </w:rPr>
              <w:t>şant</w:t>
            </w:r>
            <w:proofErr w:type="spellEnd"/>
            <w:r w:rsidRPr="000966F4">
              <w:rPr>
                <w:color w:val="000000"/>
              </w:rPr>
              <w:t xml:space="preserve"> balonlu veya balonsuz olmal</w:t>
            </w:r>
            <w:r>
              <w:rPr>
                <w:color w:val="000000"/>
              </w:rPr>
              <w:t>ı</w:t>
            </w:r>
            <w:r w:rsidRPr="000966F4">
              <w:rPr>
                <w:color w:val="000000"/>
              </w:rPr>
              <w:t>dır.</w:t>
            </w:r>
          </w:p>
          <w:p w:rsidR="000966F4" w:rsidRPr="000966F4" w:rsidRDefault="009F1E8F" w:rsidP="00AE6A4B">
            <w:pPr>
              <w:pStyle w:val="ListeParagraf"/>
              <w:numPr>
                <w:ilvl w:val="0"/>
                <w:numId w:val="2"/>
              </w:numPr>
              <w:tabs>
                <w:tab w:val="left" w:pos="4675"/>
              </w:tabs>
              <w:spacing w:before="120" w:after="120" w:line="360" w:lineRule="auto"/>
              <w:ind w:left="714" w:right="244" w:hanging="357"/>
              <w:jc w:val="both"/>
            </w:pPr>
            <w:proofErr w:type="spellStart"/>
            <w:r>
              <w:t>Karotis</w:t>
            </w:r>
            <w:proofErr w:type="spellEnd"/>
            <w:r>
              <w:t xml:space="preserve"> </w:t>
            </w:r>
            <w:proofErr w:type="spellStart"/>
            <w:r>
              <w:t>şant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0966F4">
              <w:t>ilikonize</w:t>
            </w:r>
            <w:proofErr w:type="spellEnd"/>
            <w:r w:rsidR="000966F4">
              <w:t xml:space="preserve"> </w:t>
            </w:r>
            <w:proofErr w:type="spellStart"/>
            <w:r w:rsidR="000966F4" w:rsidRPr="000966F4">
              <w:t>non-trombojenik</w:t>
            </w:r>
            <w:proofErr w:type="spellEnd"/>
            <w:r w:rsidR="000966F4" w:rsidRPr="000966F4">
              <w:t xml:space="preserve"> tıbbi kullanıma uygun esnek yapılı malzemeden imal </w:t>
            </w:r>
            <w:r w:rsidR="00271158">
              <w:t xml:space="preserve">edilmiş </w:t>
            </w:r>
            <w:r w:rsidR="000966F4" w:rsidRPr="000966F4">
              <w:t>olmalıdır.</w:t>
            </w:r>
          </w:p>
        </w:tc>
      </w:tr>
      <w:tr w:rsidR="002E7804" w:rsidRPr="000966F4" w:rsidTr="00664715">
        <w:trPr>
          <w:trHeight w:val="1640"/>
        </w:trPr>
        <w:tc>
          <w:tcPr>
            <w:tcW w:w="1537" w:type="dxa"/>
          </w:tcPr>
          <w:p w:rsidR="002E7804" w:rsidRPr="000966F4" w:rsidRDefault="002E7804" w:rsidP="000966F4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966F4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0966F4" w:rsidRPr="000966F4" w:rsidRDefault="009F1E8F" w:rsidP="00271158">
            <w:pPr>
              <w:pStyle w:val="ListeParagraf"/>
              <w:numPr>
                <w:ilvl w:val="0"/>
                <w:numId w:val="2"/>
              </w:numPr>
              <w:tabs>
                <w:tab w:val="left" w:pos="4675"/>
              </w:tabs>
              <w:spacing w:before="120" w:after="120" w:line="360" w:lineRule="auto"/>
              <w:ind w:right="244" w:hanging="357"/>
              <w:jc w:val="both"/>
            </w:pPr>
            <w:proofErr w:type="spellStart"/>
            <w:r>
              <w:t>Karotis</w:t>
            </w:r>
            <w:proofErr w:type="spellEnd"/>
            <w:r>
              <w:t xml:space="preserve"> </w:t>
            </w:r>
            <w:proofErr w:type="spellStart"/>
            <w:r>
              <w:t>şant</w:t>
            </w:r>
            <w:proofErr w:type="spellEnd"/>
            <w:r w:rsidR="000966F4">
              <w:t xml:space="preserve"> T</w:t>
            </w:r>
            <w:r w:rsidR="00EE2EBE" w:rsidRPr="000966F4">
              <w:t xml:space="preserve"> kollu olmalıdır. T kolu aspirasyon, basınç t</w:t>
            </w:r>
            <w:r w:rsidR="000966F4">
              <w:t>ak</w:t>
            </w:r>
            <w:r>
              <w:t xml:space="preserve">ibi amaçlı kullanılabilmeli, </w:t>
            </w:r>
            <w:proofErr w:type="spellStart"/>
            <w:r>
              <w:t>şa</w:t>
            </w:r>
            <w:r w:rsidR="000966F4">
              <w:t>ntın</w:t>
            </w:r>
            <w:proofErr w:type="spellEnd"/>
            <w:r w:rsidR="00EE2EBE" w:rsidRPr="000966F4">
              <w:t xml:space="preserve"> çıkarılmasını kolaylaştırmalıdır. </w:t>
            </w:r>
            <w:r w:rsidR="000966F4" w:rsidRPr="000966F4">
              <w:t>İsteğe bağlı düz</w:t>
            </w:r>
            <w:r>
              <w:t xml:space="preserve"> </w:t>
            </w:r>
            <w:proofErr w:type="spellStart"/>
            <w:r>
              <w:t>şan</w:t>
            </w:r>
            <w:r w:rsidR="000966F4" w:rsidRPr="000966F4">
              <w:t>t</w:t>
            </w:r>
            <w:proofErr w:type="spellEnd"/>
            <w:r w:rsidR="000966F4" w:rsidRPr="000966F4">
              <w:t xml:space="preserve"> modeli de olmalıdır.</w:t>
            </w:r>
          </w:p>
          <w:p w:rsidR="000966F4" w:rsidRPr="000966F4" w:rsidRDefault="000966F4" w:rsidP="00271158">
            <w:pPr>
              <w:pStyle w:val="ListeParagraf"/>
              <w:numPr>
                <w:ilvl w:val="0"/>
                <w:numId w:val="2"/>
              </w:numPr>
              <w:tabs>
                <w:tab w:val="left" w:pos="4675"/>
              </w:tabs>
              <w:spacing w:before="120" w:after="120" w:line="360" w:lineRule="auto"/>
              <w:ind w:right="244" w:hanging="357"/>
              <w:jc w:val="both"/>
            </w:pPr>
            <w:r w:rsidRPr="000966F4">
              <w:t xml:space="preserve">Balonlu </w:t>
            </w:r>
            <w:proofErr w:type="spellStart"/>
            <w:r w:rsidR="002D686C">
              <w:t>k</w:t>
            </w:r>
            <w:r w:rsidRPr="000966F4">
              <w:t>arotis</w:t>
            </w:r>
            <w:proofErr w:type="spellEnd"/>
            <w:r w:rsidRPr="000966F4">
              <w:t xml:space="preserve"> </w:t>
            </w:r>
            <w:proofErr w:type="spellStart"/>
            <w:r w:rsidR="009F1E8F">
              <w:t>şant</w:t>
            </w:r>
            <w:proofErr w:type="spellEnd"/>
            <w:r w:rsidR="009F1E8F">
              <w:t xml:space="preserve"> </w:t>
            </w:r>
            <w:r w:rsidRPr="000966F4">
              <w:t>aşağıdaki özelliklerde olmalıdır;</w:t>
            </w:r>
          </w:p>
          <w:p w:rsidR="000966F4" w:rsidRDefault="00EE2EBE" w:rsidP="00271158">
            <w:pPr>
              <w:pStyle w:val="ListeParagraf"/>
              <w:numPr>
                <w:ilvl w:val="1"/>
                <w:numId w:val="2"/>
              </w:numPr>
              <w:tabs>
                <w:tab w:val="left" w:pos="4675"/>
              </w:tabs>
              <w:spacing w:before="120" w:after="120" w:line="360" w:lineRule="auto"/>
              <w:ind w:right="244"/>
              <w:jc w:val="both"/>
            </w:pPr>
            <w:r w:rsidRPr="000966F4">
              <w:t>Her iki ucu açık, açılı kesilmiş ve her iki uçta yan delikleri olmalıdır. Her iki ucun kenarları damara zarar vermeyecek şekilde olmalıdır.</w:t>
            </w:r>
          </w:p>
          <w:p w:rsidR="000966F4" w:rsidRPr="000966F4" w:rsidRDefault="00EE2EBE" w:rsidP="00271158">
            <w:pPr>
              <w:pStyle w:val="ListeParagraf"/>
              <w:numPr>
                <w:ilvl w:val="1"/>
                <w:numId w:val="2"/>
              </w:numPr>
              <w:tabs>
                <w:tab w:val="left" w:pos="4675"/>
              </w:tabs>
              <w:spacing w:before="120" w:after="120" w:line="360" w:lineRule="auto"/>
              <w:ind w:right="244"/>
              <w:jc w:val="both"/>
            </w:pPr>
            <w:r w:rsidRPr="000966F4">
              <w:t>Shunt her iki ucu künt yuvarlak olmalı ve her iki ucunda balon bulunmalıdır.  Her iki uçtaki balonu kontrol eden ve lümen içindeki havanın tahliyesini sağlayan iki yollu musluk olmalıdır</w:t>
            </w:r>
            <w:r w:rsidR="000966F4" w:rsidRPr="000966F4">
              <w:t>.</w:t>
            </w:r>
          </w:p>
          <w:p w:rsidR="000966F4" w:rsidRPr="000966F4" w:rsidRDefault="000966F4" w:rsidP="00271158">
            <w:pPr>
              <w:pStyle w:val="ListeParagraf"/>
              <w:numPr>
                <w:ilvl w:val="0"/>
                <w:numId w:val="2"/>
              </w:numPr>
              <w:tabs>
                <w:tab w:val="left" w:pos="4675"/>
              </w:tabs>
              <w:spacing w:before="120" w:after="120" w:line="360" w:lineRule="auto"/>
              <w:ind w:right="244" w:hanging="357"/>
              <w:jc w:val="both"/>
            </w:pPr>
            <w:r w:rsidRPr="000966F4">
              <w:t xml:space="preserve">Balonsuz </w:t>
            </w:r>
            <w:proofErr w:type="spellStart"/>
            <w:r w:rsidR="002D686C">
              <w:t>k</w:t>
            </w:r>
            <w:r w:rsidRPr="000966F4">
              <w:t>arotis</w:t>
            </w:r>
            <w:proofErr w:type="spellEnd"/>
            <w:r w:rsidRPr="000966F4">
              <w:t xml:space="preserve"> </w:t>
            </w:r>
            <w:proofErr w:type="spellStart"/>
            <w:r w:rsidR="009F1E8F">
              <w:t>şa</w:t>
            </w:r>
            <w:r w:rsidRPr="000966F4">
              <w:t>nt</w:t>
            </w:r>
            <w:proofErr w:type="spellEnd"/>
            <w:r w:rsidRPr="000966F4">
              <w:t xml:space="preserve"> aşağıdaki özelliklerde olmalıdır;</w:t>
            </w:r>
          </w:p>
          <w:p w:rsidR="000966F4" w:rsidRDefault="009F1E8F" w:rsidP="00271158">
            <w:pPr>
              <w:pStyle w:val="ListeParagraf"/>
              <w:numPr>
                <w:ilvl w:val="1"/>
                <w:numId w:val="2"/>
              </w:numPr>
              <w:tabs>
                <w:tab w:val="left" w:pos="4675"/>
              </w:tabs>
              <w:spacing w:before="120" w:after="120" w:line="360" w:lineRule="auto"/>
              <w:ind w:right="244"/>
              <w:jc w:val="both"/>
            </w:pPr>
            <w:proofErr w:type="spellStart"/>
            <w:r>
              <w:t>Karotis</w:t>
            </w:r>
            <w:proofErr w:type="spellEnd"/>
            <w:r>
              <w:t xml:space="preserve"> </w:t>
            </w:r>
            <w:proofErr w:type="spellStart"/>
            <w:r>
              <w:t>şa</w:t>
            </w:r>
            <w:r w:rsidR="000966F4" w:rsidRPr="000966F4">
              <w:t>nt</w:t>
            </w:r>
            <w:proofErr w:type="spellEnd"/>
            <w:r w:rsidR="000966F4" w:rsidRPr="000966F4">
              <w:t xml:space="preserve"> arter girişini kolaylaştırmak ve arterde </w:t>
            </w:r>
            <w:proofErr w:type="gramStart"/>
            <w:r w:rsidR="000966F4" w:rsidRPr="000966F4">
              <w:t>travma</w:t>
            </w:r>
            <w:proofErr w:type="gramEnd"/>
            <w:r w:rsidR="000966F4" w:rsidRPr="000966F4">
              <w:t xml:space="preserve"> riskini azaltmak üzere yuvarlatılmış, düz bir uca sahip olmalıdır.</w:t>
            </w:r>
          </w:p>
          <w:p w:rsidR="000966F4" w:rsidRPr="000966F4" w:rsidRDefault="009F1E8F" w:rsidP="00334C0A">
            <w:pPr>
              <w:pStyle w:val="ListeParagraf"/>
              <w:numPr>
                <w:ilvl w:val="1"/>
                <w:numId w:val="2"/>
              </w:numPr>
              <w:tabs>
                <w:tab w:val="left" w:pos="4675"/>
              </w:tabs>
              <w:spacing w:before="120" w:after="120" w:line="360" w:lineRule="auto"/>
              <w:ind w:left="1208" w:right="244" w:hanging="357"/>
              <w:jc w:val="both"/>
            </w:pPr>
            <w:proofErr w:type="spellStart"/>
            <w:r>
              <w:t>Karotis</w:t>
            </w:r>
            <w:proofErr w:type="spellEnd"/>
            <w:r>
              <w:t xml:space="preserve"> </w:t>
            </w:r>
            <w:proofErr w:type="spellStart"/>
            <w:r>
              <w:t>şa</w:t>
            </w:r>
            <w:r w:rsidR="000966F4" w:rsidRPr="000966F4">
              <w:t>nt</w:t>
            </w:r>
            <w:proofErr w:type="spellEnd"/>
            <w:r w:rsidR="000966F4" w:rsidRPr="000966F4">
              <w:t xml:space="preserve"> yumuşak, </w:t>
            </w:r>
            <w:proofErr w:type="spellStart"/>
            <w:r w:rsidR="000966F4" w:rsidRPr="000966F4">
              <w:t>kink</w:t>
            </w:r>
            <w:proofErr w:type="spellEnd"/>
            <w:r w:rsidR="000966F4" w:rsidRPr="000966F4">
              <w:t xml:space="preserve"> yapmayan özellikte ve düzgün yüzeyli bir malzemeden yapılmış olmalıdır.</w:t>
            </w:r>
          </w:p>
        </w:tc>
      </w:tr>
      <w:tr w:rsidR="002D2412" w:rsidRPr="000966F4" w:rsidTr="00664715">
        <w:trPr>
          <w:trHeight w:val="1640"/>
        </w:trPr>
        <w:tc>
          <w:tcPr>
            <w:tcW w:w="1537" w:type="dxa"/>
          </w:tcPr>
          <w:p w:rsidR="002D2412" w:rsidRPr="000966F4" w:rsidRDefault="002D2412" w:rsidP="000966F4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0966F4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E7804" w:rsidRPr="000966F4" w:rsidRDefault="000966F4" w:rsidP="00AE6A4B">
            <w:pPr>
              <w:pStyle w:val="ListeParagraf"/>
              <w:numPr>
                <w:ilvl w:val="0"/>
                <w:numId w:val="2"/>
              </w:numPr>
              <w:tabs>
                <w:tab w:val="left" w:pos="4675"/>
              </w:tabs>
              <w:spacing w:before="120" w:after="120" w:line="360" w:lineRule="auto"/>
              <w:ind w:right="243"/>
              <w:jc w:val="both"/>
            </w:pPr>
            <w:r w:rsidRPr="000966F4">
              <w:t>Malzeme steril ve orijinal ambalajında olmalıdır.</w:t>
            </w:r>
          </w:p>
        </w:tc>
      </w:tr>
    </w:tbl>
    <w:p w:rsidR="00D52591" w:rsidRPr="000966F4" w:rsidRDefault="00D52591" w:rsidP="000966F4">
      <w:pPr>
        <w:jc w:val="both"/>
        <w:rPr>
          <w:b/>
        </w:rPr>
      </w:pPr>
    </w:p>
    <w:p w:rsidR="006F54DD" w:rsidRPr="000966F4" w:rsidRDefault="006F54DD" w:rsidP="000966F4">
      <w:pPr>
        <w:pStyle w:val="GvdeMetni"/>
        <w:tabs>
          <w:tab w:val="left" w:pos="426"/>
          <w:tab w:val="left" w:pos="851"/>
        </w:tabs>
        <w:kinsoku w:val="0"/>
        <w:overflowPunct w:val="0"/>
        <w:spacing w:before="119" w:line="252" w:lineRule="auto"/>
        <w:ind w:left="0" w:right="130"/>
        <w:jc w:val="both"/>
        <w:rPr>
          <w:rFonts w:eastAsia="Times New Roman"/>
        </w:rPr>
      </w:pPr>
    </w:p>
    <w:sectPr w:rsidR="006F54DD" w:rsidRPr="000966F4" w:rsidSect="008C51D9">
      <w:headerReference w:type="default" r:id="rId7"/>
      <w:footerReference w:type="default" r:id="rId8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B0C" w:rsidRDefault="00097B0C">
      <w:pPr>
        <w:spacing w:after="0" w:line="240" w:lineRule="auto"/>
      </w:pPr>
      <w:r>
        <w:separator/>
      </w:r>
    </w:p>
  </w:endnote>
  <w:endnote w:type="continuationSeparator" w:id="0">
    <w:p w:rsidR="00097B0C" w:rsidRDefault="0009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4C0A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B0C" w:rsidRDefault="00097B0C">
      <w:pPr>
        <w:spacing w:after="0" w:line="240" w:lineRule="auto"/>
      </w:pPr>
      <w:r>
        <w:separator/>
      </w:r>
    </w:p>
  </w:footnote>
  <w:footnote w:type="continuationSeparator" w:id="0">
    <w:p w:rsidR="00097B0C" w:rsidRDefault="0009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214" w:rsidRPr="005C4DA4" w:rsidRDefault="003F4214" w:rsidP="00EE2E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u w:val="single"/>
      </w:rPr>
    </w:pPr>
  </w:p>
  <w:p w:rsidR="003F4214" w:rsidRPr="00EE2EBE" w:rsidRDefault="00EE2EBE" w:rsidP="00EE2EBE">
    <w:pPr>
      <w:spacing w:before="120" w:after="120" w:line="360" w:lineRule="auto"/>
      <w:contextualSpacing/>
      <w:rPr>
        <w:b/>
      </w:rPr>
    </w:pPr>
    <w:r w:rsidRPr="00EE2EBE">
      <w:rPr>
        <w:b/>
      </w:rPr>
      <w:t>SMT2018</w:t>
    </w:r>
    <w:r w:rsidR="00EE5484">
      <w:rPr>
        <w:b/>
      </w:rPr>
      <w:t>-</w:t>
    </w:r>
    <w:r w:rsidRPr="00EE2EBE">
      <w:rPr>
        <w:b/>
      </w:rPr>
      <w:t xml:space="preserve"> KAROTİS</w:t>
    </w:r>
    <w:r w:rsidR="003A3D3B">
      <w:rPr>
        <w:b/>
      </w:rPr>
      <w:t xml:space="preserve"> ŞANT</w:t>
    </w:r>
    <w:r w:rsidR="000966F4">
      <w:rPr>
        <w:b/>
      </w:rPr>
      <w:t xml:space="preserve"> </w:t>
    </w:r>
    <w:r w:rsidR="003A3D3B">
      <w:rPr>
        <w:b/>
      </w:rPr>
      <w:t>(</w:t>
    </w:r>
    <w:r w:rsidR="000966F4">
      <w:rPr>
        <w:b/>
      </w:rPr>
      <w:t>SH</w:t>
    </w:r>
    <w:r w:rsidR="009F1E8F">
      <w:rPr>
        <w:b/>
      </w:rPr>
      <w:t>U</w:t>
    </w:r>
    <w:r w:rsidR="000966F4">
      <w:rPr>
        <w:b/>
      </w:rPr>
      <w:t>NT</w:t>
    </w:r>
    <w:r w:rsidR="003A3D3B">
      <w:rPr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FF43884"/>
    <w:multiLevelType w:val="multilevel"/>
    <w:tmpl w:val="E90C0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14"/>
    <w:rsid w:val="00006C92"/>
    <w:rsid w:val="00041652"/>
    <w:rsid w:val="0007776A"/>
    <w:rsid w:val="00080FC5"/>
    <w:rsid w:val="000966F4"/>
    <w:rsid w:val="00097B0C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62A4"/>
    <w:rsid w:val="00117F3A"/>
    <w:rsid w:val="00130D22"/>
    <w:rsid w:val="00136366"/>
    <w:rsid w:val="00152486"/>
    <w:rsid w:val="00180A91"/>
    <w:rsid w:val="00194CC1"/>
    <w:rsid w:val="001D02AA"/>
    <w:rsid w:val="001D0B21"/>
    <w:rsid w:val="001E096A"/>
    <w:rsid w:val="001E57EA"/>
    <w:rsid w:val="00231A8F"/>
    <w:rsid w:val="00233C97"/>
    <w:rsid w:val="00241C19"/>
    <w:rsid w:val="00262391"/>
    <w:rsid w:val="002652F2"/>
    <w:rsid w:val="00271158"/>
    <w:rsid w:val="00272972"/>
    <w:rsid w:val="00284FEC"/>
    <w:rsid w:val="002900F1"/>
    <w:rsid w:val="00292DD5"/>
    <w:rsid w:val="002A14A8"/>
    <w:rsid w:val="002C1C7E"/>
    <w:rsid w:val="002C6751"/>
    <w:rsid w:val="002D2412"/>
    <w:rsid w:val="002D6447"/>
    <w:rsid w:val="002D686C"/>
    <w:rsid w:val="002E15D5"/>
    <w:rsid w:val="002E1ECC"/>
    <w:rsid w:val="002E7804"/>
    <w:rsid w:val="002F07BF"/>
    <w:rsid w:val="0031629E"/>
    <w:rsid w:val="00334C0A"/>
    <w:rsid w:val="00374768"/>
    <w:rsid w:val="003A3D3B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516410"/>
    <w:rsid w:val="0052265C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6EC6"/>
    <w:rsid w:val="00640436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71BD"/>
    <w:rsid w:val="007A4086"/>
    <w:rsid w:val="007A55F8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60F95"/>
    <w:rsid w:val="008639EA"/>
    <w:rsid w:val="00872C05"/>
    <w:rsid w:val="008765C9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533B0"/>
    <w:rsid w:val="00955C11"/>
    <w:rsid w:val="0098253B"/>
    <w:rsid w:val="009B6C86"/>
    <w:rsid w:val="009F1E8F"/>
    <w:rsid w:val="009F2A2C"/>
    <w:rsid w:val="009F62D2"/>
    <w:rsid w:val="00A20067"/>
    <w:rsid w:val="00A32295"/>
    <w:rsid w:val="00A35505"/>
    <w:rsid w:val="00A37395"/>
    <w:rsid w:val="00A41CA3"/>
    <w:rsid w:val="00A575F2"/>
    <w:rsid w:val="00A61EDF"/>
    <w:rsid w:val="00A70CE0"/>
    <w:rsid w:val="00A909A3"/>
    <w:rsid w:val="00AA6E1C"/>
    <w:rsid w:val="00AE3AA9"/>
    <w:rsid w:val="00AE47C7"/>
    <w:rsid w:val="00AE5B28"/>
    <w:rsid w:val="00AE6A4B"/>
    <w:rsid w:val="00B16FCD"/>
    <w:rsid w:val="00B448EF"/>
    <w:rsid w:val="00B60474"/>
    <w:rsid w:val="00B74863"/>
    <w:rsid w:val="00B9155B"/>
    <w:rsid w:val="00BA0E85"/>
    <w:rsid w:val="00BA4DCA"/>
    <w:rsid w:val="00BC5C6C"/>
    <w:rsid w:val="00BD2A6A"/>
    <w:rsid w:val="00BD38F5"/>
    <w:rsid w:val="00BE5F7A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A0A26"/>
    <w:rsid w:val="00CB2253"/>
    <w:rsid w:val="00CB5A38"/>
    <w:rsid w:val="00CC4B6E"/>
    <w:rsid w:val="00CE3C0D"/>
    <w:rsid w:val="00CF39D3"/>
    <w:rsid w:val="00D105A6"/>
    <w:rsid w:val="00D3764F"/>
    <w:rsid w:val="00D52591"/>
    <w:rsid w:val="00D55864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2EBE"/>
    <w:rsid w:val="00EE4853"/>
    <w:rsid w:val="00EE5484"/>
    <w:rsid w:val="00EF72CE"/>
    <w:rsid w:val="00F00C57"/>
    <w:rsid w:val="00F05A9F"/>
    <w:rsid w:val="00F1099E"/>
    <w:rsid w:val="00F11208"/>
    <w:rsid w:val="00F4108E"/>
    <w:rsid w:val="00FB3C98"/>
    <w:rsid w:val="00FC02CA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61BA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SEVİL GÖL DEVECİ</cp:lastModifiedBy>
  <cp:revision>2</cp:revision>
  <dcterms:created xsi:type="dcterms:W3CDTF">2022-08-12T06:39:00Z</dcterms:created>
  <dcterms:modified xsi:type="dcterms:W3CDTF">2022-08-12T06:39:00Z</dcterms:modified>
</cp:coreProperties>
</file>