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0"/>
        <w:gridCol w:w="8020"/>
      </w:tblGrid>
      <w:tr w:rsidR="004B7494" w:rsidRPr="00AB49EC" w:rsidTr="008649B0">
        <w:trPr>
          <w:trHeight w:val="1351"/>
        </w:trPr>
        <w:tc>
          <w:tcPr>
            <w:tcW w:w="1820" w:type="dxa"/>
          </w:tcPr>
          <w:p w:rsidR="004B7494" w:rsidRPr="00AB49EC" w:rsidRDefault="004B7494" w:rsidP="008649B0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020" w:type="dxa"/>
            <w:shd w:val="clear" w:color="auto" w:fill="auto"/>
          </w:tcPr>
          <w:p w:rsidR="00E4457E" w:rsidRPr="005445C3" w:rsidRDefault="008649B0" w:rsidP="008649B0">
            <w:pPr>
              <w:pStyle w:val="ListeParagraf"/>
              <w:numPr>
                <w:ilvl w:val="0"/>
                <w:numId w:val="21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3">
              <w:rPr>
                <w:rFonts w:ascii="Times New Roman" w:hAnsi="Times New Roman" w:cs="Times New Roman"/>
                <w:sz w:val="24"/>
                <w:szCs w:val="24"/>
              </w:rPr>
              <w:t xml:space="preserve">Lead atriyum ya da </w:t>
            </w:r>
            <w:proofErr w:type="spellStart"/>
            <w:r w:rsidRPr="005445C3">
              <w:rPr>
                <w:rFonts w:ascii="Times New Roman" w:hAnsi="Times New Roman" w:cs="Times New Roman"/>
                <w:sz w:val="24"/>
                <w:szCs w:val="24"/>
              </w:rPr>
              <w:t>ventrikülde</w:t>
            </w:r>
            <w:proofErr w:type="spellEnd"/>
            <w:r w:rsidRPr="005445C3">
              <w:rPr>
                <w:rFonts w:ascii="Times New Roman" w:hAnsi="Times New Roman" w:cs="Times New Roman"/>
                <w:sz w:val="24"/>
                <w:szCs w:val="24"/>
              </w:rPr>
              <w:t xml:space="preserve"> kullanımına uygun olmalıdır</w:t>
            </w:r>
            <w:r w:rsidR="008946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:rsidRPr="00AB49EC" w:rsidTr="008649B0">
        <w:trPr>
          <w:trHeight w:val="2173"/>
        </w:trPr>
        <w:tc>
          <w:tcPr>
            <w:tcW w:w="1820" w:type="dxa"/>
          </w:tcPr>
          <w:p w:rsidR="004B7494" w:rsidRPr="00AB49EC" w:rsidRDefault="004B7494" w:rsidP="008649B0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AB49EC" w:rsidRDefault="004B7494" w:rsidP="008649B0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020" w:type="dxa"/>
            <w:shd w:val="clear" w:color="auto" w:fill="auto"/>
          </w:tcPr>
          <w:p w:rsidR="0080434A" w:rsidRPr="005445C3" w:rsidRDefault="0080434A" w:rsidP="0080434A">
            <w:pPr>
              <w:pStyle w:val="ListeParagraf"/>
              <w:numPr>
                <w:ilvl w:val="0"/>
                <w:numId w:val="21"/>
              </w:numPr>
              <w:suppressAutoHyphens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3">
              <w:rPr>
                <w:rFonts w:ascii="Times New Roman" w:hAnsi="Times New Roman" w:cs="Times New Roman"/>
                <w:sz w:val="24"/>
                <w:szCs w:val="24"/>
              </w:rPr>
              <w:t>Lead silikon kaplı olmalıdır.</w:t>
            </w:r>
          </w:p>
          <w:p w:rsidR="0080434A" w:rsidRPr="005445C3" w:rsidRDefault="0080434A" w:rsidP="0080434A">
            <w:pPr>
              <w:pStyle w:val="ListeParagraf"/>
              <w:numPr>
                <w:ilvl w:val="0"/>
                <w:numId w:val="21"/>
              </w:numPr>
              <w:suppressAutoHyphens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3">
              <w:rPr>
                <w:rFonts w:ascii="Times New Roman" w:hAnsi="Times New Roman" w:cs="Times New Roman"/>
                <w:sz w:val="24"/>
                <w:szCs w:val="24"/>
              </w:rPr>
              <w:t>Lead iletkeni MP35N nikel alaşımlı malzeme olmalı</w:t>
            </w:r>
            <w:r w:rsidR="0089468C">
              <w:rPr>
                <w:rFonts w:ascii="Times New Roman" w:hAnsi="Times New Roman" w:cs="Times New Roman"/>
                <w:sz w:val="24"/>
                <w:szCs w:val="24"/>
              </w:rPr>
              <w:t>dır.</w:t>
            </w:r>
          </w:p>
          <w:p w:rsidR="003D1A4C" w:rsidRDefault="008649B0" w:rsidP="003D1A4C">
            <w:pPr>
              <w:pStyle w:val="ListeParagraf"/>
              <w:numPr>
                <w:ilvl w:val="0"/>
                <w:numId w:val="21"/>
              </w:numPr>
              <w:suppressAutoHyphens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3">
              <w:rPr>
                <w:rFonts w:ascii="Times New Roman" w:hAnsi="Times New Roman" w:cs="Times New Roman"/>
                <w:sz w:val="24"/>
                <w:szCs w:val="24"/>
              </w:rPr>
              <w:t>Gövde çapı maksimum 8</w:t>
            </w:r>
            <w:proofErr w:type="gramStart"/>
            <w:r w:rsidR="007D1E0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445C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5445C3">
              <w:rPr>
                <w:rFonts w:ascii="Times New Roman" w:hAnsi="Times New Roman" w:cs="Times New Roman"/>
                <w:sz w:val="24"/>
                <w:szCs w:val="24"/>
              </w:rPr>
              <w:t>2,5mm) olmalıdır.</w:t>
            </w:r>
          </w:p>
          <w:p w:rsidR="008649B0" w:rsidRPr="003D1A4C" w:rsidRDefault="008649B0" w:rsidP="003D1A4C">
            <w:pPr>
              <w:pStyle w:val="ListeParagraf"/>
              <w:numPr>
                <w:ilvl w:val="0"/>
                <w:numId w:val="21"/>
              </w:numPr>
              <w:suppressAutoHyphens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4C">
              <w:rPr>
                <w:rFonts w:ascii="Times New Roman" w:hAnsi="Times New Roman" w:cs="Times New Roman"/>
                <w:sz w:val="24"/>
                <w:szCs w:val="24"/>
              </w:rPr>
              <w:t xml:space="preserve">Katot ucu iletkenin yüzey alanı </w:t>
            </w:r>
            <w:r w:rsidR="005445C3" w:rsidRPr="003D1A4C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Pr="003D1A4C">
              <w:rPr>
                <w:rFonts w:ascii="Times New Roman" w:hAnsi="Times New Roman" w:cs="Times New Roman"/>
                <w:sz w:val="24"/>
                <w:szCs w:val="24"/>
              </w:rPr>
              <w:t>6.0mm² olmalıdır.</w:t>
            </w:r>
          </w:p>
          <w:p w:rsidR="003D1A4C" w:rsidRDefault="008649B0" w:rsidP="003D1A4C">
            <w:pPr>
              <w:pStyle w:val="ListeParagraf"/>
              <w:numPr>
                <w:ilvl w:val="0"/>
                <w:numId w:val="21"/>
              </w:numPr>
              <w:suppressAutoHyphens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3">
              <w:rPr>
                <w:rFonts w:ascii="Times New Roman" w:hAnsi="Times New Roman" w:cs="Times New Roman"/>
                <w:sz w:val="24"/>
                <w:szCs w:val="24"/>
              </w:rPr>
              <w:t xml:space="preserve">Anot ucu iletkeni yüzey alanı </w:t>
            </w:r>
            <w:r w:rsidR="005445C3" w:rsidRPr="005445C3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Pr="005445C3">
              <w:rPr>
                <w:rFonts w:ascii="Times New Roman" w:hAnsi="Times New Roman" w:cs="Times New Roman"/>
                <w:sz w:val="24"/>
                <w:szCs w:val="24"/>
              </w:rPr>
              <w:t>14.0mm² olmalıdır.</w:t>
            </w:r>
          </w:p>
          <w:p w:rsidR="008649B0" w:rsidRPr="003D1A4C" w:rsidRDefault="008649B0" w:rsidP="003D1A4C">
            <w:pPr>
              <w:pStyle w:val="ListeParagraf"/>
              <w:numPr>
                <w:ilvl w:val="0"/>
                <w:numId w:val="21"/>
              </w:numPr>
              <w:suppressAutoHyphens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4C">
              <w:rPr>
                <w:rFonts w:ascii="Times New Roman" w:hAnsi="Times New Roman" w:cs="Times New Roman"/>
                <w:sz w:val="24"/>
                <w:szCs w:val="24"/>
              </w:rPr>
              <w:t>Her iki kutupta uzun dönem eşik değerlerinin düşürülmesi için 1.0mg</w:t>
            </w:r>
            <w:r w:rsidR="007D1E08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3D1A4C">
              <w:rPr>
                <w:rFonts w:ascii="Times New Roman" w:hAnsi="Times New Roman" w:cs="Times New Roman"/>
                <w:sz w:val="24"/>
                <w:szCs w:val="24"/>
              </w:rPr>
              <w:t xml:space="preserve">dan az </w:t>
            </w:r>
            <w:proofErr w:type="spellStart"/>
            <w:r w:rsidRPr="003D1A4C">
              <w:rPr>
                <w:rFonts w:ascii="Times New Roman" w:hAnsi="Times New Roman" w:cs="Times New Roman"/>
                <w:sz w:val="24"/>
                <w:szCs w:val="24"/>
              </w:rPr>
              <w:t>degzametazone</w:t>
            </w:r>
            <w:proofErr w:type="spellEnd"/>
            <w:r w:rsidRPr="003D1A4C">
              <w:rPr>
                <w:rFonts w:ascii="Times New Roman" w:hAnsi="Times New Roman" w:cs="Times New Roman"/>
                <w:sz w:val="24"/>
                <w:szCs w:val="24"/>
              </w:rPr>
              <w:t xml:space="preserve"> sodyum fosfat </w:t>
            </w:r>
            <w:proofErr w:type="spellStart"/>
            <w:r w:rsidRPr="003D1A4C">
              <w:rPr>
                <w:rFonts w:ascii="Times New Roman" w:hAnsi="Times New Roman" w:cs="Times New Roman"/>
                <w:sz w:val="24"/>
                <w:szCs w:val="24"/>
              </w:rPr>
              <w:t>steroid</w:t>
            </w:r>
            <w:proofErr w:type="spellEnd"/>
            <w:r w:rsidRPr="003D1A4C">
              <w:rPr>
                <w:rFonts w:ascii="Times New Roman" w:hAnsi="Times New Roman" w:cs="Times New Roman"/>
                <w:sz w:val="24"/>
                <w:szCs w:val="24"/>
              </w:rPr>
              <w:t xml:space="preserve"> madde bulunmalıdır.</w:t>
            </w:r>
          </w:p>
          <w:p w:rsidR="003D1A4C" w:rsidRDefault="008649B0" w:rsidP="003D1A4C">
            <w:pPr>
              <w:pStyle w:val="ListeParagraf"/>
              <w:numPr>
                <w:ilvl w:val="0"/>
                <w:numId w:val="21"/>
              </w:numPr>
              <w:suppressAutoHyphens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45C3">
              <w:rPr>
                <w:rFonts w:ascii="Times New Roman" w:hAnsi="Times New Roman" w:cs="Times New Roman"/>
                <w:sz w:val="24"/>
                <w:szCs w:val="24"/>
              </w:rPr>
              <w:t>Lead</w:t>
            </w:r>
            <w:proofErr w:type="spellEnd"/>
            <w:r w:rsidRPr="005445C3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="00C04733" w:rsidRPr="005445C3">
              <w:rPr>
                <w:rFonts w:ascii="Times New Roman" w:hAnsi="Times New Roman" w:cs="Times New Roman"/>
                <w:sz w:val="24"/>
                <w:szCs w:val="24"/>
              </w:rPr>
              <w:t>cm-</w:t>
            </w:r>
            <w:r w:rsidRPr="005445C3">
              <w:rPr>
                <w:rFonts w:ascii="Times New Roman" w:hAnsi="Times New Roman" w:cs="Times New Roman"/>
                <w:sz w:val="24"/>
                <w:szCs w:val="24"/>
              </w:rPr>
              <w:t xml:space="preserve">60cm </w:t>
            </w:r>
            <w:r w:rsidR="00C04733" w:rsidRPr="005445C3">
              <w:rPr>
                <w:rFonts w:ascii="Times New Roman" w:hAnsi="Times New Roman" w:cs="Times New Roman"/>
                <w:sz w:val="24"/>
                <w:szCs w:val="24"/>
              </w:rPr>
              <w:t xml:space="preserve">aralığında üç farklı uzunlukta </w:t>
            </w:r>
            <w:r w:rsidRPr="005445C3">
              <w:rPr>
                <w:rFonts w:ascii="Times New Roman" w:hAnsi="Times New Roman" w:cs="Times New Roman"/>
                <w:sz w:val="24"/>
                <w:szCs w:val="24"/>
              </w:rPr>
              <w:t>tedarik edilebilmelidi</w:t>
            </w:r>
            <w:r w:rsidR="00C04733" w:rsidRPr="005445C3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:rsidR="008649B0" w:rsidRPr="003D1A4C" w:rsidRDefault="008649B0" w:rsidP="003D1A4C">
            <w:pPr>
              <w:pStyle w:val="ListeParagraf"/>
              <w:numPr>
                <w:ilvl w:val="0"/>
                <w:numId w:val="21"/>
              </w:numPr>
              <w:suppressAutoHyphens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1A4C">
              <w:rPr>
                <w:rFonts w:ascii="Times New Roman" w:hAnsi="Times New Roman" w:cs="Times New Roman"/>
                <w:sz w:val="24"/>
                <w:szCs w:val="24"/>
              </w:rPr>
              <w:t xml:space="preserve">İletken direnci </w:t>
            </w:r>
            <w:proofErr w:type="spellStart"/>
            <w:r w:rsidRPr="003D1A4C">
              <w:rPr>
                <w:rFonts w:ascii="Times New Roman" w:hAnsi="Times New Roman" w:cs="Times New Roman"/>
                <w:sz w:val="24"/>
                <w:szCs w:val="24"/>
              </w:rPr>
              <w:t>unipolar</w:t>
            </w:r>
            <w:proofErr w:type="spellEnd"/>
            <w:r w:rsidR="003C514A" w:rsidRPr="003D1A4C">
              <w:rPr>
                <w:rFonts w:ascii="Times New Roman" w:hAnsi="Times New Roman" w:cs="Times New Roman"/>
                <w:sz w:val="24"/>
                <w:szCs w:val="24"/>
              </w:rPr>
              <w:t xml:space="preserve">-bipolar </w:t>
            </w:r>
            <w:r w:rsidRPr="003D1A4C">
              <w:rPr>
                <w:rFonts w:ascii="Times New Roman" w:hAnsi="Times New Roman" w:cs="Times New Roman"/>
                <w:sz w:val="24"/>
                <w:szCs w:val="24"/>
              </w:rPr>
              <w:t xml:space="preserve">konfigürasyon için </w:t>
            </w:r>
            <w:r w:rsidR="003C514A" w:rsidRPr="003D1A4C">
              <w:rPr>
                <w:rFonts w:ascii="Times New Roman" w:hAnsi="Times New Roman" w:cs="Times New Roman"/>
                <w:sz w:val="24"/>
                <w:szCs w:val="24"/>
              </w:rPr>
              <w:t xml:space="preserve">batarya ömrü ve akım değerlerini etkilemeyecek </w:t>
            </w:r>
            <w:r w:rsidR="005445C3" w:rsidRPr="003D1A4C">
              <w:rPr>
                <w:rFonts w:ascii="Times New Roman" w:hAnsi="Times New Roman" w:cs="Times New Roman"/>
                <w:sz w:val="24"/>
                <w:szCs w:val="24"/>
              </w:rPr>
              <w:t xml:space="preserve">şekilde </w:t>
            </w:r>
            <w:r w:rsidR="003C514A" w:rsidRPr="003D1A4C">
              <w:rPr>
                <w:rFonts w:ascii="Times New Roman" w:hAnsi="Times New Roman" w:cs="Times New Roman"/>
                <w:sz w:val="24"/>
                <w:szCs w:val="24"/>
              </w:rPr>
              <w:t>kabul edilebilir sınırlarda</w:t>
            </w:r>
            <w:r w:rsidRPr="003D1A4C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4B7494" w:rsidRPr="005445C3" w:rsidRDefault="008649B0" w:rsidP="008649B0">
            <w:pPr>
              <w:pStyle w:val="ListeParagraf"/>
              <w:numPr>
                <w:ilvl w:val="0"/>
                <w:numId w:val="21"/>
              </w:numPr>
              <w:suppressAutoHyphens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5C3">
              <w:rPr>
                <w:rFonts w:ascii="Times New Roman" w:hAnsi="Times New Roman" w:cs="Times New Roman"/>
                <w:sz w:val="24"/>
                <w:szCs w:val="24"/>
              </w:rPr>
              <w:t>Lead bağlantısı IS1 Bipolar konnekörler ile uyumlu olmalıdır.</w:t>
            </w:r>
          </w:p>
        </w:tc>
      </w:tr>
      <w:tr w:rsidR="004B7494" w:rsidRPr="00AB49EC" w:rsidTr="008649B0">
        <w:trPr>
          <w:trHeight w:val="1640"/>
        </w:trPr>
        <w:tc>
          <w:tcPr>
            <w:tcW w:w="1820" w:type="dxa"/>
          </w:tcPr>
          <w:p w:rsidR="004B7494" w:rsidRPr="00AB49EC" w:rsidRDefault="004B7494" w:rsidP="008649B0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AB49EC" w:rsidRDefault="004B7494" w:rsidP="008649B0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020" w:type="dxa"/>
            <w:shd w:val="clear" w:color="auto" w:fill="auto"/>
          </w:tcPr>
          <w:p w:rsidR="003D1A4C" w:rsidRPr="003D1A4C" w:rsidRDefault="0080434A" w:rsidP="003D1A4C">
            <w:pPr>
              <w:pStyle w:val="Liste2"/>
              <w:numPr>
                <w:ilvl w:val="0"/>
                <w:numId w:val="21"/>
              </w:numPr>
              <w:spacing w:before="120" w:after="120" w:line="360" w:lineRule="auto"/>
              <w:contextualSpacing/>
              <w:rPr>
                <w:lang w:val="tr-TR"/>
              </w:rPr>
            </w:pPr>
            <w:r w:rsidRPr="005445C3">
              <w:t xml:space="preserve">Lead </w:t>
            </w:r>
            <w:proofErr w:type="spellStart"/>
            <w:r w:rsidRPr="005445C3">
              <w:t>polaritesi</w:t>
            </w:r>
            <w:proofErr w:type="spellEnd"/>
            <w:r w:rsidRPr="005445C3">
              <w:t xml:space="preserve"> bipolar </w:t>
            </w:r>
            <w:proofErr w:type="spellStart"/>
            <w:r w:rsidRPr="005445C3">
              <w:t>özellikte</w:t>
            </w:r>
            <w:proofErr w:type="spellEnd"/>
            <w:r w:rsidRPr="005445C3">
              <w:t xml:space="preserve"> olmalıdır</w:t>
            </w:r>
            <w:r w:rsidR="0089468C">
              <w:t>.</w:t>
            </w:r>
            <w:bookmarkStart w:id="0" w:name="_GoBack"/>
            <w:bookmarkEnd w:id="0"/>
          </w:p>
          <w:p w:rsidR="003D1A4C" w:rsidRPr="003D1A4C" w:rsidRDefault="0080434A" w:rsidP="003D1A4C">
            <w:pPr>
              <w:pStyle w:val="Liste2"/>
              <w:numPr>
                <w:ilvl w:val="0"/>
                <w:numId w:val="21"/>
              </w:numPr>
              <w:spacing w:before="120" w:after="120" w:line="360" w:lineRule="auto"/>
              <w:contextualSpacing/>
              <w:rPr>
                <w:lang w:val="tr-TR"/>
              </w:rPr>
            </w:pPr>
            <w:proofErr w:type="spellStart"/>
            <w:r w:rsidRPr="003D1A4C">
              <w:t>Leadin</w:t>
            </w:r>
            <w:proofErr w:type="spellEnd"/>
            <w:r w:rsidRPr="003D1A4C">
              <w:t xml:space="preserve"> </w:t>
            </w:r>
            <w:proofErr w:type="spellStart"/>
            <w:r w:rsidRPr="003D1A4C">
              <w:t>sabitlenmesi</w:t>
            </w:r>
            <w:proofErr w:type="spellEnd"/>
            <w:r w:rsidRPr="003D1A4C">
              <w:t xml:space="preserve"> </w:t>
            </w:r>
            <w:proofErr w:type="spellStart"/>
            <w:r w:rsidRPr="003D1A4C">
              <w:t>sutur</w:t>
            </w:r>
            <w:proofErr w:type="spellEnd"/>
            <w:r w:rsidR="00AE12B2">
              <w:t xml:space="preserve"> veya </w:t>
            </w:r>
            <w:proofErr w:type="spellStart"/>
            <w:r w:rsidR="00AE12B2">
              <w:t>vida</w:t>
            </w:r>
            <w:proofErr w:type="spellEnd"/>
            <w:r w:rsidRPr="003D1A4C">
              <w:t xml:space="preserve"> </w:t>
            </w:r>
            <w:proofErr w:type="spellStart"/>
            <w:r w:rsidRPr="003D1A4C">
              <w:t>yoluyla</w:t>
            </w:r>
            <w:proofErr w:type="spellEnd"/>
            <w:r w:rsidRPr="003D1A4C">
              <w:t xml:space="preserve"> olmalıdır.</w:t>
            </w:r>
          </w:p>
          <w:p w:rsidR="003D1A4C" w:rsidRPr="001F25C3" w:rsidRDefault="008649B0" w:rsidP="001F25C3">
            <w:pPr>
              <w:pStyle w:val="Liste2"/>
              <w:numPr>
                <w:ilvl w:val="0"/>
                <w:numId w:val="21"/>
              </w:numPr>
              <w:spacing w:before="120" w:after="120" w:line="360" w:lineRule="auto"/>
              <w:contextualSpacing/>
              <w:rPr>
                <w:lang w:val="tr-TR"/>
              </w:rPr>
            </w:pPr>
            <w:proofErr w:type="spellStart"/>
            <w:r w:rsidRPr="003D1A4C">
              <w:t>Katot</w:t>
            </w:r>
            <w:proofErr w:type="spellEnd"/>
            <w:r w:rsidRPr="003D1A4C">
              <w:t xml:space="preserve"> </w:t>
            </w:r>
            <w:proofErr w:type="spellStart"/>
            <w:r w:rsidRPr="003D1A4C">
              <w:t>ucunda</w:t>
            </w:r>
            <w:proofErr w:type="spellEnd"/>
            <w:r w:rsidRPr="003D1A4C">
              <w:t xml:space="preserve"> platinize </w:t>
            </w:r>
            <w:proofErr w:type="spellStart"/>
            <w:r w:rsidRPr="003D1A4C">
              <w:t>p</w:t>
            </w:r>
            <w:r w:rsidR="0080434A" w:rsidRPr="003D1A4C">
              <w:t>latunyum</w:t>
            </w:r>
            <w:proofErr w:type="spellEnd"/>
            <w:r w:rsidR="0080434A" w:rsidRPr="003D1A4C">
              <w:t xml:space="preserve"> </w:t>
            </w:r>
            <w:proofErr w:type="spellStart"/>
            <w:r w:rsidR="0080434A" w:rsidRPr="003D1A4C">
              <w:t>kullanılmış</w:t>
            </w:r>
            <w:proofErr w:type="spellEnd"/>
            <w:r w:rsidR="0080434A" w:rsidRPr="003D1A4C">
              <w:t xml:space="preserve"> olmalıdır.</w:t>
            </w:r>
          </w:p>
          <w:p w:rsidR="00B94BDC" w:rsidRPr="003D1A4C" w:rsidRDefault="008649B0" w:rsidP="003D1A4C">
            <w:pPr>
              <w:pStyle w:val="Liste2"/>
              <w:numPr>
                <w:ilvl w:val="0"/>
                <w:numId w:val="21"/>
              </w:numPr>
              <w:spacing w:before="120" w:after="120" w:line="360" w:lineRule="auto"/>
              <w:contextualSpacing/>
              <w:rPr>
                <w:lang w:val="tr-TR"/>
              </w:rPr>
            </w:pPr>
            <w:r w:rsidRPr="003D1A4C">
              <w:t xml:space="preserve">Lead </w:t>
            </w:r>
            <w:proofErr w:type="spellStart"/>
            <w:r w:rsidRPr="003D1A4C">
              <w:t>ucunun</w:t>
            </w:r>
            <w:proofErr w:type="spellEnd"/>
            <w:r w:rsidRPr="003D1A4C">
              <w:t xml:space="preserve"> </w:t>
            </w:r>
            <w:proofErr w:type="spellStart"/>
            <w:r w:rsidRPr="003D1A4C">
              <w:t>deri</w:t>
            </w:r>
            <w:proofErr w:type="spellEnd"/>
            <w:r w:rsidRPr="003D1A4C">
              <w:t xml:space="preserve"> </w:t>
            </w:r>
            <w:proofErr w:type="spellStart"/>
            <w:r w:rsidRPr="003D1A4C">
              <w:t>altından</w:t>
            </w:r>
            <w:proofErr w:type="spellEnd"/>
            <w:r w:rsidRPr="003D1A4C">
              <w:t xml:space="preserve"> </w:t>
            </w:r>
            <w:proofErr w:type="spellStart"/>
            <w:r w:rsidRPr="003D1A4C">
              <w:t>taşınabilmesi</w:t>
            </w:r>
            <w:proofErr w:type="spellEnd"/>
            <w:r w:rsidRPr="003D1A4C">
              <w:t xml:space="preserve"> için lead ile birlikte tunneler de verilmelidir.</w:t>
            </w:r>
          </w:p>
        </w:tc>
      </w:tr>
      <w:tr w:rsidR="004B7494" w:rsidRPr="00AB49EC" w:rsidTr="008649B0">
        <w:trPr>
          <w:trHeight w:val="1640"/>
        </w:trPr>
        <w:tc>
          <w:tcPr>
            <w:tcW w:w="1820" w:type="dxa"/>
          </w:tcPr>
          <w:p w:rsidR="004B7494" w:rsidRPr="00AB49EC" w:rsidRDefault="004B7494" w:rsidP="008649B0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AB49E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AB49EC" w:rsidRDefault="004B7494" w:rsidP="008649B0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020" w:type="dxa"/>
            <w:shd w:val="clear" w:color="auto" w:fill="auto"/>
          </w:tcPr>
          <w:p w:rsidR="00AB49EC" w:rsidRPr="005445C3" w:rsidRDefault="008649B0" w:rsidP="0080434A">
            <w:pPr>
              <w:pStyle w:val="Liste2"/>
              <w:numPr>
                <w:ilvl w:val="0"/>
                <w:numId w:val="21"/>
              </w:numPr>
              <w:spacing w:before="120" w:after="120" w:line="360" w:lineRule="auto"/>
              <w:contextualSpacing/>
              <w:rPr>
                <w:lang w:val="tr-TR"/>
              </w:rPr>
            </w:pPr>
            <w:r w:rsidRPr="005445C3">
              <w:rPr>
                <w:lang w:val="tr-TR"/>
              </w:rPr>
              <w:t xml:space="preserve">Malzeme steril </w:t>
            </w:r>
            <w:r w:rsidR="009B51EB">
              <w:rPr>
                <w:lang w:val="tr-TR"/>
              </w:rPr>
              <w:t xml:space="preserve">ve orijinal ambalajında </w:t>
            </w:r>
            <w:r w:rsidRPr="005445C3">
              <w:rPr>
                <w:lang w:val="tr-TR"/>
              </w:rPr>
              <w:t>olmalıdır.</w:t>
            </w:r>
          </w:p>
          <w:p w:rsidR="00195FEB" w:rsidRPr="005445C3" w:rsidRDefault="00195FEB" w:rsidP="008649B0">
            <w:pPr>
              <w:pStyle w:val="ListeParagraf"/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AB49EC" w:rsidRDefault="00331203" w:rsidP="008649B0">
      <w:pPr>
        <w:pStyle w:val="ListeParagraf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331203" w:rsidRPr="00AB49E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E97" w:rsidRDefault="00927E97" w:rsidP="00E02E86">
      <w:pPr>
        <w:spacing w:after="0" w:line="240" w:lineRule="auto"/>
      </w:pPr>
      <w:r>
        <w:separator/>
      </w:r>
    </w:p>
  </w:endnote>
  <w:endnote w:type="continuationSeparator" w:id="0">
    <w:p w:rsidR="00927E97" w:rsidRDefault="00927E97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434A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E97" w:rsidRDefault="00927E97" w:rsidP="00E02E86">
      <w:pPr>
        <w:spacing w:after="0" w:line="240" w:lineRule="auto"/>
      </w:pPr>
      <w:r>
        <w:separator/>
      </w:r>
    </w:p>
  </w:footnote>
  <w:footnote w:type="continuationSeparator" w:id="0">
    <w:p w:rsidR="00927E97" w:rsidRDefault="00927E97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5445C3" w:rsidRDefault="008649B0" w:rsidP="008649B0">
    <w:pPr>
      <w:spacing w:line="360" w:lineRule="auto"/>
      <w:rPr>
        <w:rFonts w:ascii="Times New Roman" w:hAnsi="Times New Roman" w:cs="Times New Roman"/>
        <w:b/>
        <w:color w:val="000000"/>
        <w:sz w:val="24"/>
        <w:szCs w:val="24"/>
      </w:rPr>
    </w:pPr>
    <w:r w:rsidRPr="005445C3">
      <w:rPr>
        <w:rFonts w:ascii="Times New Roman" w:hAnsi="Times New Roman" w:cs="Times New Roman"/>
        <w:b/>
        <w:color w:val="000000"/>
        <w:sz w:val="24"/>
        <w:szCs w:val="24"/>
      </w:rPr>
      <w:t>SMT2087-ELEKTROD, EPİKARDİAL CERRAHİ İŞLEMLERDE KULLANILMAK ÜZERE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D8C0F6A2"/>
    <w:name w:val="WW8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</w:abstractNum>
  <w:abstractNum w:abstractNumId="1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4383BBC"/>
    <w:multiLevelType w:val="hybridMultilevel"/>
    <w:tmpl w:val="127A18F4"/>
    <w:lvl w:ilvl="0" w:tplc="1B98D5DC">
      <w:start w:val="1"/>
      <w:numFmt w:val="decimal"/>
      <w:lvlText w:val="%1."/>
      <w:lvlJc w:val="left"/>
      <w:pPr>
        <w:ind w:left="795" w:hanging="360"/>
      </w:pPr>
      <w:rPr>
        <w:rFonts w:asciiTheme="minorHAnsi" w:hAnsi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515" w:hanging="360"/>
      </w:pPr>
    </w:lvl>
    <w:lvl w:ilvl="2" w:tplc="041F001B" w:tentative="1">
      <w:start w:val="1"/>
      <w:numFmt w:val="lowerRoman"/>
      <w:lvlText w:val="%3."/>
      <w:lvlJc w:val="right"/>
      <w:pPr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A61D6"/>
    <w:multiLevelType w:val="hybridMultilevel"/>
    <w:tmpl w:val="609E0228"/>
    <w:lvl w:ilvl="0" w:tplc="31BA125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15" w:hanging="360"/>
      </w:pPr>
    </w:lvl>
    <w:lvl w:ilvl="2" w:tplc="041F001B" w:tentative="1">
      <w:start w:val="1"/>
      <w:numFmt w:val="lowerRoman"/>
      <w:lvlText w:val="%3."/>
      <w:lvlJc w:val="right"/>
      <w:pPr>
        <w:ind w:left="2235" w:hanging="180"/>
      </w:pPr>
    </w:lvl>
    <w:lvl w:ilvl="3" w:tplc="041F000F" w:tentative="1">
      <w:start w:val="1"/>
      <w:numFmt w:val="decimal"/>
      <w:lvlText w:val="%4."/>
      <w:lvlJc w:val="left"/>
      <w:pPr>
        <w:ind w:left="2955" w:hanging="360"/>
      </w:pPr>
    </w:lvl>
    <w:lvl w:ilvl="4" w:tplc="041F0019" w:tentative="1">
      <w:start w:val="1"/>
      <w:numFmt w:val="lowerLetter"/>
      <w:lvlText w:val="%5."/>
      <w:lvlJc w:val="left"/>
      <w:pPr>
        <w:ind w:left="3675" w:hanging="360"/>
      </w:pPr>
    </w:lvl>
    <w:lvl w:ilvl="5" w:tplc="041F001B" w:tentative="1">
      <w:start w:val="1"/>
      <w:numFmt w:val="lowerRoman"/>
      <w:lvlText w:val="%6."/>
      <w:lvlJc w:val="right"/>
      <w:pPr>
        <w:ind w:left="4395" w:hanging="180"/>
      </w:pPr>
    </w:lvl>
    <w:lvl w:ilvl="6" w:tplc="041F000F" w:tentative="1">
      <w:start w:val="1"/>
      <w:numFmt w:val="decimal"/>
      <w:lvlText w:val="%7."/>
      <w:lvlJc w:val="left"/>
      <w:pPr>
        <w:ind w:left="5115" w:hanging="360"/>
      </w:pPr>
    </w:lvl>
    <w:lvl w:ilvl="7" w:tplc="041F0019" w:tentative="1">
      <w:start w:val="1"/>
      <w:numFmt w:val="lowerLetter"/>
      <w:lvlText w:val="%8."/>
      <w:lvlJc w:val="left"/>
      <w:pPr>
        <w:ind w:left="5835" w:hanging="360"/>
      </w:pPr>
    </w:lvl>
    <w:lvl w:ilvl="8" w:tplc="041F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3"/>
  </w:num>
  <w:num w:numId="5">
    <w:abstractNumId w:val="15"/>
  </w:num>
  <w:num w:numId="6">
    <w:abstractNumId w:val="1"/>
  </w:num>
  <w:num w:numId="7">
    <w:abstractNumId w:val="9"/>
  </w:num>
  <w:num w:numId="8">
    <w:abstractNumId w:val="18"/>
  </w:num>
  <w:num w:numId="9">
    <w:abstractNumId w:val="21"/>
  </w:num>
  <w:num w:numId="10">
    <w:abstractNumId w:val="7"/>
  </w:num>
  <w:num w:numId="11">
    <w:abstractNumId w:val="17"/>
  </w:num>
  <w:num w:numId="12">
    <w:abstractNumId w:val="14"/>
  </w:num>
  <w:num w:numId="13">
    <w:abstractNumId w:val="10"/>
  </w:num>
  <w:num w:numId="14">
    <w:abstractNumId w:val="3"/>
  </w:num>
  <w:num w:numId="15">
    <w:abstractNumId w:val="20"/>
  </w:num>
  <w:num w:numId="16">
    <w:abstractNumId w:val="2"/>
  </w:num>
  <w:num w:numId="17">
    <w:abstractNumId w:val="4"/>
  </w:num>
  <w:num w:numId="18">
    <w:abstractNumId w:val="6"/>
  </w:num>
  <w:num w:numId="19">
    <w:abstractNumId w:val="16"/>
  </w:num>
  <w:num w:numId="20">
    <w:abstractNumId w:val="0"/>
  </w:num>
  <w:num w:numId="21">
    <w:abstractNumId w:val="19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05F60"/>
    <w:rsid w:val="00022742"/>
    <w:rsid w:val="0006154F"/>
    <w:rsid w:val="000B1DDC"/>
    <w:rsid w:val="000B3BA4"/>
    <w:rsid w:val="000D04A5"/>
    <w:rsid w:val="000E59CA"/>
    <w:rsid w:val="000F47AC"/>
    <w:rsid w:val="000F6C50"/>
    <w:rsid w:val="00104579"/>
    <w:rsid w:val="00195FEB"/>
    <w:rsid w:val="001F25C3"/>
    <w:rsid w:val="00246A3C"/>
    <w:rsid w:val="002618E3"/>
    <w:rsid w:val="002A2AFC"/>
    <w:rsid w:val="002B66F4"/>
    <w:rsid w:val="002F086E"/>
    <w:rsid w:val="00311A57"/>
    <w:rsid w:val="00331203"/>
    <w:rsid w:val="003427EA"/>
    <w:rsid w:val="003618AC"/>
    <w:rsid w:val="003C514A"/>
    <w:rsid w:val="003D1A4C"/>
    <w:rsid w:val="003E6797"/>
    <w:rsid w:val="004B7494"/>
    <w:rsid w:val="0051056E"/>
    <w:rsid w:val="005445C3"/>
    <w:rsid w:val="005C29B6"/>
    <w:rsid w:val="006E2485"/>
    <w:rsid w:val="006E691E"/>
    <w:rsid w:val="00743DB2"/>
    <w:rsid w:val="007D1E08"/>
    <w:rsid w:val="007D7E96"/>
    <w:rsid w:val="0080434A"/>
    <w:rsid w:val="008649B0"/>
    <w:rsid w:val="0089468C"/>
    <w:rsid w:val="008A77B5"/>
    <w:rsid w:val="00920C4A"/>
    <w:rsid w:val="00927E97"/>
    <w:rsid w:val="00930B60"/>
    <w:rsid w:val="00936492"/>
    <w:rsid w:val="009B51EB"/>
    <w:rsid w:val="00A0594E"/>
    <w:rsid w:val="00A76582"/>
    <w:rsid w:val="00A86886"/>
    <w:rsid w:val="00AB49EC"/>
    <w:rsid w:val="00AE12B2"/>
    <w:rsid w:val="00AE20DD"/>
    <w:rsid w:val="00B130FF"/>
    <w:rsid w:val="00B53987"/>
    <w:rsid w:val="00B70F3C"/>
    <w:rsid w:val="00B761D4"/>
    <w:rsid w:val="00B94BDC"/>
    <w:rsid w:val="00BA3150"/>
    <w:rsid w:val="00BC75D0"/>
    <w:rsid w:val="00BD6076"/>
    <w:rsid w:val="00BF4EE4"/>
    <w:rsid w:val="00BF5AAE"/>
    <w:rsid w:val="00C04733"/>
    <w:rsid w:val="00CA7FC4"/>
    <w:rsid w:val="00CF6C5C"/>
    <w:rsid w:val="00D31075"/>
    <w:rsid w:val="00D65603"/>
    <w:rsid w:val="00DD4AFC"/>
    <w:rsid w:val="00E02E86"/>
    <w:rsid w:val="00E21088"/>
    <w:rsid w:val="00E4457E"/>
    <w:rsid w:val="00E71273"/>
    <w:rsid w:val="00EC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6FC20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3ECFD-7347-44BB-ADA7-B3E3A4ED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NEVZAT KURALAY</cp:lastModifiedBy>
  <cp:revision>3</cp:revision>
  <dcterms:created xsi:type="dcterms:W3CDTF">2022-11-30T14:09:00Z</dcterms:created>
  <dcterms:modified xsi:type="dcterms:W3CDTF">2022-11-30T14:11:00Z</dcterms:modified>
</cp:coreProperties>
</file>