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232A8" w:rsidTr="00195FEB">
        <w:trPr>
          <w:trHeight w:val="1351"/>
        </w:trPr>
        <w:tc>
          <w:tcPr>
            <w:tcW w:w="1537" w:type="dxa"/>
          </w:tcPr>
          <w:p w:rsidR="004B7494" w:rsidRPr="001232A8" w:rsidRDefault="004B7494" w:rsidP="00187C4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1232A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A5400B" w:rsidRDefault="00155C13" w:rsidP="00187C4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8">
              <w:rPr>
                <w:rFonts w:ascii="Times New Roman" w:hAnsi="Times New Roman" w:cs="Times New Roman"/>
                <w:sz w:val="24"/>
                <w:szCs w:val="24"/>
              </w:rPr>
              <w:t>Patch kiti, kalp boşluklarının içerisine yerleştirilen kateterlerin pozisyonunu, flouroscopy’ye gerek kalmadan görüntüleyip kardiyak elektroanatomik navigasyon ve haritalama yapılmak için tasarlanmış olmalıdır.</w:t>
            </w:r>
          </w:p>
        </w:tc>
      </w:tr>
      <w:tr w:rsidR="004B7494" w:rsidRPr="001232A8" w:rsidTr="004B7494">
        <w:trPr>
          <w:trHeight w:val="1640"/>
        </w:trPr>
        <w:tc>
          <w:tcPr>
            <w:tcW w:w="1537" w:type="dxa"/>
          </w:tcPr>
          <w:p w:rsidR="004B7494" w:rsidRPr="001232A8" w:rsidRDefault="004B7494" w:rsidP="00187C4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232A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1232A8" w:rsidRDefault="004B7494" w:rsidP="00187C4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55C13" w:rsidRPr="001232A8" w:rsidRDefault="00155C13" w:rsidP="00187C49">
            <w:pPr>
              <w:pStyle w:val="ListParagraph1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2A8">
              <w:rPr>
                <w:rFonts w:ascii="Times New Roman" w:hAnsi="Times New Roman"/>
                <w:sz w:val="24"/>
                <w:szCs w:val="24"/>
              </w:rPr>
              <w:t>Patch kiti, 10 adet EKG elektrodu,6 adet yüzey patch elektrodu, 1 adet sistem referans elektrodu ve bir adet data modülü içermelidir.</w:t>
            </w:r>
          </w:p>
          <w:p w:rsidR="00155C13" w:rsidRDefault="00155C13" w:rsidP="00187C49">
            <w:pPr>
              <w:pStyle w:val="ListParagraph1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2A8">
              <w:rPr>
                <w:rFonts w:ascii="Times New Roman" w:hAnsi="Times New Roman"/>
                <w:sz w:val="24"/>
                <w:szCs w:val="24"/>
              </w:rPr>
              <w:t>6 adet yüzey patch elektrodu, left-kırmızı, right-turuncu, front-beyaz, back-kahverengi, neck-yeşil, L.Leg-mavi olarak, pozisyon ve renk kodlarına göre tanımlanmış bağlantı kablo-noktaları içermelidir.</w:t>
            </w:r>
          </w:p>
          <w:p w:rsidR="004B7494" w:rsidRPr="00A5400B" w:rsidRDefault="00187C49" w:rsidP="00A5400B">
            <w:pPr>
              <w:pStyle w:val="ListParagraph1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2A8">
              <w:rPr>
                <w:rFonts w:ascii="Times New Roman" w:hAnsi="Times New Roman"/>
                <w:sz w:val="24"/>
                <w:szCs w:val="24"/>
              </w:rPr>
              <w:t>Herbiri patch elektrodu üzerinde, gövdenin hangi kısmına yapıştırılacağını gösteren model şemaları olmalıdır.</w:t>
            </w:r>
          </w:p>
        </w:tc>
      </w:tr>
      <w:tr w:rsidR="004B7494" w:rsidRPr="001232A8" w:rsidTr="004B7494">
        <w:trPr>
          <w:trHeight w:val="1640"/>
        </w:trPr>
        <w:tc>
          <w:tcPr>
            <w:tcW w:w="1537" w:type="dxa"/>
          </w:tcPr>
          <w:p w:rsidR="004B7494" w:rsidRPr="001232A8" w:rsidRDefault="004B7494" w:rsidP="00187C4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232A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1232A8" w:rsidRDefault="004B7494" w:rsidP="00187C4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55C13" w:rsidRPr="001232A8" w:rsidRDefault="00155C13" w:rsidP="00187C49">
            <w:pPr>
              <w:pStyle w:val="ListParagraph1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2A8">
              <w:rPr>
                <w:rFonts w:ascii="Times New Roman" w:hAnsi="Times New Roman"/>
                <w:sz w:val="24"/>
                <w:szCs w:val="24"/>
              </w:rPr>
              <w:t>Patch kiti sisteme tanıtm</w:t>
            </w:r>
            <w:r w:rsidR="00187C49">
              <w:rPr>
                <w:rFonts w:ascii="Times New Roman" w:hAnsi="Times New Roman"/>
                <w:sz w:val="24"/>
                <w:szCs w:val="24"/>
              </w:rPr>
              <w:t xml:space="preserve">a bilgisinin kayıtlı olduğu bir </w:t>
            </w:r>
            <w:r w:rsidRPr="001232A8">
              <w:rPr>
                <w:rFonts w:ascii="Times New Roman" w:hAnsi="Times New Roman"/>
                <w:sz w:val="24"/>
                <w:szCs w:val="24"/>
              </w:rPr>
              <w:t>data modülü içermelidir.</w:t>
            </w:r>
          </w:p>
          <w:p w:rsidR="00155C13" w:rsidRPr="001232A8" w:rsidRDefault="00155C13" w:rsidP="00187C49">
            <w:pPr>
              <w:pStyle w:val="ListParagraph1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2A8">
              <w:rPr>
                <w:rFonts w:ascii="Times New Roman" w:hAnsi="Times New Roman"/>
                <w:sz w:val="24"/>
                <w:szCs w:val="24"/>
              </w:rPr>
              <w:t>Patch kiti mapping sistemi ile uyumlu olmalıdır.</w:t>
            </w:r>
          </w:p>
          <w:p w:rsidR="0051056E" w:rsidRPr="00A5400B" w:rsidRDefault="00155C13" w:rsidP="00A5400B">
            <w:pPr>
              <w:pStyle w:val="ListParagraph1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2A8">
              <w:rPr>
                <w:rFonts w:ascii="Times New Roman" w:hAnsi="Times New Roman"/>
                <w:sz w:val="24"/>
                <w:szCs w:val="24"/>
              </w:rPr>
              <w:t xml:space="preserve">Üç boyutlu haritalama sistemi kalbin içine gönderilen herhangi bir radyofrekans (standart veya irrigated tip) ve kriyoablasyon kateteri ile uyumlu olarak çalışabilmeli ve bu kateterleri kalbin içinde sorunsuz olarak gösterebilmelidir. </w:t>
            </w:r>
          </w:p>
        </w:tc>
      </w:tr>
      <w:tr w:rsidR="004B7494" w:rsidRPr="001232A8" w:rsidTr="004B7494">
        <w:trPr>
          <w:trHeight w:val="1640"/>
        </w:trPr>
        <w:tc>
          <w:tcPr>
            <w:tcW w:w="1537" w:type="dxa"/>
          </w:tcPr>
          <w:p w:rsidR="004B7494" w:rsidRPr="001232A8" w:rsidRDefault="004B7494" w:rsidP="00187C4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232A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1232A8" w:rsidRDefault="004B7494" w:rsidP="00187C4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1232A8" w:rsidRDefault="001232A8" w:rsidP="00187C49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8">
              <w:rPr>
                <w:rFonts w:ascii="Times New Roman" w:hAnsi="Times New Roman" w:cs="Times New Roman"/>
                <w:sz w:val="24"/>
                <w:szCs w:val="24"/>
              </w:rPr>
              <w:t xml:space="preserve"> 3 boyutlu kompleks haritalama sisteminin sağlayıcısı tarafından işlem sırasında elektrofizyoloji sistemi ve en az 1 destek elemanı bulundurulmalıdır</w:t>
            </w:r>
          </w:p>
        </w:tc>
      </w:tr>
    </w:tbl>
    <w:p w:rsidR="00331203" w:rsidRPr="001232A8" w:rsidRDefault="00331203" w:rsidP="00187C4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23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86C" w:rsidRDefault="001C786C" w:rsidP="00E02E86">
      <w:pPr>
        <w:spacing w:after="0" w:line="240" w:lineRule="auto"/>
      </w:pPr>
      <w:r>
        <w:separator/>
      </w:r>
    </w:p>
  </w:endnote>
  <w:endnote w:type="continuationSeparator" w:id="0">
    <w:p w:rsidR="001C786C" w:rsidRDefault="001C786C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C49" w:rsidRDefault="00187C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00B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C49" w:rsidRDefault="00187C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86C" w:rsidRDefault="001C786C" w:rsidP="00E02E86">
      <w:pPr>
        <w:spacing w:after="0" w:line="240" w:lineRule="auto"/>
      </w:pPr>
      <w:r>
        <w:separator/>
      </w:r>
    </w:p>
  </w:footnote>
  <w:footnote w:type="continuationSeparator" w:id="0">
    <w:p w:rsidR="001C786C" w:rsidRDefault="001C786C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C49" w:rsidRDefault="00187C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187C49" w:rsidRDefault="00155C13" w:rsidP="001232A8">
    <w:pPr>
      <w:spacing w:after="0" w:line="240" w:lineRule="auto"/>
      <w:rPr>
        <w:rFonts w:ascii="Times New Roman" w:hAnsi="Times New Roman" w:cs="Times New Roman"/>
        <w:b/>
        <w:color w:val="000000"/>
        <w:sz w:val="24"/>
        <w:szCs w:val="24"/>
      </w:rPr>
    </w:pPr>
    <w:r w:rsidRPr="00187C49">
      <w:rPr>
        <w:rFonts w:ascii="Times New Roman" w:hAnsi="Times New Roman" w:cs="Times New Roman"/>
        <w:b/>
        <w:color w:val="000000"/>
        <w:sz w:val="24"/>
        <w:szCs w:val="24"/>
      </w:rPr>
      <w:t>SMT2148</w:t>
    </w:r>
    <w:r w:rsidR="00187C49" w:rsidRPr="00187C49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 -</w:t>
    </w:r>
    <w:r w:rsidRPr="00187C49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KOMPLEKS HARİTALAMA</w:t>
    </w:r>
    <w:r w:rsidR="00187C49" w:rsidRPr="00187C49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 PATCH,</w:t>
    </w:r>
    <w:r w:rsidR="00187C49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3 BOYUTLU </w:t>
    </w:r>
    <w:r w:rsidR="001232A8" w:rsidRPr="00187C49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ELEKTRİK SENSÖRLÜ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C49" w:rsidRDefault="00187C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8E2BC3"/>
    <w:multiLevelType w:val="hybridMultilevel"/>
    <w:tmpl w:val="49CEE7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119CB"/>
    <w:multiLevelType w:val="hybridMultilevel"/>
    <w:tmpl w:val="8E98D9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232A8"/>
    <w:rsid w:val="00155C13"/>
    <w:rsid w:val="00187C49"/>
    <w:rsid w:val="00195FEB"/>
    <w:rsid w:val="001A3480"/>
    <w:rsid w:val="001C786C"/>
    <w:rsid w:val="002618E3"/>
    <w:rsid w:val="002B66F4"/>
    <w:rsid w:val="00331203"/>
    <w:rsid w:val="004341D0"/>
    <w:rsid w:val="00464C43"/>
    <w:rsid w:val="004B7494"/>
    <w:rsid w:val="0051056E"/>
    <w:rsid w:val="00547CB2"/>
    <w:rsid w:val="00867E79"/>
    <w:rsid w:val="00882425"/>
    <w:rsid w:val="00936492"/>
    <w:rsid w:val="009464EE"/>
    <w:rsid w:val="009E574C"/>
    <w:rsid w:val="00A0594E"/>
    <w:rsid w:val="00A5400B"/>
    <w:rsid w:val="00A76582"/>
    <w:rsid w:val="00AE20DD"/>
    <w:rsid w:val="00B130FF"/>
    <w:rsid w:val="00BA3150"/>
    <w:rsid w:val="00BD6076"/>
    <w:rsid w:val="00BF4EE4"/>
    <w:rsid w:val="00BF5AAE"/>
    <w:rsid w:val="00C91F17"/>
    <w:rsid w:val="00DD4AFC"/>
    <w:rsid w:val="00E02E86"/>
    <w:rsid w:val="00E2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customStyle="1" w:styleId="ListParagraph1">
    <w:name w:val="List Paragraph1"/>
    <w:basedOn w:val="Normal"/>
    <w:rsid w:val="00155C13"/>
    <w:pPr>
      <w:spacing w:after="200" w:line="276" w:lineRule="auto"/>
      <w:ind w:left="720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4F7F6-A676-4CA1-A91D-7B666508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2021-12-24T18:30:00Z</dcterms:created>
  <dcterms:modified xsi:type="dcterms:W3CDTF">2021-12-24T18:30:00Z</dcterms:modified>
</cp:coreProperties>
</file>