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83CD7" w:rsidTr="00195FEB">
        <w:trPr>
          <w:trHeight w:val="1351"/>
        </w:trPr>
        <w:tc>
          <w:tcPr>
            <w:tcW w:w="1537" w:type="dxa"/>
          </w:tcPr>
          <w:p w:rsidR="004B7494" w:rsidRPr="00983CD7" w:rsidRDefault="004B7494" w:rsidP="003A01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83CD7" w:rsidRDefault="00857405" w:rsidP="003A013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Kılavuz tel vasküler, non</w:t>
            </w:r>
            <w:r w:rsidR="00974B30" w:rsidRPr="00983C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vasküler ve koroner anjiyografik işlemlerde kullanılmak üzere tasarlanmış olmalıdır</w:t>
            </w:r>
            <w:r w:rsidR="00A65E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:rsidRPr="00983CD7" w:rsidTr="004B7494">
        <w:trPr>
          <w:trHeight w:val="1640"/>
        </w:trPr>
        <w:tc>
          <w:tcPr>
            <w:tcW w:w="1537" w:type="dxa"/>
          </w:tcPr>
          <w:p w:rsidR="004B7494" w:rsidRPr="00983CD7" w:rsidRDefault="004B7494" w:rsidP="003A01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83CD7" w:rsidRDefault="004B7494" w:rsidP="003A01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74B30" w:rsidRPr="00983CD7" w:rsidRDefault="00857405" w:rsidP="003A0134">
            <w:pPr>
              <w:pStyle w:val="Standard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983CD7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Kılavuz tel </w:t>
            </w:r>
            <w:r w:rsidR="00974B30" w:rsidRPr="00983CD7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0,032-0.035-0.038 inch olmalıdır.</w:t>
            </w:r>
          </w:p>
          <w:p w:rsidR="00974B30" w:rsidRPr="00983CD7" w:rsidRDefault="00857405" w:rsidP="003A0134">
            <w:pPr>
              <w:pStyle w:val="Standard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983CD7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Kılavuz tel 145</w:t>
            </w:r>
            <w:r w:rsidR="00974B30" w:rsidRPr="00983CD7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-300 cm aralığında uzunluğu olmalıdır.</w:t>
            </w:r>
          </w:p>
          <w:p w:rsidR="00AB49EC" w:rsidRPr="00983CD7" w:rsidRDefault="00974B30" w:rsidP="003A0134">
            <w:pPr>
              <w:pStyle w:val="Standard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983CD7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Kılavuz tel düz veya J açılı seçeneği olmalı ve distal kısım radyoopak olmalıdır.</w:t>
            </w:r>
          </w:p>
          <w:p w:rsidR="00857405" w:rsidRPr="00983CD7" w:rsidRDefault="00857405" w:rsidP="003A013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Kılavuz tel çekirdeği fixed core özellikte olup, esnek özel metal alaşımdan yapılmış </w:t>
            </w:r>
            <w:proofErr w:type="spellStart"/>
            <w:r w:rsidRPr="00983C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rad</w:t>
            </w:r>
            <w:r w:rsidR="009425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yoo</w:t>
            </w:r>
            <w:r w:rsidRPr="00983C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pak</w:t>
            </w:r>
            <w:proofErr w:type="spellEnd"/>
            <w:r w:rsidRPr="00983C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materyal </w:t>
            </w:r>
            <w:r w:rsidR="00542632" w:rsidRPr="00983C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içermelidir. PTFE-Teflo</w:t>
            </w:r>
            <w:r w:rsidRPr="00983C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n benzeri materyalle kaplı olmalıdır</w:t>
            </w:r>
            <w:r w:rsidR="00A65E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857405" w:rsidRPr="00983CD7" w:rsidRDefault="00857405" w:rsidP="003A0134">
            <w:pPr>
              <w:pStyle w:val="Standard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983CD7">
              <w:rPr>
                <w:rFonts w:ascii="Times New Roman" w:hAnsi="Times New Roman" w:cs="Times New Roman"/>
              </w:rPr>
              <w:t>Kılavuz tel yumuşak, standart, sert</w:t>
            </w:r>
            <w:r w:rsidR="00983CD7" w:rsidRPr="00983CD7">
              <w:rPr>
                <w:rFonts w:ascii="Times New Roman" w:hAnsi="Times New Roman" w:cs="Times New Roman"/>
              </w:rPr>
              <w:t xml:space="preserve"> veya </w:t>
            </w:r>
            <w:r w:rsidRPr="00983CD7">
              <w:rPr>
                <w:rFonts w:ascii="Times New Roman" w:hAnsi="Times New Roman" w:cs="Times New Roman"/>
              </w:rPr>
              <w:t>extra sert olarak çeşitleri olmalıdır.</w:t>
            </w:r>
          </w:p>
          <w:p w:rsidR="004B7494" w:rsidRPr="00983CD7" w:rsidRDefault="004B7494" w:rsidP="003A013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7D178A" w:rsidTr="004B7494">
        <w:trPr>
          <w:trHeight w:val="1640"/>
        </w:trPr>
        <w:tc>
          <w:tcPr>
            <w:tcW w:w="1537" w:type="dxa"/>
          </w:tcPr>
          <w:p w:rsidR="004B7494" w:rsidRPr="00983CD7" w:rsidRDefault="004B7494" w:rsidP="003A01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83CD7" w:rsidRDefault="004B7494" w:rsidP="003A01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74B30" w:rsidRPr="007D178A" w:rsidRDefault="00974B30" w:rsidP="003A0134">
            <w:pPr>
              <w:pStyle w:val="Standard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7D178A">
              <w:rPr>
                <w:rFonts w:ascii="Times New Roman" w:hAnsi="Times New Roman" w:cs="Times New Roman"/>
              </w:rPr>
              <w:t xml:space="preserve">Kılavuz tel birebir tork özelliği olmalı ve ucu atravmatik olmalıdır. </w:t>
            </w:r>
          </w:p>
          <w:p w:rsidR="007D178A" w:rsidRPr="007D178A" w:rsidRDefault="00974B30" w:rsidP="007D178A">
            <w:pPr>
              <w:pStyle w:val="Standard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7D178A">
              <w:rPr>
                <w:rFonts w:ascii="Times New Roman" w:hAnsi="Times New Roman" w:cs="Times New Roman"/>
              </w:rPr>
              <w:t>Süper esnek kılavuz tel bükülmelerden etkilenmemeli tekrar eski şeklini almalıdır. Bu özelliği ile kılavuz tel kuvvetli hafızaya sahip olmalı</w:t>
            </w:r>
            <w:r w:rsidR="00084851" w:rsidRPr="007D17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84851" w:rsidRPr="007D178A">
              <w:rPr>
                <w:rFonts w:ascii="Times New Roman" w:hAnsi="Times New Roman" w:cs="Times New Roman"/>
              </w:rPr>
              <w:t>kink</w:t>
            </w:r>
            <w:proofErr w:type="spellEnd"/>
            <w:r w:rsidR="00084851" w:rsidRPr="007D178A">
              <w:rPr>
                <w:rFonts w:ascii="Times New Roman" w:hAnsi="Times New Roman" w:cs="Times New Roman"/>
              </w:rPr>
              <w:t xml:space="preserve"> rezistansı yüksek olmalıdır.</w:t>
            </w:r>
          </w:p>
          <w:p w:rsidR="007D178A" w:rsidRPr="007D178A" w:rsidRDefault="007D178A" w:rsidP="007D178A">
            <w:pPr>
              <w:pStyle w:val="Standard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7D178A">
              <w:rPr>
                <w:rFonts w:ascii="Times New Roman" w:hAnsi="Times New Roman" w:cs="Times New Roman"/>
              </w:rPr>
              <w:t>K</w:t>
            </w:r>
            <w:r w:rsidRPr="007D178A">
              <w:rPr>
                <w:rFonts w:ascii="Times New Roman" w:hAnsi="Times New Roman" w:cs="Times New Roman"/>
              </w:rPr>
              <w:t>ılavuz tel üzerinden kaydırıldığında kateterin çok kolay kaymasını sağlamalı</w:t>
            </w:r>
            <w:r w:rsidRPr="007D178A">
              <w:rPr>
                <w:rFonts w:ascii="Times New Roman" w:hAnsi="Times New Roman" w:cs="Times New Roman"/>
              </w:rPr>
              <w:t>, u</w:t>
            </w:r>
            <w:r w:rsidRPr="007D178A">
              <w:rPr>
                <w:rFonts w:ascii="Times New Roman" w:hAnsi="Times New Roman" w:cs="Times New Roman"/>
              </w:rPr>
              <w:t>zun süreli kullan</w:t>
            </w:r>
            <w:bookmarkStart w:id="0" w:name="_GoBack"/>
            <w:bookmarkEnd w:id="0"/>
            <w:r w:rsidRPr="007D178A">
              <w:rPr>
                <w:rFonts w:ascii="Times New Roman" w:hAnsi="Times New Roman" w:cs="Times New Roman"/>
              </w:rPr>
              <w:t xml:space="preserve">ım esnasında bile sıvı ile temas sonrası hacim/çap artışı olmamalı ve bu şekilde şişerek </w:t>
            </w:r>
            <w:proofErr w:type="spellStart"/>
            <w:r w:rsidRPr="007D178A">
              <w:rPr>
                <w:rFonts w:ascii="Times New Roman" w:hAnsi="Times New Roman" w:cs="Times New Roman"/>
              </w:rPr>
              <w:t>katater</w:t>
            </w:r>
            <w:proofErr w:type="spellEnd"/>
            <w:r w:rsidRPr="007D178A">
              <w:rPr>
                <w:rFonts w:ascii="Times New Roman" w:hAnsi="Times New Roman" w:cs="Times New Roman"/>
              </w:rPr>
              <w:t xml:space="preserve"> içindeki hareketi zorlaşmamalıdır.</w:t>
            </w:r>
          </w:p>
        </w:tc>
      </w:tr>
      <w:tr w:rsidR="004B7494" w:rsidRPr="00983CD7" w:rsidTr="004B7494">
        <w:trPr>
          <w:trHeight w:val="1640"/>
        </w:trPr>
        <w:tc>
          <w:tcPr>
            <w:tcW w:w="1537" w:type="dxa"/>
          </w:tcPr>
          <w:p w:rsidR="004B7494" w:rsidRPr="00983CD7" w:rsidRDefault="004B7494" w:rsidP="003A01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983CD7" w:rsidRDefault="004B7494" w:rsidP="003A01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983CD7" w:rsidRDefault="00974B30" w:rsidP="003A0134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983CD7">
              <w:t>Malzeme steril olmalıdır ve orjinal ambalajında teslim edilmelidir.</w:t>
            </w:r>
          </w:p>
          <w:p w:rsidR="00195FEB" w:rsidRPr="00983CD7" w:rsidRDefault="00195FEB" w:rsidP="003A013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83CD7" w:rsidRDefault="00331203" w:rsidP="003A013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83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81" w:rsidRDefault="00310C81" w:rsidP="00E02E86">
      <w:pPr>
        <w:spacing w:after="0" w:line="240" w:lineRule="auto"/>
      </w:pPr>
      <w:r>
        <w:separator/>
      </w:r>
    </w:p>
  </w:endnote>
  <w:endnote w:type="continuationSeparator" w:id="0">
    <w:p w:rsidR="00310C81" w:rsidRDefault="00310C8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152" w:rsidRDefault="00E001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3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152" w:rsidRDefault="00E001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81" w:rsidRDefault="00310C81" w:rsidP="00E02E86">
      <w:pPr>
        <w:spacing w:after="0" w:line="240" w:lineRule="auto"/>
      </w:pPr>
      <w:r>
        <w:separator/>
      </w:r>
    </w:p>
  </w:footnote>
  <w:footnote w:type="continuationSeparator" w:id="0">
    <w:p w:rsidR="00310C81" w:rsidRDefault="00310C8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152" w:rsidRDefault="00E001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74B30" w:rsidRDefault="00974B30" w:rsidP="00974B30">
    <w:pPr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</w:pPr>
    <w:r w:rsidRPr="00974B30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SMT2188</w:t>
    </w:r>
    <w:r w:rsidRPr="00974B30">
      <w:rPr>
        <w:rFonts w:ascii="Times New Roman" w:hAnsi="Times New Roman" w:cs="Times New Roman"/>
        <w:b/>
        <w:color w:val="000000"/>
        <w:sz w:val="24"/>
        <w:szCs w:val="24"/>
      </w:rPr>
      <w:t xml:space="preserve">- </w:t>
    </w:r>
    <w:r w:rsidRPr="00974B30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KILAVUZ TEL, STANDART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152" w:rsidRDefault="00E001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4A23"/>
    <w:multiLevelType w:val="hybridMultilevel"/>
    <w:tmpl w:val="C1CEB4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513E4EB2"/>
    <w:lvl w:ilvl="0" w:tplc="5D26E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7"/>
  </w:num>
  <w:num w:numId="9">
    <w:abstractNumId w:val="1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18"/>
  </w:num>
  <w:num w:numId="16">
    <w:abstractNumId w:val="1"/>
  </w:num>
  <w:num w:numId="17">
    <w:abstractNumId w:val="4"/>
  </w:num>
  <w:num w:numId="18">
    <w:abstractNumId w:val="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84851"/>
    <w:rsid w:val="000B3BA4"/>
    <w:rsid w:val="000D04A5"/>
    <w:rsid w:val="000F6C50"/>
    <w:rsid w:val="00104579"/>
    <w:rsid w:val="001549F2"/>
    <w:rsid w:val="00195FEB"/>
    <w:rsid w:val="002618E3"/>
    <w:rsid w:val="00275A73"/>
    <w:rsid w:val="002A2AFC"/>
    <w:rsid w:val="002B66F4"/>
    <w:rsid w:val="00310C81"/>
    <w:rsid w:val="00331203"/>
    <w:rsid w:val="003427EA"/>
    <w:rsid w:val="003618AC"/>
    <w:rsid w:val="003A0134"/>
    <w:rsid w:val="00422458"/>
    <w:rsid w:val="00445A54"/>
    <w:rsid w:val="004A06A8"/>
    <w:rsid w:val="004B7494"/>
    <w:rsid w:val="004E2C96"/>
    <w:rsid w:val="0051056E"/>
    <w:rsid w:val="00542632"/>
    <w:rsid w:val="00592220"/>
    <w:rsid w:val="005C29B6"/>
    <w:rsid w:val="00632D3E"/>
    <w:rsid w:val="006A79E3"/>
    <w:rsid w:val="006C7878"/>
    <w:rsid w:val="006E691E"/>
    <w:rsid w:val="007D178A"/>
    <w:rsid w:val="007D7E96"/>
    <w:rsid w:val="00857405"/>
    <w:rsid w:val="008A77B5"/>
    <w:rsid w:val="008D7E89"/>
    <w:rsid w:val="00920C4A"/>
    <w:rsid w:val="00936492"/>
    <w:rsid w:val="00942590"/>
    <w:rsid w:val="00974B30"/>
    <w:rsid w:val="00983CD7"/>
    <w:rsid w:val="00A0594E"/>
    <w:rsid w:val="00A65EFA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24E77"/>
    <w:rsid w:val="00D31075"/>
    <w:rsid w:val="00D65603"/>
    <w:rsid w:val="00DD4ABD"/>
    <w:rsid w:val="00DD4AFC"/>
    <w:rsid w:val="00E00152"/>
    <w:rsid w:val="00E02E86"/>
    <w:rsid w:val="00E21088"/>
    <w:rsid w:val="00E4457E"/>
    <w:rsid w:val="00E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4C25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974B30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479E-0BD4-4124-B6EE-8DBBDCEE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28</cp:revision>
  <dcterms:created xsi:type="dcterms:W3CDTF">2022-08-12T13:03:00Z</dcterms:created>
  <dcterms:modified xsi:type="dcterms:W3CDTF">2023-11-29T11:52:00Z</dcterms:modified>
</cp:coreProperties>
</file>