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7C52A6" w:rsidP="007C52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C52A6">
              <w:rPr>
                <w:rFonts w:ascii="Times New Roman" w:hAnsi="Times New Roman" w:cs="Times New Roman"/>
                <w:sz w:val="24"/>
                <w:szCs w:val="24"/>
              </w:rPr>
              <w:t xml:space="preserve">triyal fibrilasyonlu hastalarda sol atriyal </w:t>
            </w:r>
            <w:r w:rsidR="0002563A" w:rsidRPr="007C52A6">
              <w:rPr>
                <w:rFonts w:ascii="Times New Roman" w:hAnsi="Times New Roman" w:cs="Times New Roman"/>
                <w:sz w:val="24"/>
                <w:szCs w:val="24"/>
              </w:rPr>
              <w:t>apandisteki</w:t>
            </w:r>
            <w:r w:rsidRPr="007C52A6">
              <w:rPr>
                <w:rFonts w:ascii="Times New Roman" w:hAnsi="Times New Roman" w:cs="Times New Roman"/>
                <w:sz w:val="24"/>
                <w:szCs w:val="24"/>
              </w:rPr>
              <w:t xml:space="preserve"> (LAA) trombüs embolizasyonu önlemek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86217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6217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86217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86217B" w:rsidRDefault="007C52A6" w:rsidP="008621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17B">
              <w:rPr>
                <w:rFonts w:ascii="Times New Roman" w:hAnsi="Times New Roman" w:cs="Times New Roman"/>
                <w:sz w:val="24"/>
                <w:szCs w:val="24"/>
              </w:rPr>
              <w:t>Ana gövde ölçüsü 16mm ile 3</w:t>
            </w:r>
            <w:r w:rsidR="00B67AAB" w:rsidRPr="00862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217B">
              <w:rPr>
                <w:rFonts w:ascii="Times New Roman" w:hAnsi="Times New Roman" w:cs="Times New Roman"/>
                <w:sz w:val="24"/>
                <w:szCs w:val="24"/>
              </w:rPr>
              <w:t>mm arasında olmalıdır disk çapı ise ana gövdeyle orantılı olmak ve aynı materyalde</w:t>
            </w:r>
            <w:r w:rsidR="004F0E05" w:rsidRPr="0086217B">
              <w:rPr>
                <w:rFonts w:ascii="Times New Roman" w:hAnsi="Times New Roman" w:cs="Times New Roman"/>
                <w:sz w:val="24"/>
                <w:szCs w:val="24"/>
              </w:rPr>
              <w:t>n yapılmak şartıyla 2</w:t>
            </w:r>
            <w:r w:rsidR="005E58BA" w:rsidRPr="00862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E05" w:rsidRPr="0086217B">
              <w:rPr>
                <w:rFonts w:ascii="Times New Roman" w:hAnsi="Times New Roman" w:cs="Times New Roman"/>
                <w:sz w:val="24"/>
                <w:szCs w:val="24"/>
              </w:rPr>
              <w:t>mm ile 41</w:t>
            </w:r>
            <w:r w:rsidRPr="0086217B">
              <w:rPr>
                <w:rFonts w:ascii="Times New Roman" w:hAnsi="Times New Roman" w:cs="Times New Roman"/>
                <w:sz w:val="24"/>
                <w:szCs w:val="24"/>
              </w:rPr>
              <w:t xml:space="preserve">mm arasında çapa sahip olmalıdır </w:t>
            </w:r>
            <w:r w:rsidR="0086217B" w:rsidRPr="0086217B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 xml:space="preserve">Sol </w:t>
            </w:r>
            <w:proofErr w:type="spellStart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>atriyal</w:t>
            </w:r>
            <w:proofErr w:type="spellEnd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>apendiks'in</w:t>
            </w:r>
            <w:proofErr w:type="spellEnd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>transkatater</w:t>
            </w:r>
            <w:proofErr w:type="spellEnd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 xml:space="preserve"> yaklaşım yollu ile kapatılması için </w:t>
            </w:r>
            <w:proofErr w:type="spellStart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>nitinolden</w:t>
            </w:r>
            <w:proofErr w:type="spellEnd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 xml:space="preserve"> imal edilmiş self </w:t>
            </w:r>
            <w:proofErr w:type="spellStart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>expandable</w:t>
            </w:r>
            <w:proofErr w:type="spellEnd"/>
            <w:r w:rsidR="009A34DD" w:rsidRPr="0086217B">
              <w:rPr>
                <w:rFonts w:ascii="Times New Roman" w:hAnsi="Times New Roman" w:cs="Times New Roman"/>
                <w:sz w:val="24"/>
                <w:szCs w:val="24"/>
              </w:rPr>
              <w:t xml:space="preserve"> tek disk tek ana gövde ve geri kaçışı engellemek için mikro kancalardan olmalıdır. 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C52A6" w:rsidRPr="0079368C" w:rsidRDefault="007C52A6" w:rsidP="007C52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atriyal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apendiks</w:t>
            </w:r>
            <w:proofErr w:type="spellEnd"/>
            <w:r w:rsidRPr="0079368C">
              <w:rPr>
                <w:rFonts w:ascii="Times New Roman" w:hAnsi="Times New Roman" w:cs="Times New Roman"/>
                <w:sz w:val="24"/>
                <w:szCs w:val="24"/>
              </w:rPr>
              <w:t xml:space="preserve"> içinde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ana gövde</w:t>
            </w: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 xml:space="preserve"> üzerinde mikro kancalar bulunmalıdır.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öylelikle sol atriyal apendiks </w:t>
            </w: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>içinden geri kaçış engellenmiş olacaktır.</w:t>
            </w:r>
          </w:p>
          <w:p w:rsidR="007C52A6" w:rsidRPr="0079368C" w:rsidRDefault="007C52A6" w:rsidP="007C52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 xml:space="preserve">Yüksek esnekliğe sahip olmalıdır. </w:t>
            </w:r>
          </w:p>
          <w:p w:rsidR="00195FEB" w:rsidRPr="007C52A6" w:rsidRDefault="007C52A6" w:rsidP="007C52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>Balloning riski düşük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C52A6" w:rsidRPr="009A34DD" w:rsidRDefault="007C52A6" w:rsidP="007C52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İşlem sırasında üretici firmadan kaynaklı ek ürün kullanımı gerektiğinde tedarikçi firma bedelsiz olarak temin edecektir. </w:t>
            </w:r>
          </w:p>
          <w:p w:rsidR="007C52A6" w:rsidRPr="0079368C" w:rsidRDefault="007C52A6" w:rsidP="007C52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 xml:space="preserve">İstenilen </w:t>
            </w:r>
            <w:r w:rsidR="0002563A" w:rsidRPr="0079368C">
              <w:rPr>
                <w:rFonts w:ascii="Times New Roman" w:hAnsi="Times New Roman" w:cs="Times New Roman"/>
                <w:sz w:val="24"/>
                <w:szCs w:val="24"/>
              </w:rPr>
              <w:t>oklüder</w:t>
            </w: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 xml:space="preserve"> ölçüleri kullanıcı bölümün isteğine göre yapılacaktır. Uygulama sırasında firma yetkilisi tam bir set ile işlem esnasında hazır bulunacak ve yapılan ölçüme uygun ölçüdeki </w:t>
            </w:r>
            <w:r w:rsidR="0002563A" w:rsidRPr="0079368C">
              <w:rPr>
                <w:rFonts w:ascii="Times New Roman" w:hAnsi="Times New Roman" w:cs="Times New Roman"/>
                <w:sz w:val="24"/>
                <w:szCs w:val="24"/>
              </w:rPr>
              <w:t>oklüder</w:t>
            </w: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 xml:space="preserve"> ve değişim işleminin yapılmasına olanak sağlayacaktır. </w:t>
            </w:r>
          </w:p>
          <w:p w:rsidR="007C52A6" w:rsidRPr="0079368C" w:rsidRDefault="007C52A6" w:rsidP="007C52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 xml:space="preserve">Her oklüder için taşıma sistemi verilmelidir. </w:t>
            </w:r>
          </w:p>
          <w:p w:rsidR="00195FEB" w:rsidRPr="004F0E05" w:rsidRDefault="007C52A6" w:rsidP="004F0E0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8C">
              <w:rPr>
                <w:rFonts w:ascii="Times New Roman" w:hAnsi="Times New Roman" w:cs="Times New Roman"/>
                <w:sz w:val="24"/>
                <w:szCs w:val="24"/>
              </w:rPr>
              <w:t xml:space="preserve">Malzeme steril ve orijinal ambalajında teslim edilmelidir. </w:t>
            </w:r>
            <w:r w:rsidRPr="004F0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207" w:rsidRDefault="00C26207" w:rsidP="00E02E86">
      <w:pPr>
        <w:spacing w:after="0" w:line="240" w:lineRule="auto"/>
      </w:pPr>
      <w:r>
        <w:separator/>
      </w:r>
    </w:p>
  </w:endnote>
  <w:endnote w:type="continuationSeparator" w:id="0">
    <w:p w:rsidR="00C26207" w:rsidRDefault="00C2620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3A" w:rsidRDefault="000256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E0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3A" w:rsidRDefault="000256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207" w:rsidRDefault="00C26207" w:rsidP="00E02E86">
      <w:pPr>
        <w:spacing w:after="0" w:line="240" w:lineRule="auto"/>
      </w:pPr>
      <w:r>
        <w:separator/>
      </w:r>
    </w:p>
  </w:footnote>
  <w:footnote w:type="continuationSeparator" w:id="0">
    <w:p w:rsidR="00C26207" w:rsidRDefault="00C2620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3A" w:rsidRDefault="000256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E02E86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7C52A6">
      <w:rPr>
        <w:rFonts w:ascii="Times New Roman" w:hAnsi="Times New Roman" w:cs="Times New Roman"/>
        <w:b/>
        <w:color w:val="auto"/>
        <w:sz w:val="24"/>
        <w:szCs w:val="24"/>
      </w:rPr>
      <w:t xml:space="preserve">2207 </w:t>
    </w:r>
    <w:r w:rsidR="007C52A6" w:rsidRPr="007C52A6">
      <w:rPr>
        <w:rFonts w:ascii="Times New Roman" w:hAnsi="Times New Roman" w:cs="Times New Roman"/>
        <w:b/>
        <w:color w:val="auto"/>
        <w:sz w:val="24"/>
        <w:szCs w:val="24"/>
      </w:rPr>
      <w:t>PERKÜTAN SOL ATRİYUM APPENDİKS KAPAMA SİSTEMİ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3A" w:rsidRDefault="000256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7E24AF4A"/>
    <w:lvl w:ilvl="0" w:tplc="57C0D3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DC60AC9"/>
    <w:multiLevelType w:val="hybridMultilevel"/>
    <w:tmpl w:val="CFD26B7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563A"/>
    <w:rsid w:val="00061EB2"/>
    <w:rsid w:val="0008086D"/>
    <w:rsid w:val="000D04A5"/>
    <w:rsid w:val="00104579"/>
    <w:rsid w:val="00114EC7"/>
    <w:rsid w:val="001636CB"/>
    <w:rsid w:val="00195FEB"/>
    <w:rsid w:val="002618E3"/>
    <w:rsid w:val="002750AF"/>
    <w:rsid w:val="002B66F4"/>
    <w:rsid w:val="00331203"/>
    <w:rsid w:val="00473E96"/>
    <w:rsid w:val="004B7494"/>
    <w:rsid w:val="004F0E05"/>
    <w:rsid w:val="004F3518"/>
    <w:rsid w:val="00506240"/>
    <w:rsid w:val="005E58BA"/>
    <w:rsid w:val="007067A3"/>
    <w:rsid w:val="0072728B"/>
    <w:rsid w:val="00772340"/>
    <w:rsid w:val="007C52A6"/>
    <w:rsid w:val="008136D1"/>
    <w:rsid w:val="0086217B"/>
    <w:rsid w:val="008E034E"/>
    <w:rsid w:val="00936492"/>
    <w:rsid w:val="009A34DD"/>
    <w:rsid w:val="00A0594E"/>
    <w:rsid w:val="00A76582"/>
    <w:rsid w:val="00AE20DD"/>
    <w:rsid w:val="00B130FF"/>
    <w:rsid w:val="00B60172"/>
    <w:rsid w:val="00B67AAB"/>
    <w:rsid w:val="00BA3150"/>
    <w:rsid w:val="00BD6076"/>
    <w:rsid w:val="00BF4EE4"/>
    <w:rsid w:val="00BF5AAE"/>
    <w:rsid w:val="00C26207"/>
    <w:rsid w:val="00C74E9C"/>
    <w:rsid w:val="00CA0A17"/>
    <w:rsid w:val="00CF1CB7"/>
    <w:rsid w:val="00D87AEF"/>
    <w:rsid w:val="00DB7A7C"/>
    <w:rsid w:val="00E02E86"/>
    <w:rsid w:val="00E91928"/>
    <w:rsid w:val="00E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ListeParagrafChar">
    <w:name w:val="Liste Paragraf Char"/>
    <w:basedOn w:val="VarsaylanParagrafYazTipi"/>
    <w:link w:val="ListeParagraf"/>
    <w:uiPriority w:val="34"/>
    <w:rsid w:val="007C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349A-BCAD-4DF7-B619-58933268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2</cp:revision>
  <dcterms:created xsi:type="dcterms:W3CDTF">2025-11-28T07:03:00Z</dcterms:created>
  <dcterms:modified xsi:type="dcterms:W3CDTF">2025-11-28T07:03:00Z</dcterms:modified>
</cp:coreProperties>
</file>