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E6E15" w:rsidTr="00195FEB">
        <w:trPr>
          <w:trHeight w:val="1351"/>
        </w:trPr>
        <w:tc>
          <w:tcPr>
            <w:tcW w:w="1537" w:type="dxa"/>
          </w:tcPr>
          <w:p w:rsidR="004B7494" w:rsidRPr="005E6E15" w:rsidRDefault="004B7494" w:rsidP="000D29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6E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93BF5" w:rsidRPr="00B93BF5" w:rsidRDefault="00681BE7" w:rsidP="00B93BF5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Kompleks </w:t>
            </w:r>
            <w:proofErr w:type="spellStart"/>
            <w:r w:rsidR="000D2994" w:rsidRPr="00B93BF5">
              <w:rPr>
                <w:rFonts w:ascii="Times New Roman" w:hAnsi="Times New Roman" w:cs="Times New Roman"/>
                <w:sz w:val="24"/>
                <w:szCs w:val="24"/>
              </w:rPr>
              <w:t>anjiyoplasti</w:t>
            </w:r>
            <w:proofErr w:type="spellEnd"/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0D2994" w:rsidRPr="00B93BF5">
              <w:rPr>
                <w:rFonts w:ascii="Times New Roman" w:hAnsi="Times New Roman" w:cs="Times New Roman"/>
                <w:sz w:val="24"/>
                <w:szCs w:val="24"/>
              </w:rPr>
              <w:t>bifürkasyon</w:t>
            </w:r>
            <w:proofErr w:type="spellEnd"/>
            <w:r w:rsidR="000D2994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işlemlerde</w:t>
            </w: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yan dal erişimi için dizayn edilmiş olmalıdır.</w:t>
            </w:r>
          </w:p>
        </w:tc>
      </w:tr>
      <w:tr w:rsidR="004B7494" w:rsidRPr="005E6E15" w:rsidTr="004B7494">
        <w:trPr>
          <w:trHeight w:val="1640"/>
        </w:trPr>
        <w:tc>
          <w:tcPr>
            <w:tcW w:w="1537" w:type="dxa"/>
          </w:tcPr>
          <w:p w:rsidR="004B7494" w:rsidRPr="005E6E15" w:rsidRDefault="004B7494" w:rsidP="000D29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6E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5E6E15" w:rsidRDefault="004B7494" w:rsidP="000D29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A43FC" w:rsidRPr="00B93BF5" w:rsidRDefault="00FA43FC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PTCA Mikro </w:t>
            </w:r>
            <w:proofErr w:type="spellStart"/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toplam uzunluğu 130</w:t>
            </w:r>
            <w:r w:rsidR="00B93BF5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40569" w:rsidRPr="00B93BF5">
              <w:rPr>
                <w:rFonts w:ascii="Times New Roman" w:hAnsi="Times New Roman" w:cs="Times New Roman"/>
                <w:sz w:val="24"/>
                <w:szCs w:val="24"/>
              </w:rPr>
              <w:t>45cm</w:t>
            </w: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FA43FC" w:rsidRPr="00B93BF5" w:rsidRDefault="00FA43FC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PTCA Mikro Kateter </w:t>
            </w:r>
            <w:proofErr w:type="spellStart"/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koaksiyel</w:t>
            </w:r>
            <w:proofErr w:type="spellEnd"/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lümeni çapı 0.014</w:t>
            </w:r>
            <w:r w:rsidR="00B93BF5"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kılavuz tel kullanımına uygun olmalıdır.</w:t>
            </w:r>
          </w:p>
          <w:p w:rsidR="00681BE7" w:rsidRPr="00B93BF5" w:rsidRDefault="00681BE7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RX ve</w:t>
            </w:r>
            <w:r w:rsidR="000D2994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OTW iki tel çıkış portu bulunmalıdır.</w:t>
            </w:r>
          </w:p>
          <w:p w:rsidR="00FA43FC" w:rsidRPr="00B93BF5" w:rsidRDefault="00FA43FC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PTCA Mikro Kateter distal dış yüzeyi kayganlaştırıcı ile kaplanmış olmalıdır.</w:t>
            </w:r>
          </w:p>
          <w:p w:rsidR="00FA43FC" w:rsidRPr="00B93BF5" w:rsidRDefault="00FA43FC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PTCA Mikro Kateterin r</w:t>
            </w:r>
            <w:r w:rsidR="00681BE7" w:rsidRPr="00B93BF5">
              <w:rPr>
                <w:rFonts w:ascii="Times New Roman" w:hAnsi="Times New Roman" w:cs="Times New Roman"/>
                <w:sz w:val="24"/>
                <w:szCs w:val="24"/>
              </w:rPr>
              <w:t>apid Exchange ve OTW</w:t>
            </w:r>
            <w:r w:rsidR="001427C2" w:rsidRPr="00B93B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6E15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lümen genişliği</w:t>
            </w:r>
            <w:r w:rsidR="000D2994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427C2" w:rsidRPr="00B93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569" w:rsidRPr="00B93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27C2" w:rsidRPr="00B93B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3BF5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1427C2" w:rsidRPr="00B93BF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5E6E15" w:rsidRPr="00B93BF5">
              <w:rPr>
                <w:rFonts w:ascii="Times New Roman" w:hAnsi="Times New Roman" w:cs="Times New Roman"/>
                <w:sz w:val="24"/>
                <w:szCs w:val="24"/>
              </w:rPr>
              <w:t>050mm arasında</w:t>
            </w:r>
            <w:r w:rsidR="001427C2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BE7" w:rsidRPr="00B93BF5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681BE7" w:rsidRPr="00B93BF5" w:rsidRDefault="00681BE7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Distal dış çapı</w:t>
            </w:r>
            <w:r w:rsidR="00C93A63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E15" w:rsidRPr="00B93BF5">
              <w:rPr>
                <w:rFonts w:ascii="Times New Roman" w:hAnsi="Times New Roman" w:cs="Times New Roman"/>
                <w:sz w:val="24"/>
                <w:szCs w:val="24"/>
              </w:rPr>
              <w:t>en fazla</w:t>
            </w:r>
            <w:r w:rsidR="001427C2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3.5</w:t>
            </w:r>
            <w:r w:rsidR="000D2994" w:rsidRPr="00B93BF5">
              <w:rPr>
                <w:rFonts w:ascii="Times New Roman" w:hAnsi="Times New Roman" w:cs="Times New Roman"/>
                <w:sz w:val="24"/>
                <w:szCs w:val="24"/>
              </w:rPr>
              <w:t>F, proximal</w:t>
            </w: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dış </w:t>
            </w:r>
            <w:r w:rsidR="000D2994" w:rsidRPr="00B93BF5">
              <w:rPr>
                <w:rFonts w:ascii="Times New Roman" w:hAnsi="Times New Roman" w:cs="Times New Roman"/>
                <w:sz w:val="24"/>
                <w:szCs w:val="24"/>
              </w:rPr>
              <w:t>çapı en</w:t>
            </w:r>
            <w:r w:rsidR="001427C2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fazla</w:t>
            </w:r>
            <w:r w:rsidR="00C93A63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C2" w:rsidRPr="00B93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.2F olmalıdır.</w:t>
            </w:r>
          </w:p>
          <w:p w:rsidR="00C41DAE" w:rsidRPr="00B93BF5" w:rsidRDefault="00FA43FC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PTCA Mikro Kateter Distal Radyopak işaret yumuşak uç kısmın 1</w:t>
            </w:r>
            <w:r w:rsidR="00B93BF5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-4mm gerisinde ve </w:t>
            </w:r>
            <w:proofErr w:type="spellStart"/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koaksiyel</w:t>
            </w:r>
            <w:proofErr w:type="spellEnd"/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lümenin</w:t>
            </w:r>
            <w:r w:rsidR="00C41DAE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çıkış noktasının önünde olmalı ya da </w:t>
            </w:r>
            <w:r w:rsidR="005E6E15" w:rsidRPr="00B93BF5">
              <w:rPr>
                <w:rFonts w:ascii="Times New Roman" w:hAnsi="Times New Roman" w:cs="Times New Roman"/>
                <w:sz w:val="24"/>
                <w:szCs w:val="24"/>
              </w:rPr>
              <w:t>distal u</w:t>
            </w:r>
            <w:r w:rsidR="00C41DAE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ç kısmı </w:t>
            </w:r>
            <w:r w:rsidR="005E6E15" w:rsidRPr="00B93BF5">
              <w:rPr>
                <w:rFonts w:ascii="Times New Roman" w:hAnsi="Times New Roman" w:cs="Times New Roman"/>
                <w:sz w:val="24"/>
                <w:szCs w:val="24"/>
              </w:rPr>
              <w:t>kendiliğinden</w:t>
            </w:r>
            <w:r w:rsidR="00C41DAE"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radyoopak </w:t>
            </w:r>
            <w:r w:rsidR="005E6E15" w:rsidRPr="00B93BF5">
              <w:rPr>
                <w:rFonts w:ascii="Times New Roman" w:hAnsi="Times New Roman" w:cs="Times New Roman"/>
                <w:sz w:val="24"/>
                <w:szCs w:val="24"/>
              </w:rPr>
              <w:t>olmalı ek</w:t>
            </w: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kalınlık oluşturmamalıdır. </w:t>
            </w:r>
          </w:p>
          <w:p w:rsidR="00FA43FC" w:rsidRPr="00B93BF5" w:rsidRDefault="00FA43FC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PTCA Mikro </w:t>
            </w:r>
            <w:proofErr w:type="spellStart"/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5F-</w:t>
            </w:r>
            <w:r w:rsidR="00C93A63" w:rsidRPr="00B93B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3B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93A63" w:rsidRPr="00B93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994" w:rsidRPr="00B93BF5">
              <w:rPr>
                <w:rFonts w:ascii="Times New Roman" w:hAnsi="Times New Roman" w:cs="Times New Roman"/>
                <w:sz w:val="24"/>
                <w:szCs w:val="24"/>
              </w:rPr>
              <w:t>7F kılavuz</w:t>
            </w:r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BF5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B93BF5">
              <w:rPr>
                <w:rFonts w:ascii="Times New Roman" w:hAnsi="Times New Roman" w:cs="Times New Roman"/>
                <w:sz w:val="24"/>
                <w:szCs w:val="24"/>
              </w:rPr>
              <w:t xml:space="preserve"> ile kullanıma uygun olmalıdır.</w:t>
            </w:r>
          </w:p>
          <w:p w:rsidR="00C41DAE" w:rsidRPr="005E6E15" w:rsidRDefault="00C41DAE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Mikro kateterin yer belirleyicisi olması için distal ucundan 0,5mm uzakta </w:t>
            </w:r>
            <w:r w:rsidR="005E6E15" w:rsidRPr="00B93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radyoopak</w:t>
            </w:r>
            <w:r w:rsidRPr="00B93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 veya distal kısım komple radyoopak olmalıdır</w:t>
            </w:r>
            <w:r w:rsidRPr="005E6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B7494" w:rsidRPr="005E6E15" w:rsidRDefault="004B7494" w:rsidP="005E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5E6E15" w:rsidTr="004B7494">
        <w:trPr>
          <w:trHeight w:val="1640"/>
        </w:trPr>
        <w:tc>
          <w:tcPr>
            <w:tcW w:w="1537" w:type="dxa"/>
          </w:tcPr>
          <w:p w:rsidR="004B7494" w:rsidRPr="005E6E15" w:rsidRDefault="004B7494" w:rsidP="000D29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6E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5E6E15" w:rsidRDefault="004B7494" w:rsidP="000D29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A43FC" w:rsidRPr="005E6E15" w:rsidRDefault="000D2994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5">
              <w:rPr>
                <w:rFonts w:ascii="Times New Roman" w:hAnsi="Times New Roman" w:cs="Times New Roman"/>
                <w:sz w:val="24"/>
                <w:szCs w:val="24"/>
              </w:rPr>
              <w:t>Süper</w:t>
            </w:r>
            <w:r w:rsidR="00FA43FC" w:rsidRPr="005E6E15">
              <w:rPr>
                <w:rFonts w:ascii="Times New Roman" w:hAnsi="Times New Roman" w:cs="Times New Roman"/>
                <w:sz w:val="24"/>
                <w:szCs w:val="24"/>
              </w:rPr>
              <w:t>-Selektif mikro kateter yapısında ve çift lümenli olarak dizayn edilmiş olmalıdır.</w:t>
            </w:r>
          </w:p>
          <w:p w:rsidR="00FA43FC" w:rsidRPr="005E6E15" w:rsidRDefault="00FA43FC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5">
              <w:rPr>
                <w:rFonts w:ascii="Times New Roman" w:hAnsi="Times New Roman" w:cs="Times New Roman"/>
                <w:sz w:val="24"/>
                <w:szCs w:val="24"/>
              </w:rPr>
              <w:t>PTCA Mikro Kateterin ucu tamamen atravmatik olmalıdır.</w:t>
            </w:r>
          </w:p>
          <w:p w:rsidR="00073084" w:rsidRPr="005E6E15" w:rsidRDefault="00073084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5">
              <w:rPr>
                <w:rFonts w:ascii="Times New Roman" w:hAnsi="Times New Roman" w:cs="Times New Roman"/>
                <w:sz w:val="24"/>
                <w:szCs w:val="24"/>
              </w:rPr>
              <w:t>Torkabilitesi 1:</w:t>
            </w:r>
            <w:r w:rsidR="000D2994" w:rsidRPr="005E6E15">
              <w:rPr>
                <w:rFonts w:ascii="Times New Roman" w:hAnsi="Times New Roman" w:cs="Times New Roman"/>
                <w:sz w:val="24"/>
                <w:szCs w:val="24"/>
              </w:rPr>
              <w:t>1, destek</w:t>
            </w:r>
            <w:r w:rsidRPr="005E6E15">
              <w:rPr>
                <w:rFonts w:ascii="Times New Roman" w:hAnsi="Times New Roman" w:cs="Times New Roman"/>
                <w:sz w:val="24"/>
                <w:szCs w:val="24"/>
              </w:rPr>
              <w:t xml:space="preserve"> ve itebilme özellikleri yüksek olmalıdır.</w:t>
            </w:r>
          </w:p>
          <w:p w:rsidR="00073084" w:rsidRPr="005E6E15" w:rsidRDefault="00073084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5">
              <w:rPr>
                <w:rFonts w:ascii="Times New Roman" w:hAnsi="Times New Roman" w:cs="Times New Roman"/>
                <w:sz w:val="24"/>
                <w:szCs w:val="24"/>
              </w:rPr>
              <w:t xml:space="preserve">OTW telin </w:t>
            </w:r>
            <w:r w:rsidR="005E6E15" w:rsidRPr="005E6E15">
              <w:rPr>
                <w:rFonts w:ascii="Times New Roman" w:hAnsi="Times New Roman" w:cs="Times New Roman"/>
                <w:sz w:val="24"/>
                <w:szCs w:val="24"/>
              </w:rPr>
              <w:t>markeri uçtan maksimum 1cm geride olmalıdır.</w:t>
            </w:r>
          </w:p>
          <w:p w:rsidR="00073084" w:rsidRPr="005E6E15" w:rsidRDefault="00073084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5">
              <w:rPr>
                <w:rFonts w:ascii="Times New Roman" w:hAnsi="Times New Roman" w:cs="Times New Roman"/>
                <w:sz w:val="24"/>
                <w:szCs w:val="24"/>
              </w:rPr>
              <w:t>OTW telin kateterden çıktığı noktada telin açı alarak çıkmasını sağlayan tümsek(bump) bulunmalıdır.</w:t>
            </w:r>
          </w:p>
          <w:p w:rsidR="00195FEB" w:rsidRPr="005E6E15" w:rsidRDefault="00195FEB" w:rsidP="000D2994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5E6E15" w:rsidTr="004B7494">
        <w:trPr>
          <w:trHeight w:val="1640"/>
        </w:trPr>
        <w:tc>
          <w:tcPr>
            <w:tcW w:w="1537" w:type="dxa"/>
          </w:tcPr>
          <w:p w:rsidR="004B7494" w:rsidRPr="005E6E15" w:rsidRDefault="004B7494" w:rsidP="000D29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6E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5E6E15" w:rsidRDefault="004B7494" w:rsidP="000D29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A43FC" w:rsidRPr="005E6E15" w:rsidRDefault="00FA43FC" w:rsidP="00B93BF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5">
              <w:rPr>
                <w:rFonts w:ascii="Times New Roman" w:hAnsi="Times New Roman" w:cs="Times New Roman"/>
                <w:sz w:val="24"/>
                <w:szCs w:val="24"/>
              </w:rPr>
              <w:t xml:space="preserve">PTCA Mikro </w:t>
            </w:r>
            <w:r w:rsidR="00B93B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bookmarkStart w:id="0" w:name="_GoBack"/>
            <w:bookmarkEnd w:id="0"/>
            <w:r w:rsidRPr="005E6E15">
              <w:rPr>
                <w:rFonts w:ascii="Times New Roman" w:hAnsi="Times New Roman" w:cs="Times New Roman"/>
                <w:sz w:val="24"/>
                <w:szCs w:val="24"/>
              </w:rPr>
              <w:t>ateter steril ambalajda olmalıdır.</w:t>
            </w:r>
          </w:p>
          <w:p w:rsidR="00195FEB" w:rsidRPr="005E6E15" w:rsidRDefault="00195FEB" w:rsidP="000D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5E6E15" w:rsidRDefault="00331203" w:rsidP="000D299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331203" w:rsidRPr="005E6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31E" w:rsidRDefault="00A3031E" w:rsidP="00E02E86">
      <w:pPr>
        <w:spacing w:after="0" w:line="240" w:lineRule="auto"/>
      </w:pPr>
      <w:r>
        <w:separator/>
      </w:r>
    </w:p>
  </w:endnote>
  <w:endnote w:type="continuationSeparator" w:id="0">
    <w:p w:rsidR="00A3031E" w:rsidRDefault="00A3031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994" w:rsidRDefault="000D29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15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994" w:rsidRDefault="000D29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31E" w:rsidRDefault="00A3031E" w:rsidP="00E02E86">
      <w:pPr>
        <w:spacing w:after="0" w:line="240" w:lineRule="auto"/>
      </w:pPr>
      <w:r>
        <w:separator/>
      </w:r>
    </w:p>
  </w:footnote>
  <w:footnote w:type="continuationSeparator" w:id="0">
    <w:p w:rsidR="00A3031E" w:rsidRDefault="00A3031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994" w:rsidRDefault="000D29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083238" w:rsidRDefault="00FA43FC" w:rsidP="00083238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 w:rsidRPr="00083238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SMT2228-MİKRO </w:t>
    </w:r>
    <w:r w:rsidR="000D2994" w:rsidRPr="00083238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KATETERİ </w:t>
    </w:r>
    <w:r w:rsidR="000D2994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PTCA </w:t>
    </w:r>
    <w:r w:rsidRPr="00083238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ÇİFT LÜMENLİ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994" w:rsidRDefault="000D29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A45A95A6"/>
    <w:lvl w:ilvl="0" w:tplc="51FE0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22509E"/>
    <w:multiLevelType w:val="hybridMultilevel"/>
    <w:tmpl w:val="20CEDF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627E8"/>
    <w:multiLevelType w:val="hybridMultilevel"/>
    <w:tmpl w:val="3D623928"/>
    <w:lvl w:ilvl="0" w:tplc="51FE0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3084"/>
    <w:rsid w:val="00083238"/>
    <w:rsid w:val="000D04A5"/>
    <w:rsid w:val="000D2994"/>
    <w:rsid w:val="00104579"/>
    <w:rsid w:val="00140996"/>
    <w:rsid w:val="001427C2"/>
    <w:rsid w:val="00195FEB"/>
    <w:rsid w:val="002618E3"/>
    <w:rsid w:val="002B66F4"/>
    <w:rsid w:val="00331203"/>
    <w:rsid w:val="004B7494"/>
    <w:rsid w:val="00582F75"/>
    <w:rsid w:val="005E6E15"/>
    <w:rsid w:val="00640569"/>
    <w:rsid w:val="00681BE7"/>
    <w:rsid w:val="00746BCD"/>
    <w:rsid w:val="007E49B6"/>
    <w:rsid w:val="0089308E"/>
    <w:rsid w:val="008B79E9"/>
    <w:rsid w:val="00903063"/>
    <w:rsid w:val="00936492"/>
    <w:rsid w:val="009C32DF"/>
    <w:rsid w:val="009C4863"/>
    <w:rsid w:val="00A0594E"/>
    <w:rsid w:val="00A3031E"/>
    <w:rsid w:val="00A552E8"/>
    <w:rsid w:val="00A76582"/>
    <w:rsid w:val="00AE20DD"/>
    <w:rsid w:val="00B130FF"/>
    <w:rsid w:val="00B9304C"/>
    <w:rsid w:val="00B93BF5"/>
    <w:rsid w:val="00BA3150"/>
    <w:rsid w:val="00BD6076"/>
    <w:rsid w:val="00BF4EE4"/>
    <w:rsid w:val="00BF5AAE"/>
    <w:rsid w:val="00C207D2"/>
    <w:rsid w:val="00C41DAE"/>
    <w:rsid w:val="00C42E9A"/>
    <w:rsid w:val="00C93A63"/>
    <w:rsid w:val="00D504CE"/>
    <w:rsid w:val="00E02E86"/>
    <w:rsid w:val="00F108EF"/>
    <w:rsid w:val="00FA43FC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4933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ListeParagrafChar">
    <w:name w:val="Liste Paragraf Char"/>
    <w:basedOn w:val="VarsaylanParagrafYazTipi"/>
    <w:link w:val="ListeParagraf"/>
    <w:uiPriority w:val="34"/>
    <w:rsid w:val="00FA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A24D-FB68-4EB0-B320-51D3ED81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8</cp:revision>
  <dcterms:created xsi:type="dcterms:W3CDTF">2021-12-17T06:33:00Z</dcterms:created>
  <dcterms:modified xsi:type="dcterms:W3CDTF">2022-08-03T21:08:00Z</dcterms:modified>
</cp:coreProperties>
</file>