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A67C6F" w:rsidRPr="00A67C6F" w:rsidTr="00195FEB">
        <w:trPr>
          <w:trHeight w:val="1351"/>
        </w:trPr>
        <w:tc>
          <w:tcPr>
            <w:tcW w:w="1537" w:type="dxa"/>
          </w:tcPr>
          <w:p w:rsidR="004B7494" w:rsidRPr="00A67C6F" w:rsidRDefault="004B7494" w:rsidP="0091450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A67C6F" w:rsidRDefault="00A67C6F" w:rsidP="0091450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irişimsel işlemlerde, damar içinde kalan yabancı cisimleri çıkarmak için tasarlanmış olmalıdır.</w:t>
            </w:r>
          </w:p>
        </w:tc>
      </w:tr>
      <w:tr w:rsidR="00A67C6F" w:rsidRPr="00A67C6F" w:rsidTr="004B7494">
        <w:trPr>
          <w:trHeight w:val="1640"/>
        </w:trPr>
        <w:tc>
          <w:tcPr>
            <w:tcW w:w="1537" w:type="dxa"/>
          </w:tcPr>
          <w:p w:rsidR="004B7494" w:rsidRPr="00A67C6F" w:rsidRDefault="004B7494" w:rsidP="0091450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67C6F" w:rsidRDefault="004B7494" w:rsidP="0091450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00FA2" w:rsidRPr="00A67C6F" w:rsidRDefault="00914500" w:rsidP="0091450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Diagnostik</w:t>
            </w:r>
            <w:r w:rsidR="00C00FA2"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 ve girişimsel işlemlerde, damar içinde kalan yabancı cisimleri çıkarmak, zor pozisyonlarda kateter veya kılavuz tel ucu yakalayarak işlemi kolaylaştırmak vb. için imal edilmiş olmalıdır.</w:t>
            </w:r>
          </w:p>
          <w:p w:rsidR="00C00FA2" w:rsidRPr="00A67C6F" w:rsidRDefault="00C00FA2" w:rsidP="0091450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Snare oval olmalı ve çapı kullanıcı isteğine göre 5mm</w:t>
            </w:r>
            <w:r w:rsidR="004D3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45mm </w:t>
            </w:r>
            <w:r w:rsidR="004D3082">
              <w:rPr>
                <w:rFonts w:ascii="Times New Roman" w:hAnsi="Times New Roman" w:cs="Times New Roman"/>
                <w:sz w:val="24"/>
                <w:szCs w:val="24"/>
              </w:rPr>
              <w:t xml:space="preserve">arasında seçenekleri </w:t>
            </w: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="004D3082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:rsidR="004B7494" w:rsidRDefault="007072CA" w:rsidP="0091450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Uzunluğu en az 100</w:t>
            </w:r>
            <w:r w:rsidR="00C00FA2"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 cm olmalıdır. Çapı kullanıcı isteğine göre 4-7F olarak seçilebilmelidir.</w:t>
            </w:r>
          </w:p>
          <w:p w:rsidR="007072CA" w:rsidRDefault="007072CA" w:rsidP="007072C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Snare ’in yapısı tek </w:t>
            </w:r>
            <w:proofErr w:type="spellStart"/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="004D3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3082">
              <w:rPr>
                <w:rFonts w:ascii="Times New Roman" w:hAnsi="Times New Roman" w:cs="Times New Roman"/>
                <w:sz w:val="24"/>
                <w:szCs w:val="24"/>
              </w:rPr>
              <w:t>loop</w:t>
            </w:r>
            <w:proofErr w:type="spellEnd"/>
            <w:r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 şeklinde değişik yapılarda olmalıdır.</w:t>
            </w:r>
          </w:p>
          <w:p w:rsidR="003A0E96" w:rsidRPr="007072CA" w:rsidRDefault="003A0E96" w:rsidP="007072C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Set içerisinde, </w:t>
            </w:r>
            <w:proofErr w:type="spellStart"/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snare</w:t>
            </w:r>
            <w:proofErr w:type="spellEnd"/>
            <w:r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, uzun introduser ve </w:t>
            </w:r>
            <w:proofErr w:type="spellStart"/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torquer</w:t>
            </w:r>
            <w:proofErr w:type="spellEnd"/>
            <w:r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  <w:bookmarkStart w:id="0" w:name="_GoBack"/>
            <w:bookmarkEnd w:id="0"/>
          </w:p>
        </w:tc>
      </w:tr>
      <w:tr w:rsidR="00A67C6F" w:rsidRPr="00A67C6F" w:rsidTr="004B7494">
        <w:trPr>
          <w:trHeight w:val="1640"/>
        </w:trPr>
        <w:tc>
          <w:tcPr>
            <w:tcW w:w="1537" w:type="dxa"/>
          </w:tcPr>
          <w:p w:rsidR="004B7494" w:rsidRPr="00A67C6F" w:rsidRDefault="004B7494" w:rsidP="0091450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67C6F" w:rsidRDefault="004B7494" w:rsidP="0091450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00FA2" w:rsidRPr="00A67C6F" w:rsidRDefault="00C00FA2" w:rsidP="0091450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Snare açıldığı zaman, frontal ve lateral yakalama özelliğine sahip olmalıdır.</w:t>
            </w:r>
          </w:p>
          <w:p w:rsidR="00C00FA2" w:rsidRPr="00A67C6F" w:rsidRDefault="00C00FA2" w:rsidP="0091450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İşlemin yapılacağı bölgeye kolay ulaşım için kendi kateteri dışında herhangi</w:t>
            </w:r>
            <w:r w:rsidR="00A67C6F" w:rsidRPr="00A6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bir başka kateter içinde de kullanılabilir olmalıdır.</w:t>
            </w:r>
          </w:p>
          <w:p w:rsidR="00195FEB" w:rsidRPr="003A0E96" w:rsidRDefault="00C00FA2" w:rsidP="003A0E96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sz w:val="24"/>
                <w:szCs w:val="24"/>
              </w:rPr>
              <w:t>Snare, introduserin distal ucunda pozisyonlandırma kolaylığı için marker bulunmalıdır.</w:t>
            </w:r>
          </w:p>
        </w:tc>
      </w:tr>
      <w:tr w:rsidR="00A67C6F" w:rsidRPr="00A67C6F" w:rsidTr="004B7494">
        <w:trPr>
          <w:trHeight w:val="1640"/>
        </w:trPr>
        <w:tc>
          <w:tcPr>
            <w:tcW w:w="1537" w:type="dxa"/>
          </w:tcPr>
          <w:p w:rsidR="004B7494" w:rsidRPr="00A67C6F" w:rsidRDefault="004B7494" w:rsidP="0091450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7C6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67C6F" w:rsidRDefault="004B7494" w:rsidP="0091450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914500" w:rsidRDefault="003A0E96" w:rsidP="0091450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 orijinal ambalajında ve steril olmalıdır.</w:t>
            </w:r>
          </w:p>
        </w:tc>
      </w:tr>
    </w:tbl>
    <w:p w:rsidR="00331203" w:rsidRPr="00A67C6F" w:rsidRDefault="00331203" w:rsidP="0091450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67C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C9" w:rsidRDefault="002964C9" w:rsidP="00E02E86">
      <w:pPr>
        <w:spacing w:after="0" w:line="240" w:lineRule="auto"/>
      </w:pPr>
      <w:r>
        <w:separator/>
      </w:r>
    </w:p>
  </w:endnote>
  <w:endnote w:type="continuationSeparator" w:id="0">
    <w:p w:rsidR="002964C9" w:rsidRDefault="002964C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2C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C9" w:rsidRDefault="002964C9" w:rsidP="00E02E86">
      <w:pPr>
        <w:spacing w:after="0" w:line="240" w:lineRule="auto"/>
      </w:pPr>
      <w:r>
        <w:separator/>
      </w:r>
    </w:p>
  </w:footnote>
  <w:footnote w:type="continuationSeparator" w:id="0">
    <w:p w:rsidR="002964C9" w:rsidRDefault="002964C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Default="00E02E86" w:rsidP="00914500">
    <w:pPr>
      <w:pStyle w:val="Balk1"/>
    </w:pPr>
    <w:r w:rsidRPr="00936492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C00FA2">
      <w:rPr>
        <w:rFonts w:ascii="Times New Roman" w:hAnsi="Times New Roman" w:cs="Times New Roman"/>
        <w:b/>
        <w:color w:val="auto"/>
        <w:sz w:val="24"/>
        <w:szCs w:val="24"/>
      </w:rPr>
      <w:t xml:space="preserve">2241 </w:t>
    </w:r>
    <w:r w:rsidR="00C00FA2" w:rsidRPr="00C00FA2">
      <w:rPr>
        <w:rFonts w:ascii="Times New Roman" w:hAnsi="Times New Roman" w:cs="Times New Roman"/>
        <w:b/>
        <w:color w:val="auto"/>
        <w:sz w:val="24"/>
        <w:szCs w:val="24"/>
      </w:rPr>
      <w:t>SNARE</w:t>
    </w:r>
    <w:r w:rsidR="003A0E96">
      <w:rPr>
        <w:rFonts w:ascii="Times New Roman" w:hAnsi="Times New Roman" w:cs="Times New Roman"/>
        <w:b/>
        <w:color w:val="auto"/>
        <w:sz w:val="24"/>
        <w:szCs w:val="24"/>
      </w:rPr>
      <w:t>(KEMENT)</w:t>
    </w:r>
    <w:r w:rsidR="00C00FA2" w:rsidRPr="00C00FA2">
      <w:rPr>
        <w:rFonts w:ascii="Times New Roman" w:hAnsi="Times New Roman" w:cs="Times New Roman"/>
        <w:b/>
        <w:color w:val="auto"/>
        <w:sz w:val="24"/>
        <w:szCs w:val="24"/>
      </w:rPr>
      <w:t xml:space="preserve"> KATETER, PERKÜTAN/PERİFERİK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FBF8DE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37FE"/>
    <w:multiLevelType w:val="hybridMultilevel"/>
    <w:tmpl w:val="ACD6373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246661"/>
    <w:rsid w:val="002618E3"/>
    <w:rsid w:val="002964C9"/>
    <w:rsid w:val="002B66F4"/>
    <w:rsid w:val="00331203"/>
    <w:rsid w:val="003A0E96"/>
    <w:rsid w:val="004B7494"/>
    <w:rsid w:val="004D3082"/>
    <w:rsid w:val="00506B7A"/>
    <w:rsid w:val="00681B9D"/>
    <w:rsid w:val="007072CA"/>
    <w:rsid w:val="00914500"/>
    <w:rsid w:val="00936492"/>
    <w:rsid w:val="00A0594E"/>
    <w:rsid w:val="00A67C6F"/>
    <w:rsid w:val="00A76582"/>
    <w:rsid w:val="00AE20DD"/>
    <w:rsid w:val="00B130FF"/>
    <w:rsid w:val="00BA3150"/>
    <w:rsid w:val="00BD6076"/>
    <w:rsid w:val="00BF4EE4"/>
    <w:rsid w:val="00BF5AAE"/>
    <w:rsid w:val="00C00FA2"/>
    <w:rsid w:val="00E02E86"/>
    <w:rsid w:val="00E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7508A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ListeParagrafChar">
    <w:name w:val="Liste Paragraf Char"/>
    <w:basedOn w:val="VarsaylanParagrafYazTipi"/>
    <w:link w:val="ListeParagraf"/>
    <w:uiPriority w:val="34"/>
    <w:rsid w:val="00C00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A024-28B4-40C1-9C23-FF1B7A48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2021-11-11T14:58:00Z</dcterms:created>
  <dcterms:modified xsi:type="dcterms:W3CDTF">2021-11-11T14:58:00Z</dcterms:modified>
</cp:coreProperties>
</file>