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567939" w:rsidRDefault="007445BA" w:rsidP="0056793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C0517E">
              <w:rPr>
                <w:rFonts w:ascii="Times New Roman" w:hAnsi="Times New Roman" w:cs="Times New Roman"/>
                <w:sz w:val="24"/>
                <w:szCs w:val="24"/>
              </w:rPr>
              <w:t>oroner arter lezyonlarında kullanılmak üzere tasarlanmış olmalıdır.</w:t>
            </w:r>
          </w:p>
          <w:p w:rsidR="004B7494" w:rsidRPr="00567939" w:rsidRDefault="004B7494" w:rsidP="00567939">
            <w:pPr>
              <w:spacing w:before="120" w:after="120" w:line="360" w:lineRule="auto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61B2B" w:rsidRPr="001F1971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r w:rsidRPr="001F1971">
              <w:rPr>
                <w:color w:val="auto"/>
              </w:rPr>
              <w:t xml:space="preserve">Stent bölümü </w:t>
            </w:r>
            <w:proofErr w:type="gramStart"/>
            <w:r w:rsidRPr="001F1971">
              <w:rPr>
                <w:color w:val="auto"/>
              </w:rPr>
              <w:t>multidesign</w:t>
            </w:r>
            <w:r w:rsidR="00B026F3">
              <w:rPr>
                <w:color w:val="auto"/>
              </w:rPr>
              <w:t>(</w:t>
            </w:r>
            <w:proofErr w:type="gramEnd"/>
            <w:r w:rsidR="00B026F3">
              <w:rPr>
                <w:color w:val="auto"/>
              </w:rPr>
              <w:t>çoklu tasarım)</w:t>
            </w:r>
            <w:r w:rsidRPr="001F1971">
              <w:rPr>
                <w:color w:val="auto"/>
              </w:rPr>
              <w:t xml:space="preserve"> yapıda</w:t>
            </w:r>
            <w:r w:rsidR="00B026F3">
              <w:rPr>
                <w:color w:val="auto"/>
              </w:rPr>
              <w:t>,</w:t>
            </w:r>
            <w:r w:rsidRPr="001F1971">
              <w:rPr>
                <w:color w:val="auto"/>
              </w:rPr>
              <w:t xml:space="preserve"> </w:t>
            </w:r>
            <w:r w:rsidR="007445BA">
              <w:rPr>
                <w:color w:val="auto"/>
              </w:rPr>
              <w:t>Ç</w:t>
            </w:r>
            <w:r w:rsidRPr="001F1971">
              <w:rPr>
                <w:color w:val="auto"/>
              </w:rPr>
              <w:t xml:space="preserve">elik, </w:t>
            </w:r>
            <w:proofErr w:type="spellStart"/>
            <w:r w:rsidRPr="001F1971">
              <w:rPr>
                <w:color w:val="auto"/>
              </w:rPr>
              <w:t>Co</w:t>
            </w:r>
            <w:proofErr w:type="spellEnd"/>
            <w:r w:rsidRPr="001F1971">
              <w:rPr>
                <w:color w:val="auto"/>
              </w:rPr>
              <w:t xml:space="preserve"> Cr</w:t>
            </w:r>
            <w:r w:rsidR="00B026F3">
              <w:rPr>
                <w:color w:val="auto"/>
              </w:rPr>
              <w:t>(Kobalt krom)</w:t>
            </w:r>
            <w:r w:rsidRPr="001F1971">
              <w:rPr>
                <w:color w:val="auto"/>
              </w:rPr>
              <w:t xml:space="preserve"> veya </w:t>
            </w:r>
            <w:proofErr w:type="spellStart"/>
            <w:r w:rsidRPr="001F1971">
              <w:rPr>
                <w:color w:val="auto"/>
              </w:rPr>
              <w:t>Platinium</w:t>
            </w:r>
            <w:proofErr w:type="spellEnd"/>
            <w:r w:rsidRPr="001F1971">
              <w:rPr>
                <w:color w:val="auto"/>
              </w:rPr>
              <w:t xml:space="preserve"> </w:t>
            </w:r>
            <w:proofErr w:type="spellStart"/>
            <w:r w:rsidRPr="001F1971">
              <w:rPr>
                <w:color w:val="auto"/>
              </w:rPr>
              <w:t>Cr</w:t>
            </w:r>
            <w:r w:rsidR="00A6713D">
              <w:rPr>
                <w:color w:val="auto"/>
              </w:rPr>
              <w:t>om</w:t>
            </w:r>
            <w:proofErr w:type="spellEnd"/>
            <w:r w:rsidRPr="001F1971">
              <w:rPr>
                <w:color w:val="auto"/>
              </w:rPr>
              <w:t xml:space="preserve"> matery</w:t>
            </w:r>
            <w:r w:rsidR="00B026F3">
              <w:rPr>
                <w:color w:val="auto"/>
              </w:rPr>
              <w:t>a</w:t>
            </w:r>
            <w:r w:rsidRPr="001F1971">
              <w:rPr>
                <w:color w:val="auto"/>
              </w:rPr>
              <w:t xml:space="preserve">lden yapılmış olmalıdır. </w:t>
            </w:r>
          </w:p>
          <w:p w:rsidR="00961B2B" w:rsidRPr="001F1971" w:rsidRDefault="007445BA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Stent</w:t>
            </w:r>
            <w:proofErr w:type="spellEnd"/>
            <w:r>
              <w:rPr>
                <w:color w:val="auto"/>
              </w:rPr>
              <w:t xml:space="preserve"> </w:t>
            </w:r>
            <w:r w:rsidR="00961B2B" w:rsidRPr="001F1971">
              <w:rPr>
                <w:color w:val="auto"/>
              </w:rPr>
              <w:t xml:space="preserve">6F </w:t>
            </w:r>
            <w:proofErr w:type="spellStart"/>
            <w:r>
              <w:rPr>
                <w:color w:val="auto"/>
              </w:rPr>
              <w:t>g</w:t>
            </w:r>
            <w:r w:rsidR="00961B2B" w:rsidRPr="001F1971">
              <w:rPr>
                <w:color w:val="auto"/>
              </w:rPr>
              <w:t>uiding</w:t>
            </w:r>
            <w:proofErr w:type="spellEnd"/>
            <w:r w:rsidR="00961B2B" w:rsidRPr="001F1971">
              <w:rPr>
                <w:color w:val="auto"/>
              </w:rPr>
              <w:t xml:space="preserve"> </w:t>
            </w:r>
            <w:proofErr w:type="spellStart"/>
            <w:r w:rsidR="00961B2B" w:rsidRPr="001F1971">
              <w:rPr>
                <w:color w:val="auto"/>
              </w:rPr>
              <w:t>kateter</w:t>
            </w:r>
            <w:proofErr w:type="spellEnd"/>
            <w:r w:rsidR="00961B2B" w:rsidRPr="001F1971">
              <w:rPr>
                <w:color w:val="auto"/>
              </w:rPr>
              <w:t xml:space="preserve"> içinden kolayca implante edilebilmelidir.</w:t>
            </w:r>
          </w:p>
          <w:p w:rsidR="00961B2B" w:rsidRPr="001F1971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proofErr w:type="spellStart"/>
            <w:proofErr w:type="gramStart"/>
            <w:r w:rsidRPr="001F1971">
              <w:rPr>
                <w:color w:val="auto"/>
              </w:rPr>
              <w:t>Stent</w:t>
            </w:r>
            <w:proofErr w:type="spellEnd"/>
            <w:r w:rsidRPr="001F1971">
              <w:rPr>
                <w:color w:val="auto"/>
              </w:rPr>
              <w:t xml:space="preserve">  2.</w:t>
            </w:r>
            <w:proofErr w:type="gramEnd"/>
            <w:r w:rsidRPr="001F1971">
              <w:rPr>
                <w:color w:val="auto"/>
              </w:rPr>
              <w:t>0</w:t>
            </w:r>
            <w:r w:rsidR="00B026F3">
              <w:rPr>
                <w:color w:val="auto"/>
              </w:rPr>
              <w:t>mm</w:t>
            </w:r>
            <w:r w:rsidRPr="001F1971">
              <w:rPr>
                <w:color w:val="auto"/>
              </w:rPr>
              <w:t>-4.</w:t>
            </w:r>
            <w:r w:rsidR="00B026F3">
              <w:rPr>
                <w:color w:val="auto"/>
              </w:rPr>
              <w:t>5</w:t>
            </w:r>
            <w:r w:rsidR="00220D8D">
              <w:rPr>
                <w:color w:val="auto"/>
              </w:rPr>
              <w:t xml:space="preserve">mm </w:t>
            </w:r>
            <w:r w:rsidR="007445BA">
              <w:rPr>
                <w:color w:val="auto"/>
              </w:rPr>
              <w:t>çap aralığında olmalıdır.</w:t>
            </w:r>
          </w:p>
          <w:p w:rsidR="004B7494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bCs/>
                <w:color w:val="auto"/>
                <w:spacing w:val="-1"/>
              </w:rPr>
            </w:pPr>
            <w:proofErr w:type="spellStart"/>
            <w:proofErr w:type="gramStart"/>
            <w:r w:rsidRPr="001F1971">
              <w:rPr>
                <w:bCs/>
                <w:color w:val="auto"/>
                <w:spacing w:val="-1"/>
              </w:rPr>
              <w:t>Stent</w:t>
            </w:r>
            <w:proofErr w:type="spellEnd"/>
            <w:r w:rsidRPr="001F1971">
              <w:rPr>
                <w:bCs/>
                <w:color w:val="auto"/>
                <w:spacing w:val="-1"/>
              </w:rPr>
              <w:t xml:space="preserve"> </w:t>
            </w:r>
            <w:r w:rsidR="0014769E">
              <w:rPr>
                <w:bCs/>
                <w:color w:val="auto"/>
                <w:spacing w:val="-1"/>
              </w:rPr>
              <w:t xml:space="preserve"> 6mm</w:t>
            </w:r>
            <w:proofErr w:type="gramEnd"/>
            <w:r w:rsidR="0014769E">
              <w:rPr>
                <w:bCs/>
                <w:color w:val="auto"/>
                <w:spacing w:val="-1"/>
              </w:rPr>
              <w:t>-40</w:t>
            </w:r>
            <w:r w:rsidRPr="001F1971">
              <w:rPr>
                <w:bCs/>
                <w:color w:val="auto"/>
                <w:spacing w:val="-1"/>
              </w:rPr>
              <w:t>mm ara</w:t>
            </w:r>
            <w:r w:rsidR="007445BA">
              <w:rPr>
                <w:bCs/>
                <w:color w:val="auto"/>
                <w:spacing w:val="-1"/>
              </w:rPr>
              <w:t>lığında</w:t>
            </w:r>
            <w:r w:rsidRPr="001F1971">
              <w:rPr>
                <w:bCs/>
                <w:color w:val="auto"/>
                <w:spacing w:val="-1"/>
              </w:rPr>
              <w:t xml:space="preserve"> uzunluklara sahip olmalıdır. </w:t>
            </w:r>
          </w:p>
          <w:p w:rsidR="00596076" w:rsidRPr="00596076" w:rsidRDefault="00B026F3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596076" w:rsidRPr="001F1971">
              <w:rPr>
                <w:color w:val="auto"/>
              </w:rPr>
              <w:t>Biocompatible</w:t>
            </w:r>
            <w:proofErr w:type="spellEnd"/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biouyumlu</w:t>
            </w:r>
            <w:proofErr w:type="spellEnd"/>
            <w:r>
              <w:rPr>
                <w:color w:val="auto"/>
              </w:rPr>
              <w:t>)</w:t>
            </w:r>
            <w:r w:rsidR="00596076" w:rsidRPr="001F1971">
              <w:rPr>
                <w:color w:val="auto"/>
              </w:rPr>
              <w:t xml:space="preserve">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61B2B" w:rsidRPr="001F1971" w:rsidRDefault="00B026F3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Stent</w:t>
            </w:r>
            <w:proofErr w:type="spellEnd"/>
            <w:r>
              <w:rPr>
                <w:color w:val="auto"/>
              </w:rPr>
              <w:t xml:space="preserve"> u</w:t>
            </w:r>
            <w:r w:rsidR="00961B2B" w:rsidRPr="001F1971">
              <w:rPr>
                <w:color w:val="auto"/>
              </w:rPr>
              <w:t>ygun uzunlukta ve çapta balona sağlam bir şekilde monte edilmiş olmalıdır.</w:t>
            </w:r>
          </w:p>
          <w:p w:rsidR="00961B2B" w:rsidRPr="001F1971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1F1971">
              <w:rPr>
                <w:color w:val="auto"/>
              </w:rPr>
              <w:t>tent</w:t>
            </w:r>
            <w:r>
              <w:rPr>
                <w:color w:val="auto"/>
              </w:rPr>
              <w:t>, balon markerlarının arasında yer almalıdır.</w:t>
            </w:r>
          </w:p>
          <w:p w:rsidR="00961B2B" w:rsidRPr="001F1971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r w:rsidRPr="001F1971">
              <w:rPr>
                <w:color w:val="auto"/>
              </w:rPr>
              <w:t>Balon ekspanse olduğund</w:t>
            </w:r>
            <w:r w:rsidR="00596076">
              <w:rPr>
                <w:color w:val="auto"/>
              </w:rPr>
              <w:t>a stent uzunluğu %2</w:t>
            </w:r>
            <w:r w:rsidR="00A6713D">
              <w:rPr>
                <w:color w:val="auto"/>
              </w:rPr>
              <w:t>’</w:t>
            </w:r>
            <w:bookmarkStart w:id="0" w:name="_GoBack"/>
            <w:bookmarkEnd w:id="0"/>
            <w:r w:rsidR="00596076">
              <w:rPr>
                <w:color w:val="auto"/>
              </w:rPr>
              <w:t>den fazla değişmemelidir.</w:t>
            </w:r>
          </w:p>
          <w:p w:rsidR="00961B2B" w:rsidRPr="001F1971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bCs/>
                <w:color w:val="auto"/>
                <w:spacing w:val="-1"/>
              </w:rPr>
            </w:pPr>
            <w:r w:rsidRPr="001F1971">
              <w:rPr>
                <w:bCs/>
                <w:color w:val="auto"/>
                <w:spacing w:val="-1"/>
              </w:rPr>
              <w:t xml:space="preserve">Radyal gücü ve fleksibilitesi iyi olmalıdır. Stent gövdesi özellikle </w:t>
            </w:r>
            <w:r w:rsidR="00567939" w:rsidRPr="001F1971">
              <w:rPr>
                <w:bCs/>
                <w:color w:val="auto"/>
                <w:spacing w:val="-1"/>
              </w:rPr>
              <w:t>tortiyoz</w:t>
            </w:r>
            <w:r w:rsidRPr="001F1971">
              <w:rPr>
                <w:bCs/>
                <w:color w:val="auto"/>
                <w:spacing w:val="-1"/>
              </w:rPr>
              <w:t xml:space="preserve"> ve k</w:t>
            </w:r>
            <w:r>
              <w:rPr>
                <w:bCs/>
                <w:color w:val="auto"/>
                <w:spacing w:val="-1"/>
              </w:rPr>
              <w:t>alsifik damarlarda kolayca ilerle</w:t>
            </w:r>
            <w:r w:rsidRPr="001F1971">
              <w:rPr>
                <w:bCs/>
                <w:color w:val="auto"/>
                <w:spacing w:val="-1"/>
              </w:rPr>
              <w:t xml:space="preserve">yebilecek </w:t>
            </w:r>
            <w:r w:rsidR="00567939" w:rsidRPr="001F1971">
              <w:rPr>
                <w:bCs/>
                <w:color w:val="auto"/>
                <w:spacing w:val="-1"/>
              </w:rPr>
              <w:t>fleksibiliteyi</w:t>
            </w:r>
            <w:r w:rsidRPr="001F1971">
              <w:rPr>
                <w:bCs/>
                <w:color w:val="auto"/>
                <w:spacing w:val="-1"/>
              </w:rPr>
              <w:t xml:space="preserve"> sahip olmalıdır. Radyal gücü kalsifik lezyonlarda yeterli açıklık sağlayabilecek şekilde yüksek radyal güçte olmalı, stentin tam ve homojen açılması için Stent balonunun patlama basıncının </w:t>
            </w:r>
            <w:r w:rsidR="00B026F3">
              <w:rPr>
                <w:bCs/>
                <w:color w:val="auto"/>
                <w:spacing w:val="-1"/>
              </w:rPr>
              <w:t>(</w:t>
            </w:r>
            <w:proofErr w:type="spellStart"/>
            <w:r w:rsidRPr="001F1971">
              <w:rPr>
                <w:bCs/>
                <w:color w:val="auto"/>
                <w:spacing w:val="-1"/>
              </w:rPr>
              <w:t>rated</w:t>
            </w:r>
            <w:proofErr w:type="spellEnd"/>
            <w:r w:rsidRPr="001F1971">
              <w:rPr>
                <w:bCs/>
                <w:color w:val="auto"/>
                <w:spacing w:val="-1"/>
              </w:rPr>
              <w:t xml:space="preserve"> </w:t>
            </w:r>
            <w:proofErr w:type="spellStart"/>
            <w:r w:rsidRPr="001F1971">
              <w:rPr>
                <w:bCs/>
                <w:color w:val="auto"/>
                <w:spacing w:val="-1"/>
              </w:rPr>
              <w:t>burst</w:t>
            </w:r>
            <w:proofErr w:type="spellEnd"/>
            <w:r w:rsidRPr="001F1971">
              <w:rPr>
                <w:bCs/>
                <w:color w:val="auto"/>
                <w:spacing w:val="-1"/>
              </w:rPr>
              <w:t xml:space="preserve"> </w:t>
            </w:r>
            <w:proofErr w:type="spellStart"/>
            <w:r w:rsidRPr="001F1971">
              <w:rPr>
                <w:bCs/>
                <w:color w:val="auto"/>
                <w:spacing w:val="-1"/>
              </w:rPr>
              <w:t>pressure</w:t>
            </w:r>
            <w:proofErr w:type="spellEnd"/>
            <w:r w:rsidR="00B026F3">
              <w:rPr>
                <w:bCs/>
                <w:color w:val="auto"/>
                <w:spacing w:val="-1"/>
              </w:rPr>
              <w:t>)</w:t>
            </w:r>
            <w:r w:rsidRPr="001F1971">
              <w:rPr>
                <w:bCs/>
                <w:color w:val="auto"/>
                <w:spacing w:val="-1"/>
              </w:rPr>
              <w:t xml:space="preserve"> üzerine çıkılmasına gerek kalmamalıdır.</w:t>
            </w:r>
          </w:p>
          <w:p w:rsidR="00195FEB" w:rsidRPr="00961B2B" w:rsidRDefault="00961B2B" w:rsidP="00567939">
            <w:pPr>
              <w:pStyle w:val="Default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color w:val="auto"/>
              </w:rPr>
            </w:pPr>
            <w:r w:rsidRPr="001F1971">
              <w:rPr>
                <w:color w:val="auto"/>
              </w:rPr>
              <w:t>Stentin gövdesi tortiyoz ve kalsifik damarlarda zorlu ilerletmeye dayanıklı olmalı, bu tip lezyonlarda gövde çabuk eğilir ve kırılabilir özellikte olmamalıdır.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56793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245B02" w:rsidRDefault="007445BA" w:rsidP="0056793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61B2B" w:rsidRPr="00245B02">
              <w:rPr>
                <w:rFonts w:ascii="Times New Roman" w:hAnsi="Times New Roman" w:cs="Times New Roman"/>
                <w:sz w:val="24"/>
                <w:szCs w:val="24"/>
              </w:rPr>
              <w:t xml:space="preserve">teril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61B2B" w:rsidRPr="00245B02">
              <w:rPr>
                <w:rFonts w:ascii="Times New Roman" w:hAnsi="Times New Roman" w:cs="Times New Roman"/>
                <w:sz w:val="24"/>
                <w:szCs w:val="24"/>
              </w:rPr>
              <w:t>orijinal ambalajında olmalıdır.</w:t>
            </w:r>
          </w:p>
        </w:tc>
      </w:tr>
    </w:tbl>
    <w:p w:rsidR="00331203" w:rsidRPr="00936492" w:rsidRDefault="00331203" w:rsidP="0056793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A5D" w:rsidRDefault="00E13A5D" w:rsidP="00E02E86">
      <w:pPr>
        <w:spacing w:after="0" w:line="240" w:lineRule="auto"/>
      </w:pPr>
      <w:r>
        <w:separator/>
      </w:r>
    </w:p>
  </w:endnote>
  <w:endnote w:type="continuationSeparator" w:id="0">
    <w:p w:rsidR="00E13A5D" w:rsidRDefault="00E13A5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02" w:rsidRDefault="00245B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8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02" w:rsidRDefault="00245B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A5D" w:rsidRDefault="00E13A5D" w:rsidP="00E02E86">
      <w:pPr>
        <w:spacing w:after="0" w:line="240" w:lineRule="auto"/>
      </w:pPr>
      <w:r>
        <w:separator/>
      </w:r>
    </w:p>
  </w:footnote>
  <w:footnote w:type="continuationSeparator" w:id="0">
    <w:p w:rsidR="00E13A5D" w:rsidRDefault="00E13A5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02" w:rsidRDefault="00245B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1D3C0E" w:rsidRDefault="00E02E86" w:rsidP="001D3C0E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1D3C0E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89524F" w:rsidRPr="001D3C0E">
      <w:rPr>
        <w:rFonts w:ascii="Times New Roman" w:hAnsi="Times New Roman" w:cs="Times New Roman"/>
        <w:b/>
        <w:color w:val="auto"/>
        <w:sz w:val="24"/>
        <w:szCs w:val="24"/>
      </w:rPr>
      <w:t>2242</w:t>
    </w:r>
    <w:r w:rsidRPr="001D3C0E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89524F" w:rsidRPr="001D3C0E">
      <w:rPr>
        <w:rFonts w:ascii="Times New Roman" w:hAnsi="Times New Roman" w:cs="Times New Roman"/>
        <w:b/>
        <w:color w:val="auto"/>
        <w:sz w:val="24"/>
        <w:szCs w:val="24"/>
      </w:rPr>
      <w:t>KORONER </w:t>
    </w:r>
    <w:r w:rsidR="0089524F" w:rsidRPr="001D3C0E">
      <w:rPr>
        <w:rFonts w:ascii="Times New Roman" w:hAnsi="Times New Roman" w:cs="Times New Roman"/>
        <w:b/>
        <w:bCs/>
        <w:color w:val="auto"/>
        <w:sz w:val="24"/>
        <w:szCs w:val="24"/>
      </w:rPr>
      <w:t>STENT</w:t>
    </w:r>
    <w:r w:rsidR="0089524F" w:rsidRPr="001D3C0E">
      <w:rPr>
        <w:rFonts w:ascii="Times New Roman" w:hAnsi="Times New Roman" w:cs="Times New Roman"/>
        <w:b/>
        <w:color w:val="auto"/>
        <w:sz w:val="24"/>
        <w:szCs w:val="24"/>
      </w:rPr>
      <w:t>, ÇIPLAK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B02" w:rsidRDefault="00245B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3E582818"/>
    <w:lvl w:ilvl="0" w:tplc="8F866E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ADA4967"/>
    <w:multiLevelType w:val="hybridMultilevel"/>
    <w:tmpl w:val="F8846648"/>
    <w:lvl w:ilvl="0" w:tplc="549A1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4769E"/>
    <w:rsid w:val="00185237"/>
    <w:rsid w:val="00195FEB"/>
    <w:rsid w:val="001D3C0E"/>
    <w:rsid w:val="00220D8D"/>
    <w:rsid w:val="00245B02"/>
    <w:rsid w:val="002618E3"/>
    <w:rsid w:val="002B66F4"/>
    <w:rsid w:val="00331203"/>
    <w:rsid w:val="004B7494"/>
    <w:rsid w:val="00520819"/>
    <w:rsid w:val="00567939"/>
    <w:rsid w:val="00596076"/>
    <w:rsid w:val="005B3E80"/>
    <w:rsid w:val="006E7122"/>
    <w:rsid w:val="007445BA"/>
    <w:rsid w:val="007956DD"/>
    <w:rsid w:val="007A2541"/>
    <w:rsid w:val="008136D1"/>
    <w:rsid w:val="0089524F"/>
    <w:rsid w:val="008E034E"/>
    <w:rsid w:val="00936492"/>
    <w:rsid w:val="00961B2B"/>
    <w:rsid w:val="00A0594E"/>
    <w:rsid w:val="00A6713D"/>
    <w:rsid w:val="00A76582"/>
    <w:rsid w:val="00AE20DD"/>
    <w:rsid w:val="00B026F3"/>
    <w:rsid w:val="00B130FF"/>
    <w:rsid w:val="00B41CB1"/>
    <w:rsid w:val="00BA3150"/>
    <w:rsid w:val="00BD6076"/>
    <w:rsid w:val="00BF4EE4"/>
    <w:rsid w:val="00BF5AAE"/>
    <w:rsid w:val="00C0517E"/>
    <w:rsid w:val="00DF59B3"/>
    <w:rsid w:val="00E02E86"/>
    <w:rsid w:val="00E13A5D"/>
    <w:rsid w:val="00F2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9730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Default">
    <w:name w:val="Default"/>
    <w:rsid w:val="00961B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9776-A522-4977-943F-8D51610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3</cp:revision>
  <dcterms:created xsi:type="dcterms:W3CDTF">2022-05-11T13:21:00Z</dcterms:created>
  <dcterms:modified xsi:type="dcterms:W3CDTF">2022-08-03T21:15:00Z</dcterms:modified>
</cp:coreProperties>
</file>