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A2188F" w:rsidTr="0036190A">
        <w:trPr>
          <w:trHeight w:val="1351"/>
        </w:trPr>
        <w:tc>
          <w:tcPr>
            <w:tcW w:w="1537" w:type="dxa"/>
          </w:tcPr>
          <w:p w:rsidR="00AF0440" w:rsidRPr="00A2188F" w:rsidRDefault="00AF0440" w:rsidP="00A2188F">
            <w:pPr>
              <w:pStyle w:val="Balk2"/>
              <w:spacing w:before="120" w:after="120"/>
              <w:ind w:firstLine="0"/>
              <w:rPr>
                <w:rFonts w:cs="Times New Roman"/>
                <w:b/>
                <w:szCs w:val="24"/>
              </w:rPr>
            </w:pPr>
            <w:r w:rsidRPr="00A2188F">
              <w:rPr>
                <w:rFonts w:cs="Times New Roman"/>
                <w:b/>
                <w:szCs w:val="24"/>
              </w:rPr>
              <w:t xml:space="preserve">SMT Temel İşlevi: </w:t>
            </w:r>
          </w:p>
        </w:tc>
        <w:tc>
          <w:tcPr>
            <w:tcW w:w="8303" w:type="dxa"/>
            <w:shd w:val="clear" w:color="auto" w:fill="auto"/>
          </w:tcPr>
          <w:p w:rsidR="00AF0440" w:rsidRPr="00A2188F" w:rsidRDefault="00151623" w:rsidP="00A2188F">
            <w:pPr>
              <w:pStyle w:val="gvdemetni3"/>
              <w:numPr>
                <w:ilvl w:val="0"/>
                <w:numId w:val="40"/>
              </w:numPr>
              <w:spacing w:before="120" w:beforeAutospacing="0" w:after="120" w:afterAutospacing="0" w:line="360" w:lineRule="auto"/>
              <w:jc w:val="both"/>
            </w:pPr>
            <w:r w:rsidRPr="00A2188F">
              <w:rPr>
                <w:bCs/>
              </w:rPr>
              <w:t>Transkateter Aortik Kapak ve aksesuarları</w:t>
            </w:r>
            <w:r w:rsidR="00C45A0D">
              <w:rPr>
                <w:bCs/>
              </w:rPr>
              <w:t>,</w:t>
            </w:r>
            <w:r w:rsidRPr="00A2188F">
              <w:rPr>
                <w:bCs/>
              </w:rPr>
              <w:t xml:space="preserve"> </w:t>
            </w:r>
            <w:r w:rsidR="0027352C">
              <w:rPr>
                <w:bCs/>
              </w:rPr>
              <w:t xml:space="preserve">yüksek cerrahi risk gurubunda bulunan ve </w:t>
            </w:r>
            <w:r w:rsidRPr="00A2188F">
              <w:rPr>
                <w:bCs/>
              </w:rPr>
              <w:t>ciddi kalsifik aort stenozu olan hastalarda kullanılmak üzere tasarlanmış olmalıdır.</w:t>
            </w:r>
          </w:p>
        </w:tc>
      </w:tr>
      <w:tr w:rsidR="00AF0440" w:rsidRPr="00A2188F" w:rsidTr="0036190A">
        <w:trPr>
          <w:trHeight w:val="1640"/>
        </w:trPr>
        <w:tc>
          <w:tcPr>
            <w:tcW w:w="1537" w:type="dxa"/>
          </w:tcPr>
          <w:p w:rsidR="00AF0440" w:rsidRPr="00A2188F" w:rsidRDefault="00AF0440" w:rsidP="00A2188F">
            <w:pPr>
              <w:pStyle w:val="Balk2"/>
              <w:spacing w:before="120" w:after="120"/>
              <w:ind w:firstLine="0"/>
              <w:rPr>
                <w:rFonts w:cs="Times New Roman"/>
                <w:b/>
                <w:szCs w:val="24"/>
              </w:rPr>
            </w:pPr>
            <w:r w:rsidRPr="00A2188F">
              <w:rPr>
                <w:rFonts w:cs="Times New Roman"/>
                <w:b/>
                <w:szCs w:val="24"/>
              </w:rPr>
              <w:t xml:space="preserve">Malzeme Tanımlama Bilgileri: </w:t>
            </w:r>
          </w:p>
          <w:p w:rsidR="00AF0440" w:rsidRPr="00A2188F" w:rsidRDefault="00AF0440" w:rsidP="00A2188F">
            <w:pPr>
              <w:pStyle w:val="Balk2"/>
              <w:spacing w:before="120" w:after="120"/>
              <w:rPr>
                <w:rFonts w:cs="Times New Roman"/>
                <w:b/>
                <w:szCs w:val="24"/>
              </w:rPr>
            </w:pPr>
          </w:p>
        </w:tc>
        <w:tc>
          <w:tcPr>
            <w:tcW w:w="8303" w:type="dxa"/>
            <w:shd w:val="clear" w:color="auto" w:fill="auto"/>
          </w:tcPr>
          <w:p w:rsidR="0086199C" w:rsidRPr="00A2188F" w:rsidRDefault="00252D8E" w:rsidP="00A2188F">
            <w:pPr>
              <w:pStyle w:val="ListeParagraf"/>
              <w:numPr>
                <w:ilvl w:val="0"/>
                <w:numId w:val="40"/>
              </w:numPr>
              <w:spacing w:before="120" w:after="120"/>
              <w:rPr>
                <w:rFonts w:ascii="Times New Roman" w:hAnsi="Times New Roman" w:cs="Times New Roman"/>
                <w:bCs/>
                <w:sz w:val="24"/>
                <w:szCs w:val="24"/>
              </w:rPr>
            </w:pPr>
            <w:r w:rsidRPr="00A2188F">
              <w:rPr>
                <w:rFonts w:ascii="Times New Roman" w:hAnsi="Times New Roman" w:cs="Times New Roman"/>
                <w:sz w:val="24"/>
                <w:szCs w:val="24"/>
              </w:rPr>
              <w:t>Kapak ve Aksesuarları bir kit halinde aynı kutuda bulunmalıdır. Kit içerisinde; kapak, delivery sistemi, introducer sheath, valvuloplasti balon kateteri, dilatör kit, krimper ve 2 adet dereceli indeflatör bulunmalıdır.</w:t>
            </w:r>
            <w:r w:rsidR="000A68DF" w:rsidRPr="00A2188F">
              <w:rPr>
                <w:rFonts w:ascii="Times New Roman" w:hAnsi="Times New Roman" w:cs="Times New Roman"/>
                <w:sz w:val="24"/>
                <w:szCs w:val="24"/>
              </w:rPr>
              <w:t xml:space="preserve"> </w:t>
            </w:r>
          </w:p>
          <w:p w:rsidR="00AF0440" w:rsidRPr="00A2188F" w:rsidRDefault="00AF0440" w:rsidP="00A2188F">
            <w:pPr>
              <w:pStyle w:val="ListeParagraf"/>
              <w:numPr>
                <w:ilvl w:val="0"/>
                <w:numId w:val="40"/>
              </w:numPr>
              <w:spacing w:before="120" w:after="120"/>
              <w:rPr>
                <w:rFonts w:ascii="Times New Roman" w:hAnsi="Times New Roman" w:cs="Times New Roman"/>
                <w:bCs/>
                <w:sz w:val="24"/>
                <w:szCs w:val="24"/>
              </w:rPr>
            </w:pPr>
            <w:r w:rsidRPr="00A2188F">
              <w:rPr>
                <w:rFonts w:ascii="Times New Roman" w:hAnsi="Times New Roman" w:cs="Times New Roman"/>
                <w:bCs/>
                <w:sz w:val="24"/>
                <w:szCs w:val="24"/>
              </w:rPr>
              <w:t>Kapak %100 Sığır (Bovine) perikard dokudan yapılmış olmalıdır.</w:t>
            </w:r>
          </w:p>
          <w:p w:rsidR="00AF0440" w:rsidRPr="00A2188F" w:rsidRDefault="00AF0440" w:rsidP="00A2188F">
            <w:pPr>
              <w:pStyle w:val="ListeParagraf"/>
              <w:numPr>
                <w:ilvl w:val="0"/>
                <w:numId w:val="40"/>
              </w:numPr>
              <w:spacing w:before="120" w:after="120"/>
              <w:rPr>
                <w:rFonts w:ascii="Times New Roman" w:hAnsi="Times New Roman" w:cs="Times New Roman"/>
                <w:sz w:val="24"/>
                <w:szCs w:val="24"/>
              </w:rPr>
            </w:pPr>
            <w:r w:rsidRPr="00A2188F">
              <w:rPr>
                <w:rFonts w:ascii="Times New Roman" w:hAnsi="Times New Roman" w:cs="Times New Roman"/>
                <w:sz w:val="24"/>
                <w:szCs w:val="24"/>
              </w:rPr>
              <w:t xml:space="preserve">Kapak </w:t>
            </w:r>
            <w:r w:rsidR="00795600" w:rsidRPr="00A2188F">
              <w:rPr>
                <w:rFonts w:ascii="Times New Roman" w:hAnsi="Times New Roman" w:cs="Times New Roman"/>
                <w:sz w:val="24"/>
                <w:szCs w:val="24"/>
              </w:rPr>
              <w:t>l</w:t>
            </w:r>
            <w:r w:rsidRPr="00A2188F">
              <w:rPr>
                <w:rFonts w:ascii="Times New Roman" w:hAnsi="Times New Roman" w:cs="Times New Roman"/>
                <w:sz w:val="24"/>
                <w:szCs w:val="24"/>
              </w:rPr>
              <w:t xml:space="preserve">azer </w:t>
            </w:r>
            <w:r w:rsidR="00795600" w:rsidRPr="00A2188F">
              <w:rPr>
                <w:rFonts w:ascii="Times New Roman" w:hAnsi="Times New Roman" w:cs="Times New Roman"/>
                <w:sz w:val="24"/>
                <w:szCs w:val="24"/>
              </w:rPr>
              <w:t>k</w:t>
            </w:r>
            <w:r w:rsidRPr="00A2188F">
              <w:rPr>
                <w:rFonts w:ascii="Times New Roman" w:hAnsi="Times New Roman" w:cs="Times New Roman"/>
                <w:sz w:val="24"/>
                <w:szCs w:val="24"/>
              </w:rPr>
              <w:t xml:space="preserve">esim Cobalt alaşımlı </w:t>
            </w:r>
            <w:r w:rsidR="00441E7A" w:rsidRPr="00A2188F">
              <w:rPr>
                <w:rFonts w:ascii="Times New Roman" w:hAnsi="Times New Roman" w:cs="Times New Roman"/>
                <w:sz w:val="24"/>
                <w:szCs w:val="24"/>
              </w:rPr>
              <w:t xml:space="preserve">ya da cobalt chromium </w:t>
            </w:r>
            <w:r w:rsidRPr="00A2188F">
              <w:rPr>
                <w:rFonts w:ascii="Times New Roman" w:hAnsi="Times New Roman" w:cs="Times New Roman"/>
                <w:sz w:val="24"/>
                <w:szCs w:val="24"/>
              </w:rPr>
              <w:t xml:space="preserve">stent içerisine yerleştirilmiş olmalıdır. </w:t>
            </w:r>
          </w:p>
          <w:p w:rsidR="00471590" w:rsidRPr="00A2188F" w:rsidRDefault="00471590" w:rsidP="00A2188F">
            <w:pPr>
              <w:pStyle w:val="ListeParagraf"/>
              <w:numPr>
                <w:ilvl w:val="0"/>
                <w:numId w:val="40"/>
              </w:numPr>
              <w:spacing w:before="120" w:after="120"/>
              <w:rPr>
                <w:rFonts w:ascii="Times New Roman" w:hAnsi="Times New Roman" w:cs="Times New Roman"/>
                <w:sz w:val="24"/>
                <w:szCs w:val="24"/>
              </w:rPr>
            </w:pPr>
            <w:r w:rsidRPr="00A2188F">
              <w:rPr>
                <w:rFonts w:ascii="Times New Roman" w:hAnsi="Times New Roman" w:cs="Times New Roman"/>
                <w:bCs/>
                <w:sz w:val="24"/>
                <w:szCs w:val="24"/>
              </w:rPr>
              <w:t>Kapaklar anülüs çapları 16mm’den, 3</w:t>
            </w:r>
            <w:r w:rsidR="004547FF">
              <w:rPr>
                <w:rFonts w:ascii="Times New Roman" w:hAnsi="Times New Roman" w:cs="Times New Roman"/>
                <w:bCs/>
                <w:sz w:val="24"/>
                <w:szCs w:val="24"/>
              </w:rPr>
              <w:t>3</w:t>
            </w:r>
            <w:r w:rsidRPr="00A2188F">
              <w:rPr>
                <w:rFonts w:ascii="Times New Roman" w:hAnsi="Times New Roman" w:cs="Times New Roman"/>
                <w:bCs/>
                <w:sz w:val="24"/>
                <w:szCs w:val="24"/>
              </w:rPr>
              <w:t xml:space="preserve">mm’ye kadar olan hastaları tedavi edebilecek şekilde </w:t>
            </w:r>
            <w:r w:rsidR="004E0CB2" w:rsidRPr="00A2188F">
              <w:rPr>
                <w:rFonts w:ascii="Times New Roman" w:hAnsi="Times New Roman" w:cs="Times New Roman"/>
                <w:bCs/>
                <w:sz w:val="24"/>
                <w:szCs w:val="24"/>
              </w:rPr>
              <w:t>anülüs</w:t>
            </w:r>
            <w:r w:rsidRPr="00A2188F">
              <w:rPr>
                <w:rFonts w:ascii="Times New Roman" w:hAnsi="Times New Roman" w:cs="Times New Roman"/>
                <w:bCs/>
                <w:sz w:val="24"/>
                <w:szCs w:val="24"/>
              </w:rPr>
              <w:t xml:space="preserve"> çaplarının en az 3 değişik çap (boyut) seçeneği bulunmalıdır.</w:t>
            </w:r>
          </w:p>
        </w:tc>
      </w:tr>
      <w:tr w:rsidR="00AF0440" w:rsidRPr="00A2188F" w:rsidTr="0036190A">
        <w:trPr>
          <w:trHeight w:val="1640"/>
        </w:trPr>
        <w:tc>
          <w:tcPr>
            <w:tcW w:w="1537" w:type="dxa"/>
          </w:tcPr>
          <w:p w:rsidR="00AF0440" w:rsidRPr="00A2188F" w:rsidRDefault="00AF0440" w:rsidP="00A2188F">
            <w:pPr>
              <w:pStyle w:val="Balk2"/>
              <w:spacing w:before="120" w:after="120"/>
              <w:ind w:firstLine="0"/>
              <w:rPr>
                <w:rFonts w:cs="Times New Roman"/>
                <w:b/>
                <w:szCs w:val="24"/>
              </w:rPr>
            </w:pPr>
            <w:r w:rsidRPr="00A2188F">
              <w:rPr>
                <w:rFonts w:cs="Times New Roman"/>
                <w:b/>
                <w:szCs w:val="24"/>
              </w:rPr>
              <w:t xml:space="preserve">Teknik Özellikleri: </w:t>
            </w:r>
          </w:p>
          <w:p w:rsidR="00AF0440" w:rsidRPr="00A2188F" w:rsidRDefault="00AF0440" w:rsidP="00A2188F">
            <w:pPr>
              <w:pStyle w:val="Balk2"/>
              <w:spacing w:before="120" w:after="120"/>
              <w:rPr>
                <w:rFonts w:cs="Times New Roman"/>
                <w:b/>
                <w:szCs w:val="24"/>
              </w:rPr>
            </w:pPr>
          </w:p>
        </w:tc>
        <w:tc>
          <w:tcPr>
            <w:tcW w:w="8303" w:type="dxa"/>
            <w:shd w:val="clear" w:color="auto" w:fill="auto"/>
          </w:tcPr>
          <w:p w:rsidR="00AF0440" w:rsidRPr="00A2188F" w:rsidRDefault="00AF0440" w:rsidP="00A2188F">
            <w:pPr>
              <w:pStyle w:val="ListeParagraf"/>
              <w:numPr>
                <w:ilvl w:val="0"/>
                <w:numId w:val="40"/>
              </w:numPr>
              <w:spacing w:before="120" w:after="120"/>
              <w:rPr>
                <w:rFonts w:ascii="Times New Roman" w:eastAsia="Times New Roman" w:hAnsi="Times New Roman" w:cs="Times New Roman"/>
                <w:sz w:val="24"/>
                <w:szCs w:val="24"/>
                <w:lang w:eastAsia="tr-TR"/>
              </w:rPr>
            </w:pPr>
            <w:r w:rsidRPr="00A2188F">
              <w:rPr>
                <w:rFonts w:ascii="Times New Roman" w:eastAsia="Times New Roman" w:hAnsi="Times New Roman" w:cs="Times New Roman"/>
                <w:sz w:val="24"/>
                <w:szCs w:val="24"/>
                <w:lang w:eastAsia="tr-TR"/>
              </w:rPr>
              <w:t>Kapak,</w:t>
            </w:r>
            <w:r w:rsidR="00252D8E" w:rsidRPr="00A2188F">
              <w:rPr>
                <w:rFonts w:ascii="Times New Roman" w:eastAsia="Times New Roman" w:hAnsi="Times New Roman" w:cs="Times New Roman"/>
                <w:sz w:val="24"/>
                <w:szCs w:val="24"/>
                <w:lang w:eastAsia="tr-TR"/>
              </w:rPr>
              <w:t xml:space="preserve"> </w:t>
            </w:r>
            <w:r w:rsidRPr="00A2188F">
              <w:rPr>
                <w:rFonts w:ascii="Times New Roman" w:eastAsia="Times New Roman" w:hAnsi="Times New Roman" w:cs="Times New Roman"/>
                <w:sz w:val="24"/>
                <w:szCs w:val="24"/>
                <w:lang w:eastAsia="tr-TR"/>
              </w:rPr>
              <w:t>dairesel açılım için balon expandable implante edilebilir olmalıdır.</w:t>
            </w:r>
          </w:p>
          <w:p w:rsidR="00E9307B" w:rsidRPr="00A2188F" w:rsidRDefault="00E9307B" w:rsidP="00A2188F">
            <w:pPr>
              <w:pStyle w:val="ListeParagraf"/>
              <w:numPr>
                <w:ilvl w:val="0"/>
                <w:numId w:val="40"/>
              </w:numPr>
              <w:spacing w:before="120" w:after="120"/>
              <w:rPr>
                <w:rFonts w:ascii="Times New Roman" w:hAnsi="Times New Roman" w:cs="Times New Roman"/>
                <w:sz w:val="24"/>
                <w:szCs w:val="24"/>
              </w:rPr>
            </w:pPr>
            <w:r w:rsidRPr="00A2188F">
              <w:rPr>
                <w:rFonts w:ascii="Times New Roman" w:hAnsi="Times New Roman" w:cs="Times New Roman"/>
                <w:sz w:val="24"/>
                <w:szCs w:val="24"/>
              </w:rPr>
              <w:t>Sistem expandable introducer ile çalışabilmelidir.</w:t>
            </w:r>
          </w:p>
          <w:p w:rsidR="00252D8E" w:rsidRPr="00A2188F" w:rsidRDefault="00252D8E" w:rsidP="00A2188F">
            <w:pPr>
              <w:pStyle w:val="ListeParagraf"/>
              <w:numPr>
                <w:ilvl w:val="0"/>
                <w:numId w:val="40"/>
              </w:numPr>
              <w:spacing w:before="120" w:after="120"/>
              <w:rPr>
                <w:rFonts w:ascii="Times New Roman" w:eastAsia="Times New Roman" w:hAnsi="Times New Roman" w:cs="Times New Roman"/>
                <w:sz w:val="24"/>
                <w:szCs w:val="24"/>
                <w:lang w:eastAsia="tr-TR"/>
              </w:rPr>
            </w:pPr>
            <w:r w:rsidRPr="00A2188F">
              <w:rPr>
                <w:rFonts w:ascii="Times New Roman" w:eastAsia="Times New Roman" w:hAnsi="Times New Roman" w:cs="Times New Roman"/>
                <w:sz w:val="24"/>
                <w:szCs w:val="24"/>
                <w:lang w:eastAsia="tr-TR"/>
              </w:rPr>
              <w:t>Kapak sistemi, hasta seçimine bağlı olarak açık kalp cerrahisine ihtiyaç olmaksızın transfemoral, transapikal ve transaortik yöntemler ile yerleştirilebilir olmalıdır.</w:t>
            </w:r>
          </w:p>
          <w:p w:rsidR="00AF0440" w:rsidRPr="00A2188F" w:rsidRDefault="00AF0440" w:rsidP="00A2188F">
            <w:pPr>
              <w:pStyle w:val="ListeParagraf"/>
              <w:numPr>
                <w:ilvl w:val="0"/>
                <w:numId w:val="40"/>
              </w:numPr>
              <w:spacing w:before="120" w:after="120"/>
              <w:rPr>
                <w:rFonts w:ascii="Times New Roman" w:eastAsia="Times New Roman" w:hAnsi="Times New Roman" w:cs="Times New Roman"/>
                <w:sz w:val="24"/>
                <w:szCs w:val="24"/>
                <w:lang w:eastAsia="tr-TR"/>
              </w:rPr>
            </w:pPr>
            <w:r w:rsidRPr="00A2188F">
              <w:rPr>
                <w:rFonts w:ascii="Times New Roman" w:eastAsia="Times New Roman" w:hAnsi="Times New Roman" w:cs="Times New Roman"/>
                <w:sz w:val="24"/>
                <w:szCs w:val="24"/>
                <w:lang w:eastAsia="tr-TR"/>
              </w:rPr>
              <w:t>Kapak yerleştirme sistemi, atravmatik distal bir uca sahip olmalıdır. Gönderim Sistemi kapak üzerine yüklü halde iken Aortik Ark dönüşünde yaratacağı travmayı minimize etmek için kontrollü açılanma sağlayan deflectable tip yapısına sahip olmalıdır.</w:t>
            </w:r>
          </w:p>
          <w:p w:rsidR="00151623" w:rsidRPr="00A2188F" w:rsidRDefault="00151623" w:rsidP="00A2188F">
            <w:pPr>
              <w:pStyle w:val="ListeParagraf"/>
              <w:numPr>
                <w:ilvl w:val="0"/>
                <w:numId w:val="40"/>
              </w:numPr>
              <w:spacing w:before="120" w:after="120"/>
              <w:rPr>
                <w:rFonts w:ascii="Times New Roman" w:eastAsia="Times New Roman" w:hAnsi="Times New Roman" w:cs="Times New Roman"/>
                <w:sz w:val="24"/>
                <w:szCs w:val="24"/>
                <w:lang w:eastAsia="tr-TR"/>
              </w:rPr>
            </w:pPr>
            <w:r w:rsidRPr="00A2188F">
              <w:rPr>
                <w:rFonts w:ascii="Times New Roman" w:hAnsi="Times New Roman" w:cs="Times New Roman"/>
                <w:bCs/>
                <w:sz w:val="24"/>
                <w:szCs w:val="24"/>
              </w:rPr>
              <w:t>Stent materyalin kapak materyali insan vücut doku ile uyumlu bir materyalden üretmiş olmalıdır.</w:t>
            </w:r>
          </w:p>
        </w:tc>
      </w:tr>
      <w:tr w:rsidR="00AF0440" w:rsidRPr="00A2188F" w:rsidTr="0036190A">
        <w:trPr>
          <w:trHeight w:val="1640"/>
        </w:trPr>
        <w:tc>
          <w:tcPr>
            <w:tcW w:w="1537" w:type="dxa"/>
          </w:tcPr>
          <w:p w:rsidR="00AF0440" w:rsidRPr="00A2188F" w:rsidRDefault="00AF0440" w:rsidP="00A2188F">
            <w:pPr>
              <w:pStyle w:val="Balk2"/>
              <w:spacing w:before="120" w:after="120"/>
              <w:ind w:firstLine="0"/>
              <w:rPr>
                <w:rFonts w:cs="Times New Roman"/>
                <w:b/>
                <w:szCs w:val="24"/>
              </w:rPr>
            </w:pPr>
            <w:r w:rsidRPr="00A2188F">
              <w:rPr>
                <w:rFonts w:cs="Times New Roman"/>
                <w:b/>
                <w:szCs w:val="24"/>
              </w:rPr>
              <w:t>Genel Hükümler:</w:t>
            </w:r>
          </w:p>
          <w:p w:rsidR="00AF0440" w:rsidRPr="00A2188F" w:rsidRDefault="00AF0440" w:rsidP="00A2188F">
            <w:pPr>
              <w:pStyle w:val="Balk2"/>
              <w:spacing w:before="120" w:after="120"/>
              <w:rPr>
                <w:rFonts w:cs="Times New Roman"/>
                <w:b/>
                <w:szCs w:val="24"/>
              </w:rPr>
            </w:pPr>
          </w:p>
        </w:tc>
        <w:tc>
          <w:tcPr>
            <w:tcW w:w="8303" w:type="dxa"/>
            <w:shd w:val="clear" w:color="auto" w:fill="auto"/>
          </w:tcPr>
          <w:p w:rsidR="00AF0440" w:rsidRPr="00A2188F" w:rsidRDefault="00252D8E" w:rsidP="00A2188F">
            <w:pPr>
              <w:pStyle w:val="AralkYok"/>
              <w:widowControl w:val="0"/>
              <w:numPr>
                <w:ilvl w:val="0"/>
                <w:numId w:val="40"/>
              </w:numPr>
              <w:suppressAutoHyphens/>
              <w:autoSpaceDN w:val="0"/>
              <w:spacing w:before="120" w:after="120" w:line="360" w:lineRule="auto"/>
              <w:textAlignment w:val="baseline"/>
              <w:rPr>
                <w:rFonts w:ascii="Times New Roman" w:eastAsia="Times New Roman" w:hAnsi="Times New Roman" w:cs="Times New Roman"/>
                <w:bCs/>
                <w:sz w:val="24"/>
                <w:szCs w:val="24"/>
              </w:rPr>
            </w:pPr>
            <w:r w:rsidRPr="00A2188F">
              <w:rPr>
                <w:rFonts w:ascii="Times New Roman" w:eastAsia="Times New Roman" w:hAnsi="Times New Roman" w:cs="Times New Roman"/>
                <w:bCs/>
                <w:sz w:val="24"/>
                <w:szCs w:val="24"/>
              </w:rPr>
              <w:t xml:space="preserve"> </w:t>
            </w:r>
            <w:r w:rsidR="00AF0440" w:rsidRPr="00A2188F">
              <w:rPr>
                <w:rFonts w:ascii="Times New Roman" w:eastAsia="Times New Roman" w:hAnsi="Times New Roman" w:cs="Times New Roman"/>
                <w:bCs/>
                <w:sz w:val="24"/>
                <w:szCs w:val="24"/>
              </w:rPr>
              <w:t xml:space="preserve">İşlem sırasında </w:t>
            </w:r>
            <w:r w:rsidR="000A68DF" w:rsidRPr="00A2188F">
              <w:rPr>
                <w:rFonts w:ascii="Times New Roman" w:eastAsia="Times New Roman" w:hAnsi="Times New Roman" w:cs="Times New Roman"/>
                <w:bCs/>
                <w:sz w:val="24"/>
                <w:szCs w:val="24"/>
              </w:rPr>
              <w:t xml:space="preserve">üretici firmadan kaynaklı </w:t>
            </w:r>
            <w:r w:rsidR="00AF0440" w:rsidRPr="00A2188F">
              <w:rPr>
                <w:rFonts w:ascii="Times New Roman" w:eastAsia="Times New Roman" w:hAnsi="Times New Roman" w:cs="Times New Roman"/>
                <w:bCs/>
                <w:sz w:val="24"/>
                <w:szCs w:val="24"/>
              </w:rPr>
              <w:t xml:space="preserve">ek kapak kullanımı gerektiğinde tedarikçi firma bedelsiz olarak temin edecektir. </w:t>
            </w:r>
          </w:p>
          <w:p w:rsidR="00AF0440" w:rsidRPr="00A2188F" w:rsidRDefault="00252D8E" w:rsidP="00A2188F">
            <w:pPr>
              <w:pStyle w:val="AralkYok"/>
              <w:widowControl w:val="0"/>
              <w:numPr>
                <w:ilvl w:val="0"/>
                <w:numId w:val="40"/>
              </w:numPr>
              <w:suppressAutoHyphens/>
              <w:autoSpaceDN w:val="0"/>
              <w:spacing w:before="120" w:after="120" w:line="360" w:lineRule="auto"/>
              <w:textAlignment w:val="baseline"/>
              <w:rPr>
                <w:rFonts w:ascii="Times New Roman" w:eastAsia="Times New Roman" w:hAnsi="Times New Roman" w:cs="Times New Roman"/>
                <w:bCs/>
                <w:sz w:val="24"/>
                <w:szCs w:val="24"/>
              </w:rPr>
            </w:pPr>
            <w:r w:rsidRPr="00A2188F">
              <w:rPr>
                <w:rFonts w:ascii="Times New Roman" w:eastAsia="Times New Roman" w:hAnsi="Times New Roman" w:cs="Times New Roman"/>
                <w:bCs/>
                <w:sz w:val="24"/>
                <w:szCs w:val="24"/>
              </w:rPr>
              <w:t xml:space="preserve"> </w:t>
            </w:r>
            <w:r w:rsidR="00151623" w:rsidRPr="00A2188F">
              <w:rPr>
                <w:rFonts w:ascii="Times New Roman" w:eastAsia="Times New Roman" w:hAnsi="Times New Roman" w:cs="Times New Roman"/>
                <w:bCs/>
                <w:sz w:val="24"/>
                <w:szCs w:val="24"/>
              </w:rPr>
              <w:t>Ürünler orijinal ambalajında ve p</w:t>
            </w:r>
            <w:r w:rsidR="00AF0440" w:rsidRPr="00A2188F">
              <w:rPr>
                <w:rFonts w:ascii="Times New Roman" w:eastAsia="Times New Roman" w:hAnsi="Times New Roman" w:cs="Times New Roman"/>
                <w:bCs/>
                <w:sz w:val="24"/>
                <w:szCs w:val="24"/>
              </w:rPr>
              <w:t>aket üzerinde sterilizasyon ve son kullanma tarihi belirtilmiş olmalıdır.</w:t>
            </w:r>
          </w:p>
          <w:p w:rsidR="00AF0440" w:rsidRPr="00A2188F" w:rsidRDefault="00AF0440" w:rsidP="00A2188F">
            <w:pPr>
              <w:pStyle w:val="AralkYok"/>
              <w:widowControl w:val="0"/>
              <w:numPr>
                <w:ilvl w:val="0"/>
                <w:numId w:val="40"/>
              </w:numPr>
              <w:suppressAutoHyphens/>
              <w:autoSpaceDN w:val="0"/>
              <w:spacing w:before="120" w:after="120" w:line="360" w:lineRule="auto"/>
              <w:textAlignment w:val="baseline"/>
              <w:rPr>
                <w:rFonts w:ascii="Times New Roman" w:eastAsia="Andale Sans UI" w:hAnsi="Times New Roman" w:cs="Times New Roman"/>
                <w:kern w:val="3"/>
                <w:sz w:val="24"/>
                <w:szCs w:val="24"/>
                <w:lang w:val="en-US" w:eastAsia="fa-IR" w:bidi="fa-IR"/>
              </w:rPr>
            </w:pPr>
            <w:r w:rsidRPr="00A2188F">
              <w:rPr>
                <w:rFonts w:ascii="Times New Roman" w:eastAsia="Times New Roman" w:hAnsi="Times New Roman" w:cs="Times New Roman"/>
                <w:bCs/>
                <w:sz w:val="24"/>
                <w:szCs w:val="24"/>
              </w:rPr>
              <w:t>Firma işlem sırasında her türlü teknik desteği vermekle yükümlüdür.</w:t>
            </w:r>
          </w:p>
          <w:p w:rsidR="00AF0440" w:rsidRPr="00A2188F" w:rsidRDefault="00AF0440" w:rsidP="00A2188F">
            <w:pPr>
              <w:pStyle w:val="AralkYok"/>
              <w:widowControl w:val="0"/>
              <w:suppressAutoHyphens/>
              <w:autoSpaceDN w:val="0"/>
              <w:spacing w:before="120" w:after="120" w:line="360" w:lineRule="auto"/>
              <w:ind w:left="720"/>
              <w:textAlignment w:val="baseline"/>
              <w:rPr>
                <w:rFonts w:ascii="Times New Roman" w:eastAsia="Times New Roman" w:hAnsi="Times New Roman" w:cs="Times New Roman"/>
                <w:bCs/>
                <w:sz w:val="24"/>
                <w:szCs w:val="24"/>
              </w:rPr>
            </w:pPr>
          </w:p>
        </w:tc>
      </w:tr>
    </w:tbl>
    <w:p w:rsidR="00AF0440" w:rsidRPr="00A2188F" w:rsidRDefault="00AF0440" w:rsidP="00A2188F">
      <w:pPr>
        <w:spacing w:before="120" w:after="120"/>
        <w:ind w:left="426" w:firstLine="0"/>
        <w:rPr>
          <w:rFonts w:ascii="Times New Roman" w:hAnsi="Times New Roman" w:cs="Times New Roman"/>
          <w:sz w:val="24"/>
          <w:szCs w:val="24"/>
        </w:rPr>
      </w:pPr>
    </w:p>
    <w:sectPr w:rsidR="00AF0440" w:rsidRPr="00A218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F6A" w:rsidRDefault="00F26F6A" w:rsidP="00AF0440">
      <w:pPr>
        <w:spacing w:after="0" w:line="240" w:lineRule="auto"/>
      </w:pPr>
      <w:r>
        <w:separator/>
      </w:r>
    </w:p>
  </w:endnote>
  <w:endnote w:type="continuationSeparator" w:id="0">
    <w:p w:rsidR="00F26F6A" w:rsidRDefault="00F26F6A"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7A" w:rsidRDefault="00441E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7A" w:rsidRDefault="00441E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7A" w:rsidRDefault="00441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F6A" w:rsidRDefault="00F26F6A" w:rsidP="00AF0440">
      <w:pPr>
        <w:spacing w:after="0" w:line="240" w:lineRule="auto"/>
      </w:pPr>
      <w:r>
        <w:separator/>
      </w:r>
    </w:p>
  </w:footnote>
  <w:footnote w:type="continuationSeparator" w:id="0">
    <w:p w:rsidR="00F26F6A" w:rsidRDefault="00F26F6A"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7A" w:rsidRDefault="00441E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440" w:rsidRPr="00AF0440" w:rsidRDefault="00AF0440" w:rsidP="004E0CB2">
    <w:pPr>
      <w:spacing w:after="0"/>
      <w:ind w:left="426" w:hanging="426"/>
      <w:jc w:val="left"/>
      <w:rPr>
        <w:rFonts w:ascii="Times New Roman" w:hAnsi="Times New Roman" w:cs="Times New Roman"/>
        <w:sz w:val="24"/>
        <w:szCs w:val="24"/>
      </w:rPr>
    </w:pPr>
    <w:bookmarkStart w:id="0" w:name="_GoBack"/>
    <w:r>
      <w:rPr>
        <w:rFonts w:ascii="Times New Roman" w:eastAsia="Times New Roman" w:hAnsi="Times New Roman" w:cs="Times New Roman"/>
        <w:b/>
        <w:color w:val="000000"/>
        <w:sz w:val="24"/>
        <w:szCs w:val="24"/>
        <w:lang w:eastAsia="tr-TR"/>
      </w:rPr>
      <w:t>SMT2248</w:t>
    </w:r>
    <w:r w:rsidRPr="00200DC4">
      <w:rPr>
        <w:rFonts w:ascii="Times New Roman" w:eastAsia="Times New Roman" w:hAnsi="Times New Roman" w:cs="Times New Roman"/>
        <w:b/>
        <w:color w:val="000000"/>
        <w:sz w:val="24"/>
        <w:szCs w:val="24"/>
        <w:lang w:eastAsia="tr-TR"/>
      </w:rPr>
      <w:t>-TRANSKATETER AORTİK KAPAK BALON EXPANDABLE (BALON SHEAT, TAŞIYICI SİSTEM BİRLİKTE) SET</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7A" w:rsidRDefault="00441E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3"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BAC29CF"/>
    <w:multiLevelType w:val="hybridMultilevel"/>
    <w:tmpl w:val="8CDC58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1"/>
  </w:num>
  <w:num w:numId="3">
    <w:abstractNumId w:val="19"/>
  </w:num>
  <w:num w:numId="4">
    <w:abstractNumId w:val="34"/>
  </w:num>
  <w:num w:numId="5">
    <w:abstractNumId w:val="33"/>
  </w:num>
  <w:num w:numId="6">
    <w:abstractNumId w:val="40"/>
  </w:num>
  <w:num w:numId="7">
    <w:abstractNumId w:val="26"/>
  </w:num>
  <w:num w:numId="8">
    <w:abstractNumId w:val="25"/>
  </w:num>
  <w:num w:numId="9">
    <w:abstractNumId w:val="35"/>
  </w:num>
  <w:num w:numId="10">
    <w:abstractNumId w:val="7"/>
  </w:num>
  <w:num w:numId="11">
    <w:abstractNumId w:val="3"/>
  </w:num>
  <w:num w:numId="12">
    <w:abstractNumId w:val="39"/>
  </w:num>
  <w:num w:numId="13">
    <w:abstractNumId w:val="2"/>
  </w:num>
  <w:num w:numId="14">
    <w:abstractNumId w:val="38"/>
  </w:num>
  <w:num w:numId="15">
    <w:abstractNumId w:val="17"/>
  </w:num>
  <w:num w:numId="16">
    <w:abstractNumId w:val="13"/>
  </w:num>
  <w:num w:numId="17">
    <w:abstractNumId w:val="10"/>
  </w:num>
  <w:num w:numId="18">
    <w:abstractNumId w:val="14"/>
  </w:num>
  <w:num w:numId="19">
    <w:abstractNumId w:val="22"/>
  </w:num>
  <w:num w:numId="20">
    <w:abstractNumId w:val="24"/>
  </w:num>
  <w:num w:numId="21">
    <w:abstractNumId w:val="27"/>
  </w:num>
  <w:num w:numId="22">
    <w:abstractNumId w:val="8"/>
  </w:num>
  <w:num w:numId="23">
    <w:abstractNumId w:val="21"/>
  </w:num>
  <w:num w:numId="24">
    <w:abstractNumId w:val="5"/>
  </w:num>
  <w:num w:numId="25">
    <w:abstractNumId w:val="4"/>
  </w:num>
  <w:num w:numId="26">
    <w:abstractNumId w:val="11"/>
  </w:num>
  <w:num w:numId="27">
    <w:abstractNumId w:val="32"/>
  </w:num>
  <w:num w:numId="28">
    <w:abstractNumId w:val="20"/>
  </w:num>
  <w:num w:numId="29">
    <w:abstractNumId w:val="31"/>
  </w:num>
  <w:num w:numId="30">
    <w:abstractNumId w:val="29"/>
  </w:num>
  <w:num w:numId="31">
    <w:abstractNumId w:val="12"/>
  </w:num>
  <w:num w:numId="32">
    <w:abstractNumId w:val="16"/>
  </w:num>
  <w:num w:numId="33">
    <w:abstractNumId w:val="9"/>
  </w:num>
  <w:num w:numId="34">
    <w:abstractNumId w:val="23"/>
  </w:num>
  <w:num w:numId="35">
    <w:abstractNumId w:val="6"/>
  </w:num>
  <w:num w:numId="36">
    <w:abstractNumId w:val="15"/>
  </w:num>
  <w:num w:numId="37">
    <w:abstractNumId w:val="36"/>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28"/>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153FF"/>
    <w:rsid w:val="000212E3"/>
    <w:rsid w:val="000216CC"/>
    <w:rsid w:val="00023439"/>
    <w:rsid w:val="00023AC1"/>
    <w:rsid w:val="00025EFE"/>
    <w:rsid w:val="000304AD"/>
    <w:rsid w:val="00031685"/>
    <w:rsid w:val="00033F6C"/>
    <w:rsid w:val="00035FC9"/>
    <w:rsid w:val="0004764E"/>
    <w:rsid w:val="00057BB1"/>
    <w:rsid w:val="00063590"/>
    <w:rsid w:val="00063E5E"/>
    <w:rsid w:val="00065773"/>
    <w:rsid w:val="00066C79"/>
    <w:rsid w:val="0007797A"/>
    <w:rsid w:val="0008346A"/>
    <w:rsid w:val="00085090"/>
    <w:rsid w:val="00092DC8"/>
    <w:rsid w:val="000944C5"/>
    <w:rsid w:val="000A3794"/>
    <w:rsid w:val="000A68DF"/>
    <w:rsid w:val="000B06EE"/>
    <w:rsid w:val="000B29B4"/>
    <w:rsid w:val="000B3D42"/>
    <w:rsid w:val="000B524F"/>
    <w:rsid w:val="000B630B"/>
    <w:rsid w:val="000B678E"/>
    <w:rsid w:val="000C161C"/>
    <w:rsid w:val="000C19D5"/>
    <w:rsid w:val="000C231E"/>
    <w:rsid w:val="000E1CA1"/>
    <w:rsid w:val="000F208F"/>
    <w:rsid w:val="000F3F73"/>
    <w:rsid w:val="000F4AD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1623"/>
    <w:rsid w:val="001530CF"/>
    <w:rsid w:val="00155B8C"/>
    <w:rsid w:val="001569DF"/>
    <w:rsid w:val="00156F34"/>
    <w:rsid w:val="00157657"/>
    <w:rsid w:val="00161B34"/>
    <w:rsid w:val="00171759"/>
    <w:rsid w:val="00173D2A"/>
    <w:rsid w:val="0017423A"/>
    <w:rsid w:val="00183EB9"/>
    <w:rsid w:val="001864EB"/>
    <w:rsid w:val="001878B3"/>
    <w:rsid w:val="00187A19"/>
    <w:rsid w:val="00190255"/>
    <w:rsid w:val="001A1DC9"/>
    <w:rsid w:val="001A36FC"/>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0840"/>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52D8E"/>
    <w:rsid w:val="00260C3D"/>
    <w:rsid w:val="00261B30"/>
    <w:rsid w:val="00265004"/>
    <w:rsid w:val="002668BB"/>
    <w:rsid w:val="00272C5E"/>
    <w:rsid w:val="0027352C"/>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7347"/>
    <w:rsid w:val="00307B2B"/>
    <w:rsid w:val="00310E51"/>
    <w:rsid w:val="00311833"/>
    <w:rsid w:val="00311FE9"/>
    <w:rsid w:val="00312840"/>
    <w:rsid w:val="00317DD4"/>
    <w:rsid w:val="00321A46"/>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41E7A"/>
    <w:rsid w:val="004447BB"/>
    <w:rsid w:val="00446FAF"/>
    <w:rsid w:val="00453CCA"/>
    <w:rsid w:val="004547FF"/>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0CB2"/>
    <w:rsid w:val="004E4DD5"/>
    <w:rsid w:val="004F27B8"/>
    <w:rsid w:val="004F2973"/>
    <w:rsid w:val="004F5B03"/>
    <w:rsid w:val="004F6284"/>
    <w:rsid w:val="004F6AC2"/>
    <w:rsid w:val="00501DA8"/>
    <w:rsid w:val="00502575"/>
    <w:rsid w:val="0051392D"/>
    <w:rsid w:val="005143D7"/>
    <w:rsid w:val="00516AB9"/>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1C08"/>
    <w:rsid w:val="005A5532"/>
    <w:rsid w:val="005A5BA7"/>
    <w:rsid w:val="005A6833"/>
    <w:rsid w:val="005B2167"/>
    <w:rsid w:val="005B6059"/>
    <w:rsid w:val="005C0AEA"/>
    <w:rsid w:val="005C227E"/>
    <w:rsid w:val="005C64D1"/>
    <w:rsid w:val="005D2EB5"/>
    <w:rsid w:val="005E598F"/>
    <w:rsid w:val="005F1FF1"/>
    <w:rsid w:val="005F2164"/>
    <w:rsid w:val="005F4357"/>
    <w:rsid w:val="00601B13"/>
    <w:rsid w:val="00601D1D"/>
    <w:rsid w:val="00603914"/>
    <w:rsid w:val="00605338"/>
    <w:rsid w:val="006061C3"/>
    <w:rsid w:val="00611733"/>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4E0"/>
    <w:rsid w:val="006D4C87"/>
    <w:rsid w:val="006E1A28"/>
    <w:rsid w:val="006E1F28"/>
    <w:rsid w:val="006E2C5A"/>
    <w:rsid w:val="006E36D6"/>
    <w:rsid w:val="006E79C3"/>
    <w:rsid w:val="006F01E5"/>
    <w:rsid w:val="006F2DB0"/>
    <w:rsid w:val="00702103"/>
    <w:rsid w:val="0070684E"/>
    <w:rsid w:val="007111FE"/>
    <w:rsid w:val="00711329"/>
    <w:rsid w:val="0071268D"/>
    <w:rsid w:val="00716C84"/>
    <w:rsid w:val="00716E3B"/>
    <w:rsid w:val="0072109D"/>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1162"/>
    <w:rsid w:val="007C2488"/>
    <w:rsid w:val="007D0C97"/>
    <w:rsid w:val="007D7CEC"/>
    <w:rsid w:val="007E0591"/>
    <w:rsid w:val="007E1E43"/>
    <w:rsid w:val="007E4C36"/>
    <w:rsid w:val="007E586C"/>
    <w:rsid w:val="007E5EA6"/>
    <w:rsid w:val="007F20D2"/>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47AA"/>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6433"/>
    <w:rsid w:val="00A06FC3"/>
    <w:rsid w:val="00A13220"/>
    <w:rsid w:val="00A133EC"/>
    <w:rsid w:val="00A20B19"/>
    <w:rsid w:val="00A2188F"/>
    <w:rsid w:val="00A22932"/>
    <w:rsid w:val="00A26424"/>
    <w:rsid w:val="00A314EC"/>
    <w:rsid w:val="00A31FA6"/>
    <w:rsid w:val="00A33073"/>
    <w:rsid w:val="00A348A4"/>
    <w:rsid w:val="00A34EB1"/>
    <w:rsid w:val="00A34FC4"/>
    <w:rsid w:val="00A459B1"/>
    <w:rsid w:val="00A46C82"/>
    <w:rsid w:val="00A47DFC"/>
    <w:rsid w:val="00A52A93"/>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5A0D"/>
    <w:rsid w:val="00C46298"/>
    <w:rsid w:val="00C46B43"/>
    <w:rsid w:val="00C50A7E"/>
    <w:rsid w:val="00C52F15"/>
    <w:rsid w:val="00C5382D"/>
    <w:rsid w:val="00C57F84"/>
    <w:rsid w:val="00C6194C"/>
    <w:rsid w:val="00C62CA2"/>
    <w:rsid w:val="00C6468C"/>
    <w:rsid w:val="00C66601"/>
    <w:rsid w:val="00C66927"/>
    <w:rsid w:val="00C71FC7"/>
    <w:rsid w:val="00C7484F"/>
    <w:rsid w:val="00C826E3"/>
    <w:rsid w:val="00C835E4"/>
    <w:rsid w:val="00C926CC"/>
    <w:rsid w:val="00C955E6"/>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3ED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5C8"/>
    <w:rsid w:val="00D9528E"/>
    <w:rsid w:val="00D969B6"/>
    <w:rsid w:val="00DA41A8"/>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26F6A"/>
    <w:rsid w:val="00F40D69"/>
    <w:rsid w:val="00F4184D"/>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 GÜRBÜZ DOĞRU</cp:lastModifiedBy>
  <cp:revision>2</cp:revision>
  <dcterms:created xsi:type="dcterms:W3CDTF">2022-08-11T14:17:00Z</dcterms:created>
  <dcterms:modified xsi:type="dcterms:W3CDTF">2022-08-11T14:17:00Z</dcterms:modified>
</cp:coreProperties>
</file>