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61C55" w:rsidTr="00195FEB">
        <w:trPr>
          <w:trHeight w:val="1351"/>
        </w:trPr>
        <w:tc>
          <w:tcPr>
            <w:tcW w:w="1537" w:type="dxa"/>
          </w:tcPr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61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F61C55" w:rsidRDefault="00A666A6" w:rsidP="00A666A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C55">
              <w:rPr>
                <w:rFonts w:ascii="Times New Roman" w:eastAsia="Arial Unicode MS" w:hAnsi="Times New Roman" w:cs="Times New Roman"/>
                <w:sz w:val="24"/>
                <w:szCs w:val="24"/>
              </w:rPr>
              <w:t>PAD’ler</w:t>
            </w:r>
            <w:bookmarkStart w:id="0" w:name="_GoBack"/>
            <w:bookmarkEnd w:id="0"/>
            <w:r w:rsidRPr="00F61C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476DC2">
              <w:rPr>
                <w:rFonts w:ascii="Times New Roman" w:eastAsia="Arial Unicode MS" w:hAnsi="Times New Roman" w:cs="Times New Roman"/>
                <w:sz w:val="24"/>
                <w:szCs w:val="24"/>
              </w:rPr>
              <w:t>hastaların trans-torasik uyarılması ve defibrilasyon/kardiyoversiyon için kullanılacaktır.</w:t>
            </w:r>
          </w:p>
        </w:tc>
      </w:tr>
      <w:tr w:rsidR="004B7494" w:rsidRPr="00F61C55" w:rsidTr="004B7494">
        <w:trPr>
          <w:trHeight w:val="1640"/>
        </w:trPr>
        <w:tc>
          <w:tcPr>
            <w:tcW w:w="1537" w:type="dxa"/>
          </w:tcPr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61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666A6" w:rsidRPr="00F61C55" w:rsidRDefault="00A666A6" w:rsidP="00A666A6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F61C55">
              <w:rPr>
                <w:rFonts w:eastAsia="Arial Unicode MS"/>
                <w:color w:val="auto"/>
              </w:rPr>
              <w:t xml:space="preserve">PAD’din girişleri external </w:t>
            </w:r>
            <w:r w:rsidR="00476DC2">
              <w:rPr>
                <w:rFonts w:eastAsia="Arial Unicode MS"/>
                <w:color w:val="auto"/>
              </w:rPr>
              <w:t xml:space="preserve">defibrilatör </w:t>
            </w:r>
            <w:r w:rsidRPr="00F61C55">
              <w:rPr>
                <w:rFonts w:eastAsia="Arial Unicode MS"/>
                <w:color w:val="auto"/>
              </w:rPr>
              <w:t>çıkışı ile uyumlu olacaktır ve mevcut kablo ile pad kullanılabilecektir.</w:t>
            </w:r>
          </w:p>
          <w:p w:rsidR="004B7494" w:rsidRDefault="00A666A6" w:rsidP="00A666A6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F61C55">
              <w:rPr>
                <w:rFonts w:eastAsia="Arial Unicode MS"/>
                <w:color w:val="auto"/>
              </w:rPr>
              <w:t xml:space="preserve">External pad’lere bağlı olarak en az </w:t>
            </w:r>
            <w:r w:rsidR="00515697">
              <w:rPr>
                <w:rFonts w:eastAsia="Arial Unicode MS"/>
                <w:color w:val="auto"/>
              </w:rPr>
              <w:t xml:space="preserve">100 </w:t>
            </w:r>
            <w:r w:rsidRPr="00F61C55">
              <w:rPr>
                <w:rFonts w:eastAsia="Arial Unicode MS"/>
                <w:color w:val="auto"/>
              </w:rPr>
              <w:t xml:space="preserve">cm boyutunda kablo bulunacak ve kablo ucundaki </w:t>
            </w:r>
            <w:r w:rsidR="00FB5731" w:rsidRPr="00F61C55">
              <w:rPr>
                <w:rFonts w:eastAsia="Arial Unicode MS"/>
                <w:color w:val="auto"/>
              </w:rPr>
              <w:t>ko</w:t>
            </w:r>
            <w:r w:rsidR="00123E98">
              <w:rPr>
                <w:rFonts w:eastAsia="Arial Unicode MS"/>
                <w:color w:val="auto"/>
              </w:rPr>
              <w:t>n</w:t>
            </w:r>
            <w:r w:rsidR="00FB5731" w:rsidRPr="00F61C55">
              <w:rPr>
                <w:rFonts w:eastAsia="Arial Unicode MS"/>
                <w:color w:val="auto"/>
              </w:rPr>
              <w:t>nektör</w:t>
            </w:r>
            <w:r w:rsidRPr="00F61C55">
              <w:rPr>
                <w:rFonts w:eastAsia="Arial Unicode MS"/>
                <w:color w:val="auto"/>
              </w:rPr>
              <w:t xml:space="preserve"> </w:t>
            </w:r>
            <w:r w:rsidR="00515697">
              <w:rPr>
                <w:rFonts w:eastAsia="Arial Unicode MS"/>
                <w:color w:val="auto"/>
              </w:rPr>
              <w:t xml:space="preserve">defibrilatör </w:t>
            </w:r>
            <w:r w:rsidRPr="00F61C55">
              <w:rPr>
                <w:rFonts w:eastAsia="Arial Unicode MS"/>
                <w:color w:val="auto"/>
              </w:rPr>
              <w:t>kablosuna uygun sokete sahip olmalıdır.</w:t>
            </w:r>
          </w:p>
          <w:p w:rsidR="00FF3826" w:rsidRPr="00F61C55" w:rsidRDefault="00FF3826" w:rsidP="00FF3826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F61C55">
              <w:rPr>
                <w:rFonts w:eastAsia="Arial Unicode MS"/>
                <w:color w:val="auto"/>
              </w:rPr>
              <w:t>External pad’in hasta ile temas eden yüzeyi jel emdirilmiş sünger, dış tarafı ise polyurethaneden mamül olacaktır.</w:t>
            </w:r>
          </w:p>
          <w:p w:rsidR="00FF3826" w:rsidRPr="00FF3826" w:rsidRDefault="00FF3826" w:rsidP="00FF3826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F61C55">
              <w:rPr>
                <w:rFonts w:eastAsia="Arial Unicode MS"/>
                <w:color w:val="auto"/>
              </w:rPr>
              <w:t>External pad’in yapışkan yüzeyi alerjik olmayan ve yerinden kolay çıkmayan bir yapışkan ile kaplı olmalıdır.</w:t>
            </w:r>
          </w:p>
        </w:tc>
      </w:tr>
      <w:tr w:rsidR="004B7494" w:rsidRPr="00F61C55" w:rsidTr="004B7494">
        <w:trPr>
          <w:trHeight w:val="1640"/>
        </w:trPr>
        <w:tc>
          <w:tcPr>
            <w:tcW w:w="1537" w:type="dxa"/>
          </w:tcPr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61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F61C55" w:rsidRDefault="00A666A6" w:rsidP="00A666A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C55">
              <w:rPr>
                <w:rFonts w:ascii="Times New Roman" w:eastAsia="Arial Unicode MS" w:hAnsi="Times New Roman" w:cs="Times New Roman"/>
                <w:sz w:val="24"/>
                <w:szCs w:val="24"/>
              </w:rPr>
              <w:t>External pad düşük değerler ile pace edilebilmesi için geniş yüzey alanına sahip olacaktır</w:t>
            </w:r>
            <w:r w:rsidR="009309FC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A666A6" w:rsidRPr="00870AEF" w:rsidRDefault="00A666A6" w:rsidP="00870AE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F61C55">
              <w:rPr>
                <w:rFonts w:eastAsia="Arial Unicode MS"/>
                <w:color w:val="auto"/>
              </w:rPr>
              <w:t xml:space="preserve">External pad düşük empedanslı </w:t>
            </w:r>
            <w:r w:rsidR="00515697">
              <w:rPr>
                <w:rFonts w:eastAsia="Arial Unicode MS"/>
                <w:color w:val="auto"/>
              </w:rPr>
              <w:t xml:space="preserve">olmalı </w:t>
            </w:r>
            <w:r w:rsidRPr="00F61C55">
              <w:rPr>
                <w:rFonts w:eastAsia="Arial Unicode MS"/>
                <w:color w:val="auto"/>
              </w:rPr>
              <w:t xml:space="preserve">ve </w:t>
            </w:r>
            <w:r w:rsidR="00515697">
              <w:rPr>
                <w:rFonts w:eastAsia="Arial Unicode MS"/>
                <w:color w:val="auto"/>
              </w:rPr>
              <w:t xml:space="preserve">defibrilatörün </w:t>
            </w:r>
            <w:r w:rsidRPr="00F61C55">
              <w:rPr>
                <w:rFonts w:eastAsia="Arial Unicode MS"/>
                <w:color w:val="auto"/>
              </w:rPr>
              <w:t xml:space="preserve">empadans ölçümü </w:t>
            </w:r>
            <w:r w:rsidR="00515697">
              <w:rPr>
                <w:rFonts w:eastAsia="Arial Unicode MS"/>
                <w:color w:val="auto"/>
              </w:rPr>
              <w:t>yapılabilmesi için h</w:t>
            </w:r>
            <w:r w:rsidR="00515697" w:rsidRPr="005A113E">
              <w:rPr>
                <w:rFonts w:eastAsia="Arial Unicode MS"/>
                <w:color w:val="auto"/>
              </w:rPr>
              <w:t>erhangi bir yük oluşturmamalıdır</w:t>
            </w:r>
            <w:r w:rsidR="00515697">
              <w:rPr>
                <w:rFonts w:eastAsia="Arial Unicode MS"/>
                <w:color w:val="auto"/>
              </w:rPr>
              <w:t>.</w:t>
            </w:r>
          </w:p>
        </w:tc>
      </w:tr>
      <w:tr w:rsidR="004B7494" w:rsidRPr="00F61C55" w:rsidTr="004B7494">
        <w:trPr>
          <w:trHeight w:val="1640"/>
        </w:trPr>
        <w:tc>
          <w:tcPr>
            <w:tcW w:w="1537" w:type="dxa"/>
          </w:tcPr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61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61C55" w:rsidRDefault="004B7494" w:rsidP="00A66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666A6" w:rsidRPr="006C47A1" w:rsidRDefault="00A666A6" w:rsidP="00A666A6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6C47A1">
              <w:rPr>
                <w:rFonts w:eastAsia="Arial Unicode MS"/>
                <w:color w:val="auto"/>
              </w:rPr>
              <w:t xml:space="preserve">External pad’ler </w:t>
            </w:r>
            <w:r w:rsidR="006C47A1">
              <w:rPr>
                <w:rFonts w:eastAsia="Arial Unicode MS"/>
                <w:color w:val="auto"/>
              </w:rPr>
              <w:t xml:space="preserve">orijinal </w:t>
            </w:r>
            <w:r w:rsidRPr="006C47A1">
              <w:rPr>
                <w:rFonts w:eastAsia="Arial Unicode MS"/>
                <w:color w:val="auto"/>
              </w:rPr>
              <w:t>paketle</w:t>
            </w:r>
            <w:r w:rsidR="006C47A1">
              <w:rPr>
                <w:rFonts w:eastAsia="Arial Unicode MS"/>
                <w:color w:val="auto"/>
              </w:rPr>
              <w:t>rinde</w:t>
            </w:r>
            <w:r w:rsidRPr="006C47A1">
              <w:rPr>
                <w:rFonts w:eastAsia="Arial Unicode MS"/>
                <w:color w:val="auto"/>
              </w:rPr>
              <w:t xml:space="preserve"> ol</w:t>
            </w:r>
            <w:r w:rsidR="006C47A1">
              <w:rPr>
                <w:rFonts w:eastAsia="Arial Unicode MS"/>
                <w:color w:val="auto"/>
              </w:rPr>
              <w:t>malı</w:t>
            </w:r>
            <w:r w:rsidRPr="006C47A1">
              <w:rPr>
                <w:rFonts w:eastAsia="Arial Unicode MS"/>
                <w:color w:val="auto"/>
              </w:rPr>
              <w:t xml:space="preserve"> ve her pakette 2 (iki) adet pad </w:t>
            </w:r>
            <w:r w:rsidR="006C47A1">
              <w:rPr>
                <w:rFonts w:eastAsia="Arial Unicode MS"/>
                <w:color w:val="auto"/>
              </w:rPr>
              <w:t>bulunmalıdır.</w:t>
            </w:r>
          </w:p>
          <w:p w:rsidR="006C47A1" w:rsidRPr="006C47A1" w:rsidRDefault="00870AEF" w:rsidP="006C47A1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F61C55">
              <w:rPr>
                <w:rFonts w:eastAsia="Arial Unicode MS"/>
                <w:color w:val="auto"/>
              </w:rPr>
              <w:t xml:space="preserve">Hastanede mevcut bulunan </w:t>
            </w:r>
            <w:r w:rsidR="00707B89">
              <w:rPr>
                <w:rFonts w:eastAsia="Arial Unicode MS"/>
                <w:color w:val="auto"/>
              </w:rPr>
              <w:t>defib</w:t>
            </w:r>
            <w:r w:rsidR="00F065AC">
              <w:rPr>
                <w:rFonts w:eastAsia="Arial Unicode MS"/>
                <w:color w:val="auto"/>
              </w:rPr>
              <w:t>ri</w:t>
            </w:r>
            <w:r w:rsidR="00707B89">
              <w:rPr>
                <w:rFonts w:eastAsia="Arial Unicode MS"/>
                <w:color w:val="auto"/>
              </w:rPr>
              <w:t>latör</w:t>
            </w:r>
            <w:r w:rsidRPr="00F61C55">
              <w:rPr>
                <w:rFonts w:eastAsia="Arial Unicode MS"/>
                <w:color w:val="auto"/>
              </w:rPr>
              <w:t xml:space="preserve"> ile uyumlu olmalıdır.</w:t>
            </w:r>
          </w:p>
          <w:p w:rsidR="00AB49EC" w:rsidRPr="00F61C55" w:rsidRDefault="00AB49EC" w:rsidP="00A666A6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F61C55" w:rsidRDefault="00195FEB" w:rsidP="00A666A6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61C55" w:rsidRDefault="00331203" w:rsidP="00A666A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61C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E8A" w:rsidRDefault="00376E8A" w:rsidP="00E02E86">
      <w:pPr>
        <w:spacing w:after="0" w:line="240" w:lineRule="auto"/>
      </w:pPr>
      <w:r>
        <w:separator/>
      </w:r>
    </w:p>
  </w:endnote>
  <w:endnote w:type="continuationSeparator" w:id="0">
    <w:p w:rsidR="00376E8A" w:rsidRDefault="00376E8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73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E8A" w:rsidRDefault="00376E8A" w:rsidP="00E02E86">
      <w:pPr>
        <w:spacing w:after="0" w:line="240" w:lineRule="auto"/>
      </w:pPr>
      <w:r>
        <w:separator/>
      </w:r>
    </w:p>
  </w:footnote>
  <w:footnote w:type="continuationSeparator" w:id="0">
    <w:p w:rsidR="00376E8A" w:rsidRDefault="00376E8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350E0F" w:rsidRDefault="00A666A6" w:rsidP="00350E0F">
    <w:pPr>
      <w:spacing w:after="0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350E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SMT2251-</w:t>
    </w:r>
    <w:r w:rsidRPr="00350E0F">
      <w:rPr>
        <w:b/>
        <w:color w:val="000000"/>
        <w:sz w:val="24"/>
        <w:szCs w:val="24"/>
      </w:rPr>
      <w:t xml:space="preserve"> </w:t>
    </w:r>
    <w:r w:rsidRPr="00350E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TRANSTORASİK PACE</w:t>
    </w:r>
    <w:r w:rsidR="00F61C55" w:rsidRPr="00350E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350E0F" w:rsidRPr="00350E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DEFİBRİLASYON, </w:t>
    </w:r>
    <w:r w:rsidR="00350E0F" w:rsidRPr="008C1490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KARDİYOVERSİYON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2B28FF70"/>
    <w:lvl w:ilvl="0" w:tplc="02AE0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03470"/>
    <w:multiLevelType w:val="hybridMultilevel"/>
    <w:tmpl w:val="AFE6B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2EDE"/>
    <w:rsid w:val="000B3BA4"/>
    <w:rsid w:val="000D04A5"/>
    <w:rsid w:val="000F6C50"/>
    <w:rsid w:val="00104579"/>
    <w:rsid w:val="00123E98"/>
    <w:rsid w:val="00195FEB"/>
    <w:rsid w:val="00222B94"/>
    <w:rsid w:val="002618E3"/>
    <w:rsid w:val="002A2AFC"/>
    <w:rsid w:val="002B66F4"/>
    <w:rsid w:val="00324854"/>
    <w:rsid w:val="00331203"/>
    <w:rsid w:val="003427EA"/>
    <w:rsid w:val="00350E0F"/>
    <w:rsid w:val="003618AC"/>
    <w:rsid w:val="00376E8A"/>
    <w:rsid w:val="00476DC2"/>
    <w:rsid w:val="004934AE"/>
    <w:rsid w:val="0049471C"/>
    <w:rsid w:val="004952CF"/>
    <w:rsid w:val="004A06A8"/>
    <w:rsid w:val="004B7494"/>
    <w:rsid w:val="0051056E"/>
    <w:rsid w:val="00515697"/>
    <w:rsid w:val="005B1090"/>
    <w:rsid w:val="005C29B6"/>
    <w:rsid w:val="005F3F25"/>
    <w:rsid w:val="0066248A"/>
    <w:rsid w:val="00666307"/>
    <w:rsid w:val="006912BD"/>
    <w:rsid w:val="006C47A1"/>
    <w:rsid w:val="006C7809"/>
    <w:rsid w:val="006C7878"/>
    <w:rsid w:val="006E691E"/>
    <w:rsid w:val="00707B89"/>
    <w:rsid w:val="007D0365"/>
    <w:rsid w:val="007D7E96"/>
    <w:rsid w:val="00870AEF"/>
    <w:rsid w:val="008A77B5"/>
    <w:rsid w:val="008C1490"/>
    <w:rsid w:val="00920C4A"/>
    <w:rsid w:val="009309FC"/>
    <w:rsid w:val="00936492"/>
    <w:rsid w:val="009D38A5"/>
    <w:rsid w:val="00A0594E"/>
    <w:rsid w:val="00A40146"/>
    <w:rsid w:val="00A666A6"/>
    <w:rsid w:val="00A76582"/>
    <w:rsid w:val="00A804AA"/>
    <w:rsid w:val="00A86886"/>
    <w:rsid w:val="00AB49EC"/>
    <w:rsid w:val="00AE20DD"/>
    <w:rsid w:val="00B01D83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A1E3E"/>
    <w:rsid w:val="00CB384D"/>
    <w:rsid w:val="00CC7B9E"/>
    <w:rsid w:val="00CE3916"/>
    <w:rsid w:val="00CF6C5C"/>
    <w:rsid w:val="00D04082"/>
    <w:rsid w:val="00D31075"/>
    <w:rsid w:val="00D65603"/>
    <w:rsid w:val="00D95D71"/>
    <w:rsid w:val="00DA11AE"/>
    <w:rsid w:val="00DB11B8"/>
    <w:rsid w:val="00DD4AFC"/>
    <w:rsid w:val="00E02E86"/>
    <w:rsid w:val="00E21088"/>
    <w:rsid w:val="00E4457E"/>
    <w:rsid w:val="00E71273"/>
    <w:rsid w:val="00F065AC"/>
    <w:rsid w:val="00F61C55"/>
    <w:rsid w:val="00F87EAB"/>
    <w:rsid w:val="00FB5731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7F15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666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customStyle="1" w:styleId="Stil4">
    <w:name w:val="Stil4"/>
    <w:basedOn w:val="T3"/>
    <w:link w:val="Stil4Char"/>
    <w:autoRedefine/>
    <w:qFormat/>
    <w:rsid w:val="00A666A6"/>
    <w:pPr>
      <w:tabs>
        <w:tab w:val="right" w:leader="dot" w:pos="8210"/>
      </w:tabs>
      <w:spacing w:line="360" w:lineRule="auto"/>
      <w:ind w:firstLine="567"/>
      <w:jc w:val="both"/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A666A6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A666A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B194-6FE1-4874-81C7-797D5716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8</cp:revision>
  <cp:lastPrinted>2023-04-04T07:35:00Z</cp:lastPrinted>
  <dcterms:created xsi:type="dcterms:W3CDTF">2025-02-28T10:21:00Z</dcterms:created>
  <dcterms:modified xsi:type="dcterms:W3CDTF">2025-03-11T14:11:00Z</dcterms:modified>
</cp:coreProperties>
</file>