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34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7"/>
        <w:gridCol w:w="7833"/>
      </w:tblGrid>
      <w:tr w:rsidR="00EF3065" w:rsidRPr="001E7D22" w:rsidTr="00CD5D2D">
        <w:trPr>
          <w:trHeight w:val="1124"/>
        </w:trPr>
        <w:tc>
          <w:tcPr>
            <w:tcW w:w="1537" w:type="dxa"/>
          </w:tcPr>
          <w:p w:rsidR="00EF3065" w:rsidRPr="001E7D22" w:rsidRDefault="00EF3065" w:rsidP="00626E02">
            <w:pPr>
              <w:pStyle w:val="Balk2"/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F3065" w:rsidRPr="001E7D22" w:rsidRDefault="00626E02" w:rsidP="00626E02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E084F"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>BOS’un</w:t>
            </w:r>
            <w:proofErr w:type="spellEnd"/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>Ventrikül</w:t>
            </w:r>
            <w:proofErr w:type="spellEnd"/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>Lomber</w:t>
            </w:r>
            <w:proofErr w:type="spellEnd"/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bölgeden Peritona aktarılmasında kullanılmalıdır.</w:t>
            </w:r>
          </w:p>
        </w:tc>
      </w:tr>
      <w:tr w:rsidR="00EF3065" w:rsidRPr="001E7D22" w:rsidTr="007A3788">
        <w:trPr>
          <w:trHeight w:val="1778"/>
        </w:trPr>
        <w:tc>
          <w:tcPr>
            <w:tcW w:w="1537" w:type="dxa"/>
          </w:tcPr>
          <w:p w:rsidR="00EF3065" w:rsidRPr="001E7D22" w:rsidRDefault="00EF3065" w:rsidP="007A3788">
            <w:pPr>
              <w:pStyle w:val="Balk2"/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DA0E76" w:rsidRPr="001E7D22" w:rsidRDefault="00DA0E76" w:rsidP="007A378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 seti </w:t>
            </w:r>
            <w:proofErr w:type="spellStart"/>
            <w:r w:rsidRPr="001E7D22">
              <w:rPr>
                <w:rFonts w:ascii="Times New Roman" w:hAnsi="Times New Roman" w:cs="Times New Roman"/>
                <w:bCs/>
                <w:sz w:val="24"/>
                <w:szCs w:val="24"/>
              </w:rPr>
              <w:t>ventriküloperitoneal</w:t>
            </w:r>
            <w:proofErr w:type="spellEnd"/>
            <w:r w:rsidRPr="001E7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veya </w:t>
            </w:r>
            <w:proofErr w:type="spellStart"/>
            <w:r w:rsidRPr="001E7D22">
              <w:rPr>
                <w:rFonts w:ascii="Times New Roman" w:hAnsi="Times New Roman" w:cs="Times New Roman"/>
                <w:bCs/>
                <w:sz w:val="24"/>
                <w:szCs w:val="24"/>
              </w:rPr>
              <w:t>lumboperitoneal</w:t>
            </w:r>
            <w:proofErr w:type="spellEnd"/>
            <w:r w:rsidRPr="001E7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E5EE8" w:rsidRPr="001E7D22">
              <w:rPr>
                <w:rFonts w:ascii="Times New Roman" w:hAnsi="Times New Roman" w:cs="Times New Roman"/>
                <w:bCs/>
                <w:sz w:val="24"/>
                <w:szCs w:val="24"/>
              </w:rPr>
              <w:t>olmalıdır.</w:t>
            </w:r>
          </w:p>
          <w:p w:rsidR="00A027AA" w:rsidRPr="001E7D22" w:rsidRDefault="00A027AA" w:rsidP="007A3788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Ürü</w:t>
            </w:r>
            <w:r w:rsidR="00D04286" w:rsidRPr="001E7D2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FBD" w:rsidRPr="001E7D22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2730DE" w:rsidRPr="001E7D22">
              <w:rPr>
                <w:rFonts w:ascii="Times New Roman" w:hAnsi="Times New Roman" w:cs="Times New Roman"/>
                <w:b/>
                <w:sz w:val="24"/>
                <w:szCs w:val="24"/>
              </w:rPr>
              <w:t>entriküloperitoneal</w:t>
            </w:r>
            <w:proofErr w:type="spellEnd"/>
            <w:r w:rsidR="00D04286" w:rsidRPr="001E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kit tipinde </w:t>
            </w:r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>parç</w:t>
            </w: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adan oluşma</w:t>
            </w:r>
            <w:r w:rsidR="00197F94" w:rsidRPr="001E7D22">
              <w:rPr>
                <w:rFonts w:ascii="Times New Roman" w:hAnsi="Times New Roman" w:cs="Times New Roman"/>
                <w:sz w:val="24"/>
                <w:szCs w:val="24"/>
              </w:rPr>
              <w:t>lıdır.</w:t>
            </w:r>
          </w:p>
          <w:p w:rsidR="001E7D22" w:rsidRDefault="00A027AA" w:rsidP="001E7D22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1031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>entrüküler</w:t>
            </w:r>
            <w:proofErr w:type="spellEnd"/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7D22" w:rsidRDefault="00A027AA" w:rsidP="001E7D22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1031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alf, </w:t>
            </w:r>
          </w:p>
          <w:p w:rsidR="00062D32" w:rsidRPr="001E7D22" w:rsidRDefault="003373BE" w:rsidP="001E7D22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1031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47B22" w:rsidRPr="001E7D22">
              <w:rPr>
                <w:rFonts w:ascii="Times New Roman" w:hAnsi="Times New Roman" w:cs="Times New Roman"/>
                <w:sz w:val="24"/>
                <w:szCs w:val="24"/>
              </w:rPr>
              <w:t>ardiak</w:t>
            </w:r>
            <w:proofErr w:type="spellEnd"/>
            <w:r w:rsidR="00062D32"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463"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D75463" w:rsidRPr="001E7D22">
              <w:rPr>
                <w:rFonts w:ascii="Times New Roman" w:hAnsi="Times New Roman" w:cs="Times New Roman"/>
                <w:sz w:val="24"/>
                <w:szCs w:val="24"/>
              </w:rPr>
              <w:t>peritonel</w:t>
            </w:r>
            <w:proofErr w:type="spellEnd"/>
            <w:r w:rsidR="00D75463"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2D32" w:rsidRPr="001E7D22">
              <w:rPr>
                <w:rFonts w:ascii="Times New Roman" w:hAnsi="Times New Roman" w:cs="Times New Roman"/>
                <w:sz w:val="24"/>
                <w:szCs w:val="24"/>
              </w:rPr>
              <w:t>katete</w:t>
            </w:r>
            <w:r w:rsidR="00D75463" w:rsidRPr="001E7D2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="00E975DA" w:rsidRPr="001E7D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3065" w:rsidRPr="001E7D22" w:rsidRDefault="00717CB8" w:rsidP="00E975DA">
            <w:pPr>
              <w:pStyle w:val="ListeParagraf"/>
              <w:numPr>
                <w:ilvl w:val="0"/>
                <w:numId w:val="21"/>
              </w:numPr>
              <w:spacing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>entriküler</w:t>
            </w:r>
            <w:proofErr w:type="spellEnd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kardiak</w:t>
            </w:r>
            <w:proofErr w:type="spellEnd"/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>peritoneal</w:t>
            </w:r>
            <w:proofErr w:type="spellEnd"/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  <w:r w:rsidR="001871FD" w:rsidRPr="001E7D2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  <w:proofErr w:type="spellEnd"/>
            <w:r w:rsidR="00204972"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valf </w:t>
            </w:r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birbirinden ayrı veya en az 2 parçası birleşik olacak şekilde (valf ve </w:t>
            </w:r>
            <w:proofErr w:type="spellStart"/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>peritoneal</w:t>
            </w:r>
            <w:proofErr w:type="spellEnd"/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birleşik + </w:t>
            </w:r>
            <w:proofErr w:type="spellStart"/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>ventriküler</w:t>
            </w:r>
            <w:proofErr w:type="spellEnd"/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="00EF3065"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) olmalıdır. </w:t>
            </w:r>
          </w:p>
          <w:p w:rsidR="00077FBD" w:rsidRPr="001E7D22" w:rsidRDefault="00077FBD" w:rsidP="00077FBD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BC2081" w:rsidRPr="001E7D22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038C5" w:rsidRPr="001E7D22">
              <w:rPr>
                <w:rFonts w:ascii="Times New Roman" w:hAnsi="Times New Roman" w:cs="Times New Roman"/>
                <w:b/>
                <w:sz w:val="24"/>
                <w:szCs w:val="24"/>
              </w:rPr>
              <w:t>umboperitoneal</w:t>
            </w:r>
            <w:proofErr w:type="spellEnd"/>
            <w:r w:rsidR="00D04286" w:rsidRPr="001E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kit tipinde </w:t>
            </w: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3 parçadan oluşm</w:t>
            </w:r>
            <w:r w:rsidR="00197F94" w:rsidRPr="001E7D22">
              <w:rPr>
                <w:rFonts w:ascii="Times New Roman" w:hAnsi="Times New Roman" w:cs="Times New Roman"/>
                <w:sz w:val="24"/>
                <w:szCs w:val="24"/>
              </w:rPr>
              <w:t>alıdır.</w:t>
            </w:r>
          </w:p>
          <w:p w:rsidR="001E7D22" w:rsidRPr="001E7D22" w:rsidRDefault="00376D84" w:rsidP="001E7D22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997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Lomber</w:t>
            </w:r>
            <w:proofErr w:type="spellEnd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7D22" w:rsidRPr="001E7D22" w:rsidRDefault="00BB761E" w:rsidP="001E7D22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997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Valf</w:t>
            </w:r>
          </w:p>
          <w:p w:rsidR="00D051CE" w:rsidRPr="001E7D22" w:rsidRDefault="00BB761E" w:rsidP="001E7D22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997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Peritonel</w:t>
            </w:r>
            <w:proofErr w:type="spellEnd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="001F132C"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F132C" w:rsidRPr="001E7D22" w:rsidRDefault="001F132C" w:rsidP="00034EB1">
            <w:pPr>
              <w:pStyle w:val="ListeParagraf"/>
              <w:numPr>
                <w:ilvl w:val="0"/>
                <w:numId w:val="21"/>
              </w:numPr>
              <w:spacing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Lomber</w:t>
            </w:r>
            <w:proofErr w:type="spellEnd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peritoneal</w:t>
            </w:r>
            <w:proofErr w:type="spellEnd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/valf birbirinden ayrı veya en az 2 parçası birleşik olacak şekilde (valf ve </w:t>
            </w: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peritoneal</w:t>
            </w:r>
            <w:proofErr w:type="spellEnd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birleşik + </w:t>
            </w: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lomber</w:t>
            </w:r>
            <w:proofErr w:type="spellEnd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) olmalıdır. </w:t>
            </w:r>
          </w:p>
        </w:tc>
      </w:tr>
      <w:tr w:rsidR="00EF3065" w:rsidRPr="001E7D22" w:rsidTr="00EF3065">
        <w:trPr>
          <w:trHeight w:val="923"/>
        </w:trPr>
        <w:tc>
          <w:tcPr>
            <w:tcW w:w="1537" w:type="dxa"/>
          </w:tcPr>
          <w:p w:rsidR="001E7D22" w:rsidRPr="001E7D22" w:rsidRDefault="001E7D22" w:rsidP="00626E02">
            <w:pPr>
              <w:pStyle w:val="Balk2"/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EF3065" w:rsidRPr="001E7D22" w:rsidRDefault="00EF3065" w:rsidP="001E7D22">
            <w:pPr>
              <w:pStyle w:val="Balk2"/>
              <w:spacing w:line="360" w:lineRule="auto"/>
              <w:ind w:right="34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6204C4" w:rsidRPr="001E7D22" w:rsidRDefault="006204C4" w:rsidP="005B750C">
            <w:pPr>
              <w:pStyle w:val="ListeParagraf"/>
              <w:numPr>
                <w:ilvl w:val="0"/>
                <w:numId w:val="1"/>
              </w:numPr>
              <w:spacing w:line="360" w:lineRule="auto"/>
              <w:ind w:right="3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1E7D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Ventr</w:t>
            </w:r>
            <w:r w:rsidR="00D74B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</w:t>
            </w:r>
            <w:bookmarkStart w:id="0" w:name="_GoBack"/>
            <w:bookmarkEnd w:id="0"/>
            <w:r w:rsidRPr="001E7D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küler</w:t>
            </w:r>
            <w:proofErr w:type="spellEnd"/>
            <w:r w:rsidRPr="001E7D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E7D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kateter</w:t>
            </w:r>
            <w:proofErr w:type="spellEnd"/>
            <w:r w:rsidR="0063482B" w:rsidRPr="001E7D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;</w:t>
            </w:r>
          </w:p>
          <w:p w:rsidR="005B750C" w:rsidRPr="001E7D22" w:rsidRDefault="002243A8" w:rsidP="005B750C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A3788" w:rsidRPr="001E7D22">
              <w:rPr>
                <w:rFonts w:ascii="Times New Roman" w:hAnsi="Times New Roman" w:cs="Times New Roman"/>
                <w:sz w:val="24"/>
                <w:szCs w:val="24"/>
              </w:rPr>
              <w:t>ilikondan yapılmış olmalıdır.</w:t>
            </w:r>
          </w:p>
          <w:p w:rsidR="005B750C" w:rsidRPr="001E7D22" w:rsidRDefault="002243A8" w:rsidP="005B750C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A3788" w:rsidRPr="001E7D22">
              <w:rPr>
                <w:rFonts w:ascii="Times New Roman" w:hAnsi="Times New Roman" w:cs="Times New Roman"/>
                <w:sz w:val="24"/>
                <w:szCs w:val="24"/>
              </w:rPr>
              <w:t>aslanmaz çelikten kılavuz teli olmalıdır.</w:t>
            </w:r>
          </w:p>
          <w:p w:rsidR="005B750C" w:rsidRPr="001E7D22" w:rsidRDefault="002243A8" w:rsidP="005B750C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A3788" w:rsidRPr="001E7D22">
              <w:rPr>
                <w:rFonts w:ascii="Times New Roman" w:hAnsi="Times New Roman" w:cs="Times New Roman"/>
                <w:sz w:val="24"/>
                <w:szCs w:val="24"/>
              </w:rPr>
              <w:t>n az 14 cm uzunluğunda, iç çapı 1,14 -1,5 mm dış çapı 2,3-3,0 mm olmalıdır.</w:t>
            </w:r>
          </w:p>
          <w:p w:rsidR="007C544B" w:rsidRPr="001E7D22" w:rsidRDefault="007C544B" w:rsidP="005B750C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Mesafe tayini sağlamak amacıyla </w:t>
            </w: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işaretler olmalıdır.</w:t>
            </w:r>
          </w:p>
          <w:p w:rsidR="00523DF8" w:rsidRPr="001E7D22" w:rsidRDefault="00A2468E" w:rsidP="005B750C">
            <w:pPr>
              <w:pStyle w:val="ListeParagraf"/>
              <w:numPr>
                <w:ilvl w:val="0"/>
                <w:numId w:val="1"/>
              </w:numPr>
              <w:spacing w:line="360" w:lineRule="auto"/>
              <w:ind w:right="3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7D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Valf;</w:t>
            </w:r>
          </w:p>
          <w:p w:rsidR="00DE5C1D" w:rsidRPr="001E7D22" w:rsidRDefault="00DE5C1D" w:rsidP="00DE5C1D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Program ayarı en az 3 seviyede yapılabilmelidir</w:t>
            </w:r>
          </w:p>
          <w:p w:rsidR="005B750C" w:rsidRPr="001E7D22" w:rsidRDefault="00A2468E" w:rsidP="005B750C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Dışarıdan programlanabilir özellikte olmalıdır.</w:t>
            </w:r>
          </w:p>
          <w:p w:rsidR="005B750C" w:rsidRPr="001E7D22" w:rsidRDefault="00A2468E" w:rsidP="005B750C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340"/>
              <w:jc w:val="both"/>
              <w:rPr>
                <w:rStyle w:val="Gvdemetni2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proofErr w:type="spellStart"/>
            <w:r w:rsidRPr="001E7D22">
              <w:rPr>
                <w:rStyle w:val="Gvdemetni2"/>
                <w:rFonts w:eastAsiaTheme="minorHAnsi"/>
                <w:color w:val="auto"/>
                <w:sz w:val="24"/>
                <w:szCs w:val="24"/>
                <w:lang w:eastAsia="en-US" w:bidi="ar-SA"/>
              </w:rPr>
              <w:t>Rezarvuarlı</w:t>
            </w:r>
            <w:proofErr w:type="spellEnd"/>
            <w:r w:rsidRPr="001E7D22">
              <w:rPr>
                <w:rStyle w:val="Gvdemetni2"/>
                <w:rFonts w:eastAsiaTheme="minorHAnsi"/>
                <w:color w:val="auto"/>
                <w:sz w:val="24"/>
                <w:szCs w:val="24"/>
                <w:lang w:eastAsia="en-US" w:bidi="ar-SA"/>
              </w:rPr>
              <w:t xml:space="preserve"> veya </w:t>
            </w:r>
            <w:proofErr w:type="spellStart"/>
            <w:r w:rsidRPr="001E7D22">
              <w:rPr>
                <w:rStyle w:val="Gvdemetni2"/>
                <w:rFonts w:eastAsiaTheme="minorHAnsi"/>
                <w:color w:val="auto"/>
                <w:sz w:val="24"/>
                <w:szCs w:val="24"/>
                <w:lang w:eastAsia="en-US" w:bidi="ar-SA"/>
              </w:rPr>
              <w:t>rezarvuarsız</w:t>
            </w:r>
            <w:proofErr w:type="spellEnd"/>
            <w:r w:rsidRPr="001E7D22">
              <w:rPr>
                <w:rStyle w:val="Gvdemetni2"/>
                <w:rFonts w:eastAsiaTheme="minorHAnsi"/>
                <w:color w:val="auto"/>
                <w:sz w:val="24"/>
                <w:szCs w:val="24"/>
                <w:lang w:eastAsia="en-US" w:bidi="ar-SA"/>
              </w:rPr>
              <w:t xml:space="preserve"> tiplerden herhangi birinden olmalıdır.</w:t>
            </w:r>
          </w:p>
          <w:p w:rsidR="007A521F" w:rsidRPr="001E7D22" w:rsidRDefault="00D50FAE" w:rsidP="005B750C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340"/>
              <w:jc w:val="both"/>
              <w:rPr>
                <w:rStyle w:val="Gvdemetni2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proofErr w:type="spellStart"/>
            <w:r w:rsidRPr="001E7D22">
              <w:rPr>
                <w:rStyle w:val="Gvdemetni2"/>
                <w:rFonts w:eastAsiaTheme="minorHAnsi"/>
                <w:color w:val="auto"/>
                <w:sz w:val="24"/>
                <w:szCs w:val="24"/>
                <w:lang w:eastAsia="en-US" w:bidi="ar-SA"/>
              </w:rPr>
              <w:t>Rezarvuarlı</w:t>
            </w:r>
            <w:proofErr w:type="spellEnd"/>
            <w:r w:rsidRPr="001E7D22">
              <w:rPr>
                <w:rStyle w:val="Gvdemetni2"/>
                <w:rFonts w:eastAsiaTheme="minorHAnsi"/>
                <w:color w:val="auto"/>
                <w:sz w:val="24"/>
                <w:szCs w:val="24"/>
                <w:lang w:eastAsia="en-US" w:bidi="ar-SA"/>
              </w:rPr>
              <w:t xml:space="preserve"> talep edilen Valfler</w:t>
            </w:r>
            <w:r w:rsidR="00DA5A84" w:rsidRPr="001E7D22">
              <w:rPr>
                <w:rStyle w:val="Gvdemetni2"/>
                <w:rFonts w:eastAsiaTheme="minorHAnsi"/>
                <w:color w:val="auto"/>
                <w:sz w:val="24"/>
                <w:szCs w:val="24"/>
                <w:lang w:eastAsia="en-US" w:bidi="ar-SA"/>
              </w:rPr>
              <w:t>,</w:t>
            </w:r>
            <w:r w:rsidRPr="001E7D22">
              <w:rPr>
                <w:rStyle w:val="Gvdemetni2"/>
                <w:rFonts w:eastAsiaTheme="minorHAnsi"/>
                <w:color w:val="auto"/>
                <w:sz w:val="24"/>
                <w:szCs w:val="24"/>
                <w:lang w:eastAsia="en-US" w:bidi="ar-SA"/>
              </w:rPr>
              <w:t xml:space="preserve"> BOS örneği almak veya enjeksiyon yapabilmek için bir rezervuar haznesi içermelidir.</w:t>
            </w:r>
          </w:p>
          <w:p w:rsidR="00D50FAE" w:rsidRPr="001E7D22" w:rsidRDefault="00D50FAE" w:rsidP="005B750C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340"/>
              <w:jc w:val="both"/>
              <w:rPr>
                <w:rStyle w:val="Gvdemetni2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 w:rsidRPr="001E7D22">
              <w:rPr>
                <w:rStyle w:val="Gvdemetni2"/>
                <w:rFonts w:eastAsiaTheme="minorHAnsi"/>
                <w:color w:val="auto"/>
                <w:sz w:val="24"/>
                <w:szCs w:val="24"/>
                <w:lang w:eastAsia="en-US" w:bidi="ar-SA"/>
              </w:rPr>
              <w:lastRenderedPageBreak/>
              <w:t xml:space="preserve">Valfin üzeri sert madde ile kaplı olmalı, iğne </w:t>
            </w:r>
            <w:proofErr w:type="spellStart"/>
            <w:r w:rsidRPr="001E7D22">
              <w:rPr>
                <w:rStyle w:val="Gvdemetni2"/>
                <w:rFonts w:eastAsiaTheme="minorHAnsi"/>
                <w:color w:val="auto"/>
                <w:sz w:val="24"/>
                <w:szCs w:val="24"/>
                <w:lang w:eastAsia="en-US" w:bidi="ar-SA"/>
              </w:rPr>
              <w:t>geçisine</w:t>
            </w:r>
            <w:proofErr w:type="spellEnd"/>
            <w:r w:rsidRPr="001E7D22">
              <w:rPr>
                <w:rStyle w:val="Gvdemetni2"/>
                <w:rFonts w:eastAsiaTheme="minorHAnsi"/>
                <w:color w:val="auto"/>
                <w:sz w:val="24"/>
                <w:szCs w:val="24"/>
                <w:lang w:eastAsia="en-US" w:bidi="ar-SA"/>
              </w:rPr>
              <w:t xml:space="preserve"> izin vermemelidir</w:t>
            </w:r>
            <w:r w:rsidR="00A970DD" w:rsidRPr="001E7D22">
              <w:rPr>
                <w:rStyle w:val="Gvdemetni2"/>
                <w:rFonts w:eastAsiaTheme="minorHAnsi"/>
                <w:color w:val="auto"/>
                <w:sz w:val="24"/>
                <w:szCs w:val="24"/>
                <w:lang w:eastAsia="en-US" w:bidi="ar-SA"/>
              </w:rPr>
              <w:t>.</w:t>
            </w:r>
          </w:p>
          <w:p w:rsidR="00DE5C1D" w:rsidRPr="001E7D22" w:rsidRDefault="008534F6" w:rsidP="008A30B9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Rezervuarlı</w:t>
            </w:r>
            <w:proofErr w:type="spellEnd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talep edilen kitlerde; </w:t>
            </w: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rezarvuar</w:t>
            </w:r>
            <w:proofErr w:type="spellEnd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valf gövdesi üzerinde veya ayrı olmalı</w:t>
            </w:r>
            <w:r w:rsidR="00060AAD" w:rsidRPr="001E7D22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410F58" w:rsidRPr="001E7D22" w:rsidRDefault="00410F58" w:rsidP="006620BC">
            <w:pPr>
              <w:pStyle w:val="ListeParagraf"/>
              <w:numPr>
                <w:ilvl w:val="0"/>
                <w:numId w:val="18"/>
              </w:numPr>
              <w:tabs>
                <w:tab w:val="left" w:pos="3852"/>
              </w:tabs>
              <w:spacing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Ürünün muhtelif boy ve ebatları</w:t>
            </w:r>
            <w:r w:rsidR="003F2492" w:rsidRPr="001E7D22">
              <w:rPr>
                <w:rFonts w:ascii="Times New Roman" w:hAnsi="Times New Roman" w:cs="Times New Roman"/>
                <w:sz w:val="24"/>
                <w:szCs w:val="24"/>
              </w:rPr>
              <w:t>ndan biri olmalıdır.</w:t>
            </w:r>
            <w:r w:rsidR="003F2492" w:rsidRPr="001E7D2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u w:val="single"/>
              </w:rPr>
              <w:t xml:space="preserve"> </w:t>
            </w:r>
          </w:p>
          <w:p w:rsidR="0063482B" w:rsidRPr="001E7D22" w:rsidRDefault="008534F6" w:rsidP="00D45A02">
            <w:pPr>
              <w:pStyle w:val="ListeParagraf"/>
              <w:numPr>
                <w:ilvl w:val="0"/>
                <w:numId w:val="1"/>
              </w:numPr>
              <w:spacing w:line="360" w:lineRule="auto"/>
              <w:ind w:right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8A30B9" w:rsidRPr="001E7D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7A3788" w:rsidRPr="001E7D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Kardiyak /</w:t>
            </w:r>
            <w:proofErr w:type="spellStart"/>
            <w:r w:rsidR="007A3788" w:rsidRPr="001E7D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Peritoneal</w:t>
            </w:r>
            <w:proofErr w:type="spellEnd"/>
            <w:r w:rsidR="007A3788" w:rsidRPr="001E7D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BC2081" w:rsidRPr="001E7D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</w:t>
            </w:r>
            <w:r w:rsidR="007A3788" w:rsidRPr="001E7D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ateter</w:t>
            </w:r>
            <w:proofErr w:type="spellEnd"/>
            <w:r w:rsidR="0063482B" w:rsidRPr="001E7D22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E7476D" w:rsidRPr="001E7D22" w:rsidRDefault="0063482B" w:rsidP="00E7476D">
            <w:pPr>
              <w:pStyle w:val="ListeParagraf"/>
              <w:numPr>
                <w:ilvl w:val="0"/>
                <w:numId w:val="19"/>
              </w:numPr>
              <w:spacing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A3788" w:rsidRPr="001E7D22">
              <w:rPr>
                <w:rFonts w:ascii="Times New Roman" w:hAnsi="Times New Roman" w:cs="Times New Roman"/>
                <w:sz w:val="24"/>
                <w:szCs w:val="24"/>
              </w:rPr>
              <w:t>ilikondan yapılmış olmalıdır.</w:t>
            </w:r>
          </w:p>
          <w:p w:rsidR="00E7476D" w:rsidRPr="001E7D22" w:rsidRDefault="0063482B" w:rsidP="00E7476D">
            <w:pPr>
              <w:pStyle w:val="ListeParagraf"/>
              <w:numPr>
                <w:ilvl w:val="0"/>
                <w:numId w:val="19"/>
              </w:numPr>
              <w:spacing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A3788"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n az </w:t>
            </w:r>
            <w:r w:rsidR="008B15E1" w:rsidRPr="001E7D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A3788"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cm uzunlukta, iç çapı 1,0 -1,5 mm, dış çapı 2,</w:t>
            </w:r>
            <w:r w:rsidR="005A0E1D" w:rsidRPr="001E7D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3788" w:rsidRPr="001E7D22">
              <w:rPr>
                <w:rFonts w:ascii="Times New Roman" w:hAnsi="Times New Roman" w:cs="Times New Roman"/>
                <w:sz w:val="24"/>
                <w:szCs w:val="24"/>
              </w:rPr>
              <w:t>-3,0 mm olmalıdır.</w:t>
            </w:r>
            <w:r w:rsidR="004D5B61"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B61" w:rsidRPr="001E7D22" w:rsidRDefault="004D5B61" w:rsidP="00E7476D">
            <w:pPr>
              <w:pStyle w:val="ListeParagraf"/>
              <w:numPr>
                <w:ilvl w:val="0"/>
                <w:numId w:val="19"/>
              </w:numPr>
              <w:spacing w:line="360" w:lineRule="auto"/>
              <w:ind w:right="340"/>
              <w:jc w:val="both"/>
              <w:rPr>
                <w:rStyle w:val="Gvdemetni2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Mesafe tayini sağlamak amacıyla </w:t>
            </w:r>
            <w:r w:rsidR="00AB2A6D" w:rsidRPr="001E7D2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ardiyak</w:t>
            </w:r>
            <w:r w:rsidR="00AB2A6D" w:rsidRPr="001E7D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Peritoneal</w:t>
            </w:r>
            <w:proofErr w:type="spellEnd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kateterde</w:t>
            </w:r>
            <w:proofErr w:type="spellEnd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işaretler olmalı veya </w:t>
            </w: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tümüne </w:t>
            </w:r>
            <w:proofErr w:type="spellStart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1E7D22">
              <w:rPr>
                <w:rFonts w:ascii="Times New Roman" w:hAnsi="Times New Roman" w:cs="Times New Roman"/>
                <w:sz w:val="24"/>
                <w:szCs w:val="24"/>
              </w:rPr>
              <w:t xml:space="preserve"> emdirilmiş olmalıdır</w:t>
            </w:r>
            <w:r w:rsidR="00716F14" w:rsidRPr="001E7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084F" w:rsidRPr="001E7D22" w:rsidRDefault="004E084F" w:rsidP="00EC7273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 w:line="360" w:lineRule="auto"/>
              <w:jc w:val="both"/>
              <w:rPr>
                <w:b/>
                <w:color w:val="FF0000"/>
                <w:u w:val="single"/>
              </w:rPr>
            </w:pPr>
            <w:proofErr w:type="spellStart"/>
            <w:r w:rsidRPr="001E7D22">
              <w:rPr>
                <w:b/>
                <w:u w:val="single"/>
              </w:rPr>
              <w:t>Lomber</w:t>
            </w:r>
            <w:proofErr w:type="spellEnd"/>
            <w:r w:rsidRPr="001E7D22">
              <w:rPr>
                <w:b/>
                <w:u w:val="single"/>
              </w:rPr>
              <w:t xml:space="preserve"> </w:t>
            </w:r>
            <w:proofErr w:type="spellStart"/>
            <w:r w:rsidRPr="001E7D22">
              <w:rPr>
                <w:b/>
                <w:u w:val="single"/>
              </w:rPr>
              <w:t>kateter</w:t>
            </w:r>
            <w:proofErr w:type="spellEnd"/>
            <w:r w:rsidR="004A42FF" w:rsidRPr="001E7D22">
              <w:rPr>
                <w:b/>
                <w:u w:val="single"/>
              </w:rPr>
              <w:t>;</w:t>
            </w:r>
          </w:p>
          <w:p w:rsidR="001E7D22" w:rsidRPr="001E7D22" w:rsidRDefault="004E084F" w:rsidP="001E7D22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 w:line="360" w:lineRule="auto"/>
              <w:ind w:left="1139" w:hanging="425"/>
              <w:jc w:val="both"/>
            </w:pPr>
            <w:r w:rsidRPr="001E7D22">
              <w:t xml:space="preserve">1 adet en az 50 cm uzunluğunda iç çapı en az 0,7 mm, dış çapı en az 1,5 mm olan kapalı uçlu </w:t>
            </w:r>
            <w:proofErr w:type="spellStart"/>
            <w:r w:rsidRPr="001E7D22">
              <w:t>kateter</w:t>
            </w:r>
            <w:proofErr w:type="spellEnd"/>
            <w:r w:rsidRPr="001E7D22">
              <w:t xml:space="preserve"> olmalıdır.</w:t>
            </w:r>
          </w:p>
          <w:p w:rsidR="001E7D22" w:rsidRPr="001E7D22" w:rsidRDefault="004E084F" w:rsidP="001E7D22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 w:line="360" w:lineRule="auto"/>
              <w:ind w:left="1139" w:hanging="425"/>
              <w:jc w:val="both"/>
            </w:pPr>
            <w:r w:rsidRPr="001E7D22">
              <w:t xml:space="preserve">1 adet 14G </w:t>
            </w:r>
            <w:proofErr w:type="spellStart"/>
            <w:r w:rsidRPr="001E7D22">
              <w:t>Huber</w:t>
            </w:r>
            <w:proofErr w:type="spellEnd"/>
            <w:r w:rsidRPr="001E7D22">
              <w:t xml:space="preserve"> uçlu </w:t>
            </w:r>
            <w:proofErr w:type="spellStart"/>
            <w:r w:rsidRPr="001E7D22">
              <w:t>Toughy</w:t>
            </w:r>
            <w:proofErr w:type="spellEnd"/>
            <w:r w:rsidRPr="001E7D22">
              <w:t xml:space="preserve"> iğnesi bulunmalı veya ayrı olarak verilmelidir.</w:t>
            </w:r>
          </w:p>
          <w:p w:rsidR="001E7D22" w:rsidRPr="001E7D22" w:rsidRDefault="004E084F" w:rsidP="001E7D22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 w:line="360" w:lineRule="auto"/>
              <w:ind w:left="1139" w:hanging="425"/>
              <w:jc w:val="both"/>
            </w:pPr>
            <w:r w:rsidRPr="001E7D22">
              <w:rPr>
                <w:rStyle w:val="Gvdemetni2"/>
                <w:rFonts w:eastAsiaTheme="minorHAnsi"/>
                <w:color w:val="auto"/>
                <w:sz w:val="24"/>
                <w:szCs w:val="24"/>
              </w:rPr>
              <w:t xml:space="preserve">En az 1 (bir) adet </w:t>
            </w:r>
            <w:proofErr w:type="spellStart"/>
            <w:r w:rsidRPr="001E7D22">
              <w:rPr>
                <w:rStyle w:val="Gvdemetni2"/>
                <w:rFonts w:eastAsiaTheme="minorHAnsi"/>
                <w:color w:val="auto"/>
                <w:sz w:val="24"/>
                <w:szCs w:val="24"/>
              </w:rPr>
              <w:t>fiksasyon</w:t>
            </w:r>
            <w:proofErr w:type="spellEnd"/>
            <w:r w:rsidRPr="001E7D22">
              <w:rPr>
                <w:rStyle w:val="Gvdemetni2"/>
                <w:rFonts w:eastAsiaTheme="minorHAnsi"/>
                <w:color w:val="auto"/>
                <w:sz w:val="24"/>
                <w:szCs w:val="24"/>
              </w:rPr>
              <w:t xml:space="preserve"> aparatı </w:t>
            </w:r>
            <w:r w:rsidRPr="001E7D22">
              <w:t xml:space="preserve">bulunmalıdır. Paket içerisinde </w:t>
            </w:r>
            <w:proofErr w:type="spellStart"/>
            <w:r w:rsidRPr="001E7D22">
              <w:t>fiksasyon</w:t>
            </w:r>
            <w:proofErr w:type="spellEnd"/>
            <w:r w:rsidRPr="001E7D22">
              <w:t xml:space="preserve"> aparatı bulunmaması halinde </w:t>
            </w:r>
            <w:proofErr w:type="spellStart"/>
            <w:r w:rsidRPr="001E7D22">
              <w:t>kateter</w:t>
            </w:r>
            <w:proofErr w:type="spellEnd"/>
            <w:r w:rsidRPr="001E7D22">
              <w:t xml:space="preserve"> cilde sabitlenecek yapıda olmalıdır.</w:t>
            </w:r>
          </w:p>
          <w:p w:rsidR="001E7D22" w:rsidRPr="001E7D22" w:rsidRDefault="004E084F" w:rsidP="001E7D22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 w:line="360" w:lineRule="auto"/>
              <w:ind w:left="1139" w:hanging="425"/>
              <w:jc w:val="both"/>
            </w:pPr>
            <w:r w:rsidRPr="001E7D22">
              <w:t xml:space="preserve">1 adet </w:t>
            </w:r>
            <w:proofErr w:type="spellStart"/>
            <w:r w:rsidRPr="001E7D22">
              <w:t>Guidewire</w:t>
            </w:r>
            <w:proofErr w:type="spellEnd"/>
            <w:r w:rsidRPr="001E7D22">
              <w:t xml:space="preserve"> olmalıdır.</w:t>
            </w:r>
          </w:p>
          <w:p w:rsidR="001E7D22" w:rsidRPr="001E7D22" w:rsidRDefault="004E084F" w:rsidP="001E7D22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 w:line="360" w:lineRule="auto"/>
              <w:ind w:left="1139" w:hanging="425"/>
              <w:jc w:val="both"/>
              <w:rPr>
                <w:rStyle w:val="Gvdemetni2"/>
                <w:color w:val="auto"/>
                <w:sz w:val="24"/>
                <w:szCs w:val="24"/>
                <w:lang w:bidi="ar-SA"/>
              </w:rPr>
            </w:pPr>
            <w:proofErr w:type="spellStart"/>
            <w:r w:rsidRPr="001E7D22">
              <w:rPr>
                <w:rStyle w:val="Gvdemetni2"/>
                <w:rFonts w:eastAsiaTheme="minorHAnsi"/>
                <w:color w:val="auto"/>
                <w:sz w:val="24"/>
                <w:szCs w:val="24"/>
              </w:rPr>
              <w:t>Kateterin</w:t>
            </w:r>
            <w:proofErr w:type="spellEnd"/>
            <w:r w:rsidRPr="001E7D22">
              <w:rPr>
                <w:rStyle w:val="Gvdemetni2"/>
                <w:rFonts w:eastAsiaTheme="minorHAnsi"/>
                <w:color w:val="auto"/>
                <w:sz w:val="24"/>
                <w:szCs w:val="24"/>
              </w:rPr>
              <w:t xml:space="preserve"> ucunda, en az 0,3 cm mesafe içerisinde, </w:t>
            </w:r>
            <w:proofErr w:type="spellStart"/>
            <w:r w:rsidRPr="001E7D22">
              <w:rPr>
                <w:rStyle w:val="Gvdemetni2"/>
                <w:rFonts w:eastAsiaTheme="minorHAnsi"/>
                <w:color w:val="auto"/>
                <w:sz w:val="24"/>
                <w:szCs w:val="24"/>
              </w:rPr>
              <w:t>kateter</w:t>
            </w:r>
            <w:proofErr w:type="spellEnd"/>
            <w:r w:rsidRPr="001E7D22">
              <w:rPr>
                <w:rStyle w:val="Gvdemetni2"/>
                <w:rFonts w:eastAsiaTheme="minorHAnsi"/>
                <w:color w:val="auto"/>
                <w:sz w:val="24"/>
                <w:szCs w:val="24"/>
              </w:rPr>
              <w:t xml:space="preserve"> çevresinde yeterli drenaj sağlayacak delikler bulunmalıdır.</w:t>
            </w:r>
          </w:p>
          <w:p w:rsidR="004E084F" w:rsidRPr="001E7D22" w:rsidRDefault="004E084F" w:rsidP="001E7D22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 w:line="360" w:lineRule="auto"/>
              <w:ind w:left="1139" w:hanging="425"/>
              <w:jc w:val="both"/>
            </w:pPr>
            <w:proofErr w:type="spellStart"/>
            <w:r w:rsidRPr="001E7D22">
              <w:rPr>
                <w:rStyle w:val="Gvdemetni2"/>
                <w:rFonts w:eastAsiaTheme="minorHAnsi"/>
                <w:color w:val="auto"/>
                <w:sz w:val="24"/>
                <w:szCs w:val="24"/>
              </w:rPr>
              <w:t>Kateterin</w:t>
            </w:r>
            <w:proofErr w:type="spellEnd"/>
            <w:r w:rsidRPr="001E7D22">
              <w:rPr>
                <w:rStyle w:val="Gvdemetni2"/>
                <w:rFonts w:eastAsiaTheme="minorHAnsi"/>
                <w:color w:val="auto"/>
                <w:sz w:val="24"/>
                <w:szCs w:val="24"/>
              </w:rPr>
              <w:t xml:space="preserve"> ucundan en az 3 cm uzaklıkta ve   5 cm aralıklı en az 3 adet uzunluk işareti bulunmalıdır.</w:t>
            </w:r>
          </w:p>
          <w:p w:rsidR="004E084F" w:rsidRPr="001E7D22" w:rsidRDefault="004E084F" w:rsidP="003F29EE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 w:line="360" w:lineRule="auto"/>
              <w:jc w:val="both"/>
            </w:pPr>
            <w:r w:rsidRPr="001E7D22">
              <w:t xml:space="preserve">Ürün direkt </w:t>
            </w:r>
            <w:proofErr w:type="spellStart"/>
            <w:r w:rsidRPr="001E7D22">
              <w:t>grafilerde</w:t>
            </w:r>
            <w:proofErr w:type="spellEnd"/>
            <w:r w:rsidRPr="001E7D22">
              <w:t xml:space="preserve"> görülebilir yapıda olmalıdır.</w:t>
            </w:r>
          </w:p>
          <w:p w:rsidR="004E084F" w:rsidRPr="001E7D22" w:rsidRDefault="004E084F" w:rsidP="003F29EE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 w:line="360" w:lineRule="auto"/>
              <w:jc w:val="both"/>
            </w:pPr>
            <w:r w:rsidRPr="001E7D22">
              <w:t>Ürün lateks içermemelidir.</w:t>
            </w:r>
          </w:p>
          <w:p w:rsidR="004E084F" w:rsidRPr="001E7D22" w:rsidRDefault="00D3099F" w:rsidP="003F29EE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 w:line="360" w:lineRule="auto"/>
              <w:jc w:val="both"/>
            </w:pPr>
            <w:r w:rsidRPr="001E7D22">
              <w:t xml:space="preserve">Ürünün basınç ayarları en az 1,5 </w:t>
            </w:r>
            <w:proofErr w:type="spellStart"/>
            <w:r w:rsidRPr="001E7D22">
              <w:t>tesla</w:t>
            </w:r>
            <w:proofErr w:type="spellEnd"/>
            <w:r w:rsidRPr="001E7D22">
              <w:t xml:space="preserve"> gücündeki MR cihazlarının oluşturduğu manyetik alana uyumlu olmalıdır.</w:t>
            </w:r>
          </w:p>
        </w:tc>
      </w:tr>
      <w:tr w:rsidR="00EF3065" w:rsidRPr="001E7D22" w:rsidTr="00EF3065">
        <w:trPr>
          <w:trHeight w:val="1640"/>
        </w:trPr>
        <w:tc>
          <w:tcPr>
            <w:tcW w:w="1537" w:type="dxa"/>
          </w:tcPr>
          <w:p w:rsidR="00EF3065" w:rsidRPr="001E7D22" w:rsidRDefault="00EF3065" w:rsidP="00626E02">
            <w:pPr>
              <w:pStyle w:val="Balk2"/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EF3065" w:rsidRPr="001E7D22" w:rsidRDefault="00EF3065" w:rsidP="00626E02">
            <w:pPr>
              <w:pStyle w:val="Balk2"/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0131F" w:rsidRPr="001E7D22" w:rsidRDefault="0090131F" w:rsidP="00F6227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Ürün steril ve çift paketli olmalıdır.</w:t>
            </w:r>
          </w:p>
          <w:p w:rsidR="0090131F" w:rsidRPr="001E7D22" w:rsidRDefault="0090131F" w:rsidP="00F6227C">
            <w:pPr>
              <w:numPr>
                <w:ilvl w:val="0"/>
                <w:numId w:val="1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Ürün orijinal ambalajında teslim edilmelidir.</w:t>
            </w:r>
          </w:p>
          <w:p w:rsidR="0090131F" w:rsidRPr="001E7D22" w:rsidRDefault="0090131F" w:rsidP="00F6227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Ürün tek kullanımlık olmalıdır.</w:t>
            </w:r>
          </w:p>
          <w:p w:rsidR="00EF3065" w:rsidRPr="001E7D22" w:rsidRDefault="0090131F" w:rsidP="00F6227C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Ürünün etiketi üzerinde sterilizasyon yöntemi ve tarihi olmalıdır.</w:t>
            </w:r>
          </w:p>
          <w:p w:rsidR="009F531F" w:rsidRPr="001E7D22" w:rsidRDefault="009F531F" w:rsidP="00F6227C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22">
              <w:rPr>
                <w:rFonts w:ascii="Times New Roman" w:hAnsi="Times New Roman" w:cs="Times New Roman"/>
                <w:sz w:val="24"/>
                <w:szCs w:val="24"/>
              </w:rPr>
              <w:t>Yüklenici firma ürün için uygun basınç ayarlama cihazlarını, ürün hastaya takıldıktan ve basınç ayarlama işlemi tamamlanana kadar mülkiyeti firmada kalmak koşulu ile talep eden kuruma bırakmalıdır.</w:t>
            </w:r>
          </w:p>
        </w:tc>
      </w:tr>
    </w:tbl>
    <w:p w:rsidR="008B2374" w:rsidRPr="001E7D22" w:rsidRDefault="008B2374" w:rsidP="00626E02">
      <w:pPr>
        <w:spacing w:after="0" w:line="360" w:lineRule="auto"/>
        <w:ind w:left="340" w:right="340"/>
        <w:rPr>
          <w:rFonts w:ascii="Times New Roman" w:hAnsi="Times New Roman" w:cs="Times New Roman"/>
          <w:sz w:val="24"/>
          <w:szCs w:val="24"/>
        </w:rPr>
      </w:pPr>
    </w:p>
    <w:p w:rsidR="00B11F55" w:rsidRPr="001E7D22" w:rsidRDefault="00B11F55" w:rsidP="00626E02">
      <w:pPr>
        <w:spacing w:line="360" w:lineRule="auto"/>
        <w:ind w:left="340" w:right="340"/>
        <w:jc w:val="both"/>
        <w:rPr>
          <w:rFonts w:ascii="Times New Roman" w:hAnsi="Times New Roman" w:cs="Times New Roman"/>
          <w:sz w:val="24"/>
          <w:szCs w:val="24"/>
        </w:rPr>
      </w:pPr>
    </w:p>
    <w:sectPr w:rsidR="00B11F55" w:rsidRPr="001E7D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DE0" w:rsidRDefault="00AA6DE0" w:rsidP="00D274E3">
      <w:pPr>
        <w:spacing w:after="0" w:line="240" w:lineRule="auto"/>
      </w:pPr>
      <w:r>
        <w:separator/>
      </w:r>
    </w:p>
  </w:endnote>
  <w:endnote w:type="continuationSeparator" w:id="0">
    <w:p w:rsidR="00AA6DE0" w:rsidRDefault="00AA6DE0" w:rsidP="00D2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1" w:rsidRDefault="00F339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1916087"/>
      <w:docPartObj>
        <w:docPartGallery w:val="Page Numbers (Bottom of Page)"/>
        <w:docPartUnique/>
      </w:docPartObj>
    </w:sdtPr>
    <w:sdtEndPr/>
    <w:sdtContent>
      <w:p w:rsidR="00782C99" w:rsidRDefault="00782C9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D2D">
          <w:rPr>
            <w:noProof/>
          </w:rPr>
          <w:t>2</w:t>
        </w:r>
        <w:r>
          <w:fldChar w:fldCharType="end"/>
        </w:r>
      </w:p>
    </w:sdtContent>
  </w:sdt>
  <w:p w:rsidR="00782C99" w:rsidRDefault="00782C9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1" w:rsidRDefault="00F339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DE0" w:rsidRDefault="00AA6DE0" w:rsidP="00D274E3">
      <w:pPr>
        <w:spacing w:after="0" w:line="240" w:lineRule="auto"/>
      </w:pPr>
      <w:r>
        <w:separator/>
      </w:r>
    </w:p>
  </w:footnote>
  <w:footnote w:type="continuationSeparator" w:id="0">
    <w:p w:rsidR="00AA6DE0" w:rsidRDefault="00AA6DE0" w:rsidP="00D27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1" w:rsidRDefault="00F339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4E3" w:rsidRPr="00504583" w:rsidRDefault="00D274E3" w:rsidP="002F02CB">
    <w:pPr>
      <w:pStyle w:val="stBilgi"/>
      <w:spacing w:line="360" w:lineRule="auto"/>
      <w:ind w:right="284"/>
      <w:outlineLvl w:val="0"/>
      <w:rPr>
        <w:rFonts w:ascii="Times New Roman" w:hAnsi="Times New Roman" w:cs="Times New Roman"/>
        <w:b/>
        <w:sz w:val="24"/>
        <w:szCs w:val="24"/>
      </w:rPr>
    </w:pPr>
    <w:r w:rsidRPr="00504583">
      <w:rPr>
        <w:rFonts w:ascii="Times New Roman" w:hAnsi="Times New Roman" w:cs="Times New Roman"/>
        <w:b/>
        <w:sz w:val="24"/>
        <w:szCs w:val="24"/>
      </w:rPr>
      <w:t>SMT2365</w:t>
    </w:r>
    <w:r w:rsidR="002F02CB" w:rsidRPr="00504583">
      <w:rPr>
        <w:rFonts w:ascii="Times New Roman" w:hAnsi="Times New Roman" w:cs="Times New Roman"/>
        <w:b/>
        <w:sz w:val="24"/>
        <w:szCs w:val="24"/>
      </w:rPr>
      <w:t xml:space="preserve"> </w:t>
    </w:r>
    <w:r w:rsidRPr="00504583">
      <w:rPr>
        <w:rFonts w:ascii="Times New Roman" w:hAnsi="Times New Roman" w:cs="Times New Roman"/>
        <w:b/>
        <w:sz w:val="24"/>
        <w:szCs w:val="24"/>
      </w:rPr>
      <w:t>ŞANT(SHUNT)</w:t>
    </w:r>
    <w:r w:rsidR="00634C0C" w:rsidRPr="00504583">
      <w:rPr>
        <w:rFonts w:ascii="Times New Roman" w:hAnsi="Times New Roman" w:cs="Times New Roman"/>
        <w:b/>
        <w:sz w:val="24"/>
        <w:szCs w:val="24"/>
      </w:rPr>
      <w:t xml:space="preserve"> </w:t>
    </w:r>
    <w:r w:rsidRPr="00504583">
      <w:rPr>
        <w:rFonts w:ascii="Times New Roman" w:hAnsi="Times New Roman" w:cs="Times New Roman"/>
        <w:b/>
        <w:sz w:val="24"/>
        <w:szCs w:val="24"/>
      </w:rPr>
      <w:t>KİT,</w:t>
    </w:r>
    <w:r w:rsidR="00634C0C" w:rsidRPr="00504583">
      <w:rPr>
        <w:rFonts w:ascii="Times New Roman" w:hAnsi="Times New Roman" w:cs="Times New Roman"/>
        <w:b/>
        <w:sz w:val="24"/>
        <w:szCs w:val="24"/>
      </w:rPr>
      <w:t xml:space="preserve"> </w:t>
    </w:r>
    <w:r w:rsidRPr="00504583">
      <w:rPr>
        <w:rFonts w:ascii="Times New Roman" w:hAnsi="Times New Roman" w:cs="Times New Roman"/>
        <w:b/>
        <w:sz w:val="24"/>
        <w:szCs w:val="24"/>
      </w:rPr>
      <w:t>VENTRİKÜLOPERİTONEAL/LUMBOPERİTONEAL, PROGRAMLANABİLİR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1" w:rsidRDefault="00F339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4E72"/>
    <w:multiLevelType w:val="hybridMultilevel"/>
    <w:tmpl w:val="620A8078"/>
    <w:lvl w:ilvl="0" w:tplc="041F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7B086DE2"/>
    <w:lvl w:ilvl="0" w:tplc="EA2E713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046D2"/>
    <w:multiLevelType w:val="hybridMultilevel"/>
    <w:tmpl w:val="A48C0526"/>
    <w:lvl w:ilvl="0" w:tplc="EF4A9BA4">
      <w:start w:val="1"/>
      <w:numFmt w:val="lowerLetter"/>
      <w:lvlText w:val="%1."/>
      <w:lvlJc w:val="left"/>
      <w:pPr>
        <w:ind w:left="108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B7580"/>
    <w:multiLevelType w:val="hybridMultilevel"/>
    <w:tmpl w:val="3BD6DB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A4AE6"/>
    <w:multiLevelType w:val="hybridMultilevel"/>
    <w:tmpl w:val="0F908AC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B6259"/>
    <w:multiLevelType w:val="hybridMultilevel"/>
    <w:tmpl w:val="76CE4358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352F60"/>
    <w:multiLevelType w:val="hybridMultilevel"/>
    <w:tmpl w:val="55E6DE30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C9636F"/>
    <w:multiLevelType w:val="hybridMultilevel"/>
    <w:tmpl w:val="2E8C328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264AC"/>
    <w:multiLevelType w:val="hybridMultilevel"/>
    <w:tmpl w:val="7C9E1772"/>
    <w:lvl w:ilvl="0" w:tplc="041F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9" w15:restartNumberingAfterBreak="0">
    <w:nsid w:val="3E0D2DB5"/>
    <w:multiLevelType w:val="hybridMultilevel"/>
    <w:tmpl w:val="5642A5D4"/>
    <w:lvl w:ilvl="0" w:tplc="64765998">
      <w:start w:val="1"/>
      <w:numFmt w:val="lowerLetter"/>
      <w:lvlText w:val="%1."/>
      <w:lvlJc w:val="left"/>
      <w:pPr>
        <w:ind w:left="108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7938BE"/>
    <w:multiLevelType w:val="hybridMultilevel"/>
    <w:tmpl w:val="24A4F1FC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752C37"/>
    <w:multiLevelType w:val="hybridMultilevel"/>
    <w:tmpl w:val="70C808A8"/>
    <w:lvl w:ilvl="0" w:tplc="729A1A9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664A9"/>
    <w:multiLevelType w:val="hybridMultilevel"/>
    <w:tmpl w:val="F2D4560A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203A4A"/>
    <w:multiLevelType w:val="hybridMultilevel"/>
    <w:tmpl w:val="8F38D534"/>
    <w:lvl w:ilvl="0" w:tplc="E23837BA">
      <w:start w:val="1"/>
      <w:numFmt w:val="lowerLetter"/>
      <w:lvlText w:val="%1."/>
      <w:lvlJc w:val="left"/>
      <w:pPr>
        <w:ind w:left="10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49B56DDD"/>
    <w:multiLevelType w:val="hybridMultilevel"/>
    <w:tmpl w:val="F4DA0980"/>
    <w:lvl w:ilvl="0" w:tplc="041F0019">
      <w:start w:val="1"/>
      <w:numFmt w:val="lowerLetter"/>
      <w:lvlText w:val="%1."/>
      <w:lvlJc w:val="left"/>
      <w:pPr>
        <w:ind w:left="1140" w:hanging="360"/>
      </w:p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5ED30048"/>
    <w:multiLevelType w:val="hybridMultilevel"/>
    <w:tmpl w:val="4740F174"/>
    <w:lvl w:ilvl="0" w:tplc="B772111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94642"/>
    <w:multiLevelType w:val="hybridMultilevel"/>
    <w:tmpl w:val="1734AA4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1774E"/>
    <w:multiLevelType w:val="hybridMultilevel"/>
    <w:tmpl w:val="B4A0FC1C"/>
    <w:lvl w:ilvl="0" w:tplc="791EFBAC">
      <w:start w:val="1"/>
      <w:numFmt w:val="lowerLetter"/>
      <w:lvlText w:val="%1."/>
      <w:lvlJc w:val="left"/>
      <w:pPr>
        <w:ind w:left="108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C71239"/>
    <w:multiLevelType w:val="hybridMultilevel"/>
    <w:tmpl w:val="965A8590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3"/>
  </w:num>
  <w:num w:numId="8">
    <w:abstractNumId w:val="16"/>
  </w:num>
  <w:num w:numId="9">
    <w:abstractNumId w:val="14"/>
  </w:num>
  <w:num w:numId="10">
    <w:abstractNumId w:val="12"/>
  </w:num>
  <w:num w:numId="11">
    <w:abstractNumId w:val="5"/>
  </w:num>
  <w:num w:numId="12">
    <w:abstractNumId w:val="6"/>
  </w:num>
  <w:num w:numId="13">
    <w:abstractNumId w:val="10"/>
  </w:num>
  <w:num w:numId="14">
    <w:abstractNumId w:val="7"/>
  </w:num>
  <w:num w:numId="15">
    <w:abstractNumId w:val="4"/>
  </w:num>
  <w:num w:numId="16">
    <w:abstractNumId w:val="15"/>
  </w:num>
  <w:num w:numId="17">
    <w:abstractNumId w:val="17"/>
  </w:num>
  <w:num w:numId="18">
    <w:abstractNumId w:val="2"/>
  </w:num>
  <w:num w:numId="19">
    <w:abstractNumId w:val="9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34"/>
    <w:rsid w:val="000224E8"/>
    <w:rsid w:val="0003371C"/>
    <w:rsid w:val="00034EB1"/>
    <w:rsid w:val="0003532B"/>
    <w:rsid w:val="00060AAD"/>
    <w:rsid w:val="00062D32"/>
    <w:rsid w:val="00065234"/>
    <w:rsid w:val="0007011A"/>
    <w:rsid w:val="00077FBD"/>
    <w:rsid w:val="000825CA"/>
    <w:rsid w:val="00090299"/>
    <w:rsid w:val="000A5C42"/>
    <w:rsid w:val="000C3AA5"/>
    <w:rsid w:val="000D4E4C"/>
    <w:rsid w:val="000D6222"/>
    <w:rsid w:val="000F0E91"/>
    <w:rsid w:val="001179E7"/>
    <w:rsid w:val="00162127"/>
    <w:rsid w:val="00175C40"/>
    <w:rsid w:val="00182825"/>
    <w:rsid w:val="001871FD"/>
    <w:rsid w:val="0019075F"/>
    <w:rsid w:val="00196C28"/>
    <w:rsid w:val="00197F94"/>
    <w:rsid w:val="001C15A8"/>
    <w:rsid w:val="001C1BC9"/>
    <w:rsid w:val="001C4456"/>
    <w:rsid w:val="001D481D"/>
    <w:rsid w:val="001E7D22"/>
    <w:rsid w:val="001F132C"/>
    <w:rsid w:val="001F660B"/>
    <w:rsid w:val="00204972"/>
    <w:rsid w:val="00211A06"/>
    <w:rsid w:val="002243A8"/>
    <w:rsid w:val="002730DE"/>
    <w:rsid w:val="002A70AD"/>
    <w:rsid w:val="002E7004"/>
    <w:rsid w:val="002F02CB"/>
    <w:rsid w:val="00326D32"/>
    <w:rsid w:val="003373BE"/>
    <w:rsid w:val="00376D84"/>
    <w:rsid w:val="00395FD3"/>
    <w:rsid w:val="003B3E53"/>
    <w:rsid w:val="003C447F"/>
    <w:rsid w:val="003D72E9"/>
    <w:rsid w:val="003F2492"/>
    <w:rsid w:val="003F29EE"/>
    <w:rsid w:val="00410F58"/>
    <w:rsid w:val="00432E9E"/>
    <w:rsid w:val="00465BA5"/>
    <w:rsid w:val="004A42FF"/>
    <w:rsid w:val="004D5B61"/>
    <w:rsid w:val="004D79F7"/>
    <w:rsid w:val="004E084F"/>
    <w:rsid w:val="00504583"/>
    <w:rsid w:val="00523DF8"/>
    <w:rsid w:val="005452F9"/>
    <w:rsid w:val="00552026"/>
    <w:rsid w:val="00574045"/>
    <w:rsid w:val="00581E7D"/>
    <w:rsid w:val="005A0E1D"/>
    <w:rsid w:val="005A200B"/>
    <w:rsid w:val="005B406A"/>
    <w:rsid w:val="005B750C"/>
    <w:rsid w:val="005C5133"/>
    <w:rsid w:val="005C6398"/>
    <w:rsid w:val="005D4405"/>
    <w:rsid w:val="005D5207"/>
    <w:rsid w:val="005F7854"/>
    <w:rsid w:val="00603CBB"/>
    <w:rsid w:val="006204C4"/>
    <w:rsid w:val="00626E02"/>
    <w:rsid w:val="0063482B"/>
    <w:rsid w:val="00634C0C"/>
    <w:rsid w:val="00643B4D"/>
    <w:rsid w:val="00651286"/>
    <w:rsid w:val="006620BC"/>
    <w:rsid w:val="00680194"/>
    <w:rsid w:val="006A68DD"/>
    <w:rsid w:val="006C00A6"/>
    <w:rsid w:val="006E0C3F"/>
    <w:rsid w:val="006E25A1"/>
    <w:rsid w:val="00716F14"/>
    <w:rsid w:val="00717334"/>
    <w:rsid w:val="00717CB8"/>
    <w:rsid w:val="007215FE"/>
    <w:rsid w:val="00725068"/>
    <w:rsid w:val="007464A2"/>
    <w:rsid w:val="00747B22"/>
    <w:rsid w:val="007501B6"/>
    <w:rsid w:val="00753125"/>
    <w:rsid w:val="00782C99"/>
    <w:rsid w:val="00795415"/>
    <w:rsid w:val="007A3788"/>
    <w:rsid w:val="007A521F"/>
    <w:rsid w:val="007C544B"/>
    <w:rsid w:val="0083393E"/>
    <w:rsid w:val="008534F6"/>
    <w:rsid w:val="00870118"/>
    <w:rsid w:val="00875EA4"/>
    <w:rsid w:val="008A30B9"/>
    <w:rsid w:val="008B15E1"/>
    <w:rsid w:val="008B1F30"/>
    <w:rsid w:val="008B2374"/>
    <w:rsid w:val="008E3259"/>
    <w:rsid w:val="008F3010"/>
    <w:rsid w:val="008F4E48"/>
    <w:rsid w:val="0090131F"/>
    <w:rsid w:val="00906FD7"/>
    <w:rsid w:val="00920E1E"/>
    <w:rsid w:val="00937E3E"/>
    <w:rsid w:val="00945231"/>
    <w:rsid w:val="009512E8"/>
    <w:rsid w:val="00956C16"/>
    <w:rsid w:val="00966462"/>
    <w:rsid w:val="00980D49"/>
    <w:rsid w:val="00982AF5"/>
    <w:rsid w:val="00993584"/>
    <w:rsid w:val="009D2AE8"/>
    <w:rsid w:val="009D69C2"/>
    <w:rsid w:val="009E5EE8"/>
    <w:rsid w:val="009F45B3"/>
    <w:rsid w:val="009F531F"/>
    <w:rsid w:val="00A027AA"/>
    <w:rsid w:val="00A23A6C"/>
    <w:rsid w:val="00A2468E"/>
    <w:rsid w:val="00A43818"/>
    <w:rsid w:val="00A86BFD"/>
    <w:rsid w:val="00A970DD"/>
    <w:rsid w:val="00AA6DE0"/>
    <w:rsid w:val="00AB2A6D"/>
    <w:rsid w:val="00AB4992"/>
    <w:rsid w:val="00AC0EDF"/>
    <w:rsid w:val="00AC1C1A"/>
    <w:rsid w:val="00AD1A39"/>
    <w:rsid w:val="00AE7E9A"/>
    <w:rsid w:val="00B11F55"/>
    <w:rsid w:val="00B24019"/>
    <w:rsid w:val="00B42310"/>
    <w:rsid w:val="00B56FCC"/>
    <w:rsid w:val="00BB761E"/>
    <w:rsid w:val="00BC2081"/>
    <w:rsid w:val="00C038C5"/>
    <w:rsid w:val="00C04C7C"/>
    <w:rsid w:val="00C57275"/>
    <w:rsid w:val="00CA35CA"/>
    <w:rsid w:val="00CD5D2D"/>
    <w:rsid w:val="00CF15DD"/>
    <w:rsid w:val="00D04286"/>
    <w:rsid w:val="00D051CE"/>
    <w:rsid w:val="00D27119"/>
    <w:rsid w:val="00D274E3"/>
    <w:rsid w:val="00D3099F"/>
    <w:rsid w:val="00D45A02"/>
    <w:rsid w:val="00D50FAE"/>
    <w:rsid w:val="00D556A3"/>
    <w:rsid w:val="00D65E83"/>
    <w:rsid w:val="00D74B2E"/>
    <w:rsid w:val="00D75463"/>
    <w:rsid w:val="00DA0E76"/>
    <w:rsid w:val="00DA5A84"/>
    <w:rsid w:val="00DD4ACE"/>
    <w:rsid w:val="00DE5C1D"/>
    <w:rsid w:val="00E06437"/>
    <w:rsid w:val="00E2254C"/>
    <w:rsid w:val="00E64BED"/>
    <w:rsid w:val="00E7476D"/>
    <w:rsid w:val="00E87889"/>
    <w:rsid w:val="00E91596"/>
    <w:rsid w:val="00E975DA"/>
    <w:rsid w:val="00EA0D86"/>
    <w:rsid w:val="00EC61E6"/>
    <w:rsid w:val="00EC7273"/>
    <w:rsid w:val="00EE647D"/>
    <w:rsid w:val="00EF1623"/>
    <w:rsid w:val="00EF3065"/>
    <w:rsid w:val="00F124FD"/>
    <w:rsid w:val="00F33464"/>
    <w:rsid w:val="00F33951"/>
    <w:rsid w:val="00F6227C"/>
    <w:rsid w:val="00F82CEF"/>
    <w:rsid w:val="00F873E1"/>
    <w:rsid w:val="00F95C0E"/>
    <w:rsid w:val="00FE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B6FBD"/>
  <w15:docId w15:val="{9BB0FC08-F77D-4BE4-8870-74DDA061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334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274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E9159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D274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vdemetni2">
    <w:name w:val="Gövde metni (2)"/>
    <w:basedOn w:val="VarsaylanParagrafYazTipi"/>
    <w:rsid w:val="00D27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styleId="ListeParagraf">
    <w:name w:val="List Paragraph"/>
    <w:basedOn w:val="Normal"/>
    <w:uiPriority w:val="34"/>
    <w:qFormat/>
    <w:rsid w:val="00D274E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27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74E3"/>
  </w:style>
  <w:style w:type="paragraph" w:styleId="AltBilgi">
    <w:name w:val="footer"/>
    <w:basedOn w:val="Normal"/>
    <w:link w:val="AltBilgiChar"/>
    <w:uiPriority w:val="99"/>
    <w:unhideWhenUsed/>
    <w:rsid w:val="00D27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74E3"/>
  </w:style>
  <w:style w:type="paragraph" w:styleId="NormalWeb">
    <w:name w:val="Normal (Web)"/>
    <w:basedOn w:val="Normal"/>
    <w:uiPriority w:val="99"/>
    <w:unhideWhenUsed/>
    <w:rsid w:val="004E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gencer.yilmaz</dc:creator>
  <cp:lastModifiedBy>Nurgül YEDİDAĞ</cp:lastModifiedBy>
  <cp:revision>11</cp:revision>
  <dcterms:created xsi:type="dcterms:W3CDTF">2025-02-15T22:29:00Z</dcterms:created>
  <dcterms:modified xsi:type="dcterms:W3CDTF">2025-03-03T13:01:00Z</dcterms:modified>
</cp:coreProperties>
</file>