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7"/>
        <w:gridCol w:w="8029"/>
      </w:tblGrid>
      <w:tr w:rsidR="004B7494" w:rsidRPr="004564CA" w14:paraId="5791AC46" w14:textId="77777777" w:rsidTr="004564CA">
        <w:trPr>
          <w:trHeight w:val="1351"/>
        </w:trPr>
        <w:tc>
          <w:tcPr>
            <w:tcW w:w="1327" w:type="dxa"/>
          </w:tcPr>
          <w:p w14:paraId="6B57E4C5" w14:textId="77777777" w:rsidR="004B7494" w:rsidRPr="004564CA" w:rsidRDefault="004B7494" w:rsidP="00FF1F1E">
            <w:pPr>
              <w:pStyle w:val="Balk2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SMT Temel İşlevi: </w:t>
            </w:r>
          </w:p>
        </w:tc>
        <w:tc>
          <w:tcPr>
            <w:tcW w:w="8029" w:type="dxa"/>
            <w:vAlign w:val="center"/>
          </w:tcPr>
          <w:p w14:paraId="0699DBCB" w14:textId="7A169BD8" w:rsidR="004B7494" w:rsidRPr="004564CA" w:rsidRDefault="00E93B6E" w:rsidP="00FF1F1E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Ürün cerrahi operasyonlarda doku yakınlaştırma, bağlanma ve onarım yapma amacıyla üretilmiş </w:t>
            </w:r>
            <w:r w:rsidRPr="004564CA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tek kullanımlık </w:t>
            </w:r>
            <w:r w:rsidR="00717B83" w:rsidRPr="004564CA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emilmeyen </w:t>
            </w:r>
            <w:r w:rsidRPr="004564CA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cerrahi süt</w:t>
            </w:r>
            <w:r w:rsidR="004E3A1C" w:rsidRPr="004564CA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u</w:t>
            </w:r>
            <w:r w:rsidRPr="004564CA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r olmalıdır.</w:t>
            </w:r>
          </w:p>
        </w:tc>
      </w:tr>
      <w:tr w:rsidR="004B7494" w:rsidRPr="004564CA" w14:paraId="48B12155" w14:textId="77777777" w:rsidTr="004564CA">
        <w:trPr>
          <w:trHeight w:val="1640"/>
        </w:trPr>
        <w:tc>
          <w:tcPr>
            <w:tcW w:w="1327" w:type="dxa"/>
          </w:tcPr>
          <w:p w14:paraId="0A8AD5BF" w14:textId="0821BF9A" w:rsidR="004B7494" w:rsidRPr="004564CA" w:rsidRDefault="004B7494" w:rsidP="00FF1F1E">
            <w:pPr>
              <w:pStyle w:val="Balk2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SM</w:t>
            </w:r>
            <w:r w:rsidR="00D65625" w:rsidRPr="004564C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4564C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Malzeme Tanımlama Bilgileri: </w:t>
            </w:r>
          </w:p>
          <w:p w14:paraId="0B36AB79" w14:textId="77777777" w:rsidR="004B7494" w:rsidRPr="004564CA" w:rsidRDefault="004B7494" w:rsidP="00FF1F1E">
            <w:pPr>
              <w:pStyle w:val="Balk2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029" w:type="dxa"/>
          </w:tcPr>
          <w:p w14:paraId="1677F1AB" w14:textId="3E90EE98" w:rsidR="00E93B6E" w:rsidRPr="004564CA" w:rsidRDefault="00E93B6E" w:rsidP="00FF1F1E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proofErr w:type="spellStart"/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poliamidden</w:t>
            </w:r>
            <w:proofErr w:type="spellEnd"/>
            <w:r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 üretilmiş olmalıdır.</w:t>
            </w:r>
          </w:p>
          <w:p w14:paraId="6FBB4AE6" w14:textId="392E57F4" w:rsidR="00E93B6E" w:rsidRPr="004564CA" w:rsidRDefault="00E93B6E" w:rsidP="00FF1F1E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proofErr w:type="spellStart"/>
            <w:r w:rsidRPr="004564CA">
              <w:rPr>
                <w:rStyle w:val="Gl"/>
                <w:rFonts w:ascii="Times New Roman" w:hAnsi="Times New Roman" w:cs="Times New Roman"/>
                <w:b w:val="0"/>
                <w:bCs w:val="0"/>
                <w:color w:val="0A0A0A"/>
                <w:sz w:val="24"/>
                <w:szCs w:val="24"/>
                <w:shd w:val="clear" w:color="auto" w:fill="FFFFFF"/>
              </w:rPr>
              <w:t>monofilament</w:t>
            </w:r>
            <w:proofErr w:type="spellEnd"/>
            <w:r w:rsidRPr="004564CA">
              <w:rPr>
                <w:rStyle w:val="Gl"/>
                <w:rFonts w:ascii="Times New Roman" w:hAnsi="Times New Roman" w:cs="Times New Roman"/>
                <w:b w:val="0"/>
                <w:bCs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="00895826" w:rsidRPr="004564CA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yapıda</w:t>
            </w:r>
            <w:r w:rsidRPr="004564CA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olmalıdır.</w:t>
            </w:r>
          </w:p>
          <w:p w14:paraId="2D0A0520" w14:textId="4780C281" w:rsidR="00E93B6E" w:rsidRPr="004564CA" w:rsidRDefault="00E93B6E" w:rsidP="00FF1F1E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r w:rsidR="00895826" w:rsidRPr="004564CA">
              <w:rPr>
                <w:rStyle w:val="Gl"/>
                <w:rFonts w:ascii="Times New Roman" w:hAnsi="Times New Roman" w:cs="Times New Roman"/>
                <w:b w:val="0"/>
                <w:bCs w:val="0"/>
                <w:color w:val="0A0A0A"/>
                <w:sz w:val="24"/>
                <w:szCs w:val="24"/>
                <w:shd w:val="clear" w:color="auto" w:fill="FFFFFF"/>
              </w:rPr>
              <w:t>emil</w:t>
            </w:r>
            <w:r w:rsidRPr="004564CA">
              <w:rPr>
                <w:rStyle w:val="Gl"/>
                <w:rFonts w:ascii="Times New Roman" w:hAnsi="Times New Roman" w:cs="Times New Roman"/>
                <w:b w:val="0"/>
                <w:bCs w:val="0"/>
                <w:color w:val="0A0A0A"/>
                <w:sz w:val="24"/>
                <w:szCs w:val="24"/>
                <w:shd w:val="clear" w:color="auto" w:fill="FFFFFF"/>
              </w:rPr>
              <w:t>meyen</w:t>
            </w:r>
            <w:r w:rsidRPr="004564CA">
              <w:rPr>
                <w:rFonts w:ascii="Times New Roman" w:hAnsi="Times New Roman" w:cs="Times New Roman"/>
                <w:b/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4564CA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yapıda olmalıdır.</w:t>
            </w:r>
            <w:r w:rsidR="00476E3D" w:rsidRPr="004564CA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9FE3BA9" w14:textId="513101C1" w:rsidR="002A5C41" w:rsidRPr="004564CA" w:rsidRDefault="002A5C41" w:rsidP="00FF1F1E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Ürün tekli veya çoklu ambalajlanmış olmalıdır.</w:t>
            </w:r>
          </w:p>
          <w:p w14:paraId="5B1CC507" w14:textId="1D1D894F" w:rsidR="00895826" w:rsidRPr="004564CA" w:rsidRDefault="00536144" w:rsidP="00FF1F1E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4564CA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Ürün</w:t>
            </w:r>
            <w:r w:rsidR="004D2943" w:rsidRPr="004564CA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aşağıda belirtilen ölçülerden/özelliklerden birine sahip olmalıdır:</w:t>
            </w:r>
          </w:p>
          <w:p w14:paraId="3165D055" w14:textId="16D0FD8D" w:rsidR="004E3A1C" w:rsidRPr="004564CA" w:rsidRDefault="004E3A1C" w:rsidP="00FF1F1E">
            <w:pPr>
              <w:pStyle w:val="ListeParagraf"/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4564CA">
              <w:rPr>
                <w:rFonts w:ascii="Times New Roman" w:hAnsi="Times New Roman" w:cs="Times New Roman"/>
                <w:b/>
                <w:sz w:val="24"/>
                <w:szCs w:val="24"/>
              </w:rPr>
              <w:t>Sütur iğne şekli;</w:t>
            </w:r>
            <w:r w:rsidR="004D2943" w:rsidRPr="004564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Yuvarlak</w:t>
            </w:r>
            <w:r w:rsidR="004D2943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Keskin</w:t>
            </w:r>
            <w:r w:rsidR="004D2943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Ters </w:t>
            </w:r>
            <w:r w:rsidR="007E2B1F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eskin</w:t>
            </w:r>
            <w:r w:rsidR="004D2943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Taper</w:t>
            </w:r>
            <w:r w:rsidR="004564C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ut</w:t>
            </w:r>
            <w:proofErr w:type="spellEnd"/>
            <w:r w:rsidR="004D2943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Diamond</w:t>
            </w:r>
            <w:proofErr w:type="spellEnd"/>
            <w:r w:rsidR="004D2943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Küt</w:t>
            </w:r>
            <w:r w:rsidR="004D2943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Spatül</w:t>
            </w:r>
            <w:proofErr w:type="spellEnd"/>
            <w:r w:rsidR="00077ABB" w:rsidRPr="004564CA">
              <w:rPr>
                <w:rFonts w:ascii="Times New Roman" w:hAnsi="Times New Roman" w:cs="Times New Roman"/>
                <w:sz w:val="24"/>
                <w:szCs w:val="24"/>
              </w:rPr>
              <w:t>, Düz iğne</w:t>
            </w:r>
            <w:r w:rsidR="00CA265C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, PL, </w:t>
            </w:r>
            <w:r w:rsidR="007E2B1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A265C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rime </w:t>
            </w:r>
            <w:r w:rsidR="00DB364E" w:rsidRPr="004564CA">
              <w:rPr>
                <w:rFonts w:ascii="Times New Roman" w:hAnsi="Times New Roman" w:cs="Times New Roman"/>
                <w:sz w:val="24"/>
                <w:szCs w:val="24"/>
              </w:rPr>
              <w:t>vb. özel</w:t>
            </w:r>
            <w:r w:rsidR="00CA265C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64E" w:rsidRPr="004564CA">
              <w:rPr>
                <w:rFonts w:ascii="Times New Roman" w:hAnsi="Times New Roman" w:cs="Times New Roman"/>
                <w:sz w:val="24"/>
                <w:szCs w:val="24"/>
              </w:rPr>
              <w:t>keskinleştirilmiş olmalıdır.</w:t>
            </w:r>
          </w:p>
          <w:p w14:paraId="3057E51E" w14:textId="77612450" w:rsidR="004E3A1C" w:rsidRPr="004564CA" w:rsidRDefault="004E3A1C" w:rsidP="00FF1F1E">
            <w:pPr>
              <w:pStyle w:val="ListeParagraf"/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b/>
                <w:sz w:val="24"/>
                <w:szCs w:val="24"/>
              </w:rPr>
              <w:t>Sütur ip uzunluğu;</w:t>
            </w:r>
            <w:r w:rsidR="004D2943" w:rsidRPr="004564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15cm</w:t>
            </w:r>
            <w:r w:rsidR="004D2943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30cm</w:t>
            </w:r>
            <w:r w:rsidR="004D2943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45cm</w:t>
            </w:r>
            <w:r w:rsidR="004D2943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60cm</w:t>
            </w:r>
            <w:r w:rsidR="004D2943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75cm</w:t>
            </w:r>
            <w:r w:rsidR="004D2943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90cm</w:t>
            </w:r>
            <w:r w:rsidR="004D2943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5826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100cm, 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120cm</w:t>
            </w:r>
            <w:r w:rsidR="004D2943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150cm</w:t>
            </w:r>
            <w:r w:rsidR="004D2943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180cm</w:t>
            </w:r>
            <w:r w:rsidR="00895826" w:rsidRPr="004564CA">
              <w:rPr>
                <w:rFonts w:ascii="Times New Roman" w:hAnsi="Times New Roman" w:cs="Times New Roman"/>
                <w:sz w:val="24"/>
                <w:szCs w:val="24"/>
              </w:rPr>
              <w:t>, 250cm</w:t>
            </w:r>
          </w:p>
          <w:p w14:paraId="45D93C10" w14:textId="685AA124" w:rsidR="00157107" w:rsidRPr="004564CA" w:rsidRDefault="00DB364E" w:rsidP="00FF1F1E">
            <w:pPr>
              <w:pStyle w:val="ListeParagraf"/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b/>
                <w:sz w:val="24"/>
                <w:szCs w:val="24"/>
              </w:rPr>
              <w:t>Sütur iğne kıvrımı/türü</w:t>
            </w:r>
            <w:r w:rsidR="004E3A1C" w:rsidRPr="004564CA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  <w:r w:rsidR="004D2943" w:rsidRPr="004564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3A1C" w:rsidRPr="004564CA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  <w:r w:rsidR="004D2943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5826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1/4, </w:t>
            </w:r>
            <w:r w:rsidR="004E3A1C" w:rsidRPr="004564CA">
              <w:rPr>
                <w:rFonts w:ascii="Times New Roman" w:hAnsi="Times New Roman" w:cs="Times New Roman"/>
                <w:sz w:val="24"/>
                <w:szCs w:val="24"/>
              </w:rPr>
              <w:t>3/8</w:t>
            </w:r>
            <w:r w:rsidR="004D2943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E3A1C" w:rsidRPr="004564CA">
              <w:rPr>
                <w:rFonts w:ascii="Times New Roman" w:hAnsi="Times New Roman" w:cs="Times New Roman"/>
                <w:sz w:val="24"/>
                <w:szCs w:val="24"/>
              </w:rPr>
              <w:t>5/8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compound</w:t>
            </w:r>
            <w:proofErr w:type="spellEnd"/>
            <w:r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curve</w:t>
            </w:r>
            <w:proofErr w:type="spellEnd"/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, düz, J, ski</w:t>
            </w:r>
          </w:p>
          <w:p w14:paraId="09229306" w14:textId="7AD1E257" w:rsidR="00157107" w:rsidRPr="004564CA" w:rsidRDefault="00895826" w:rsidP="00FF1F1E">
            <w:pPr>
              <w:pStyle w:val="ListeParagraf"/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b/>
                <w:sz w:val="24"/>
                <w:szCs w:val="24"/>
              </w:rPr>
              <w:t>Sütur iğne uzunluğu</w:t>
            </w:r>
            <w:r w:rsidR="004E3A1C" w:rsidRPr="004564CA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  <w:r w:rsidR="002C727D" w:rsidRPr="004564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D3E2A" w:rsidRPr="004564CA">
              <w:rPr>
                <w:rFonts w:ascii="Times New Roman" w:hAnsi="Times New Roman" w:cs="Times New Roman"/>
                <w:sz w:val="24"/>
                <w:szCs w:val="24"/>
              </w:rPr>
              <w:t>4mm-90mm arasında</w:t>
            </w:r>
            <w:r w:rsidR="00767CCE">
              <w:rPr>
                <w:rFonts w:ascii="Times New Roman" w:hAnsi="Times New Roman" w:cs="Times New Roman"/>
                <w:sz w:val="24"/>
                <w:szCs w:val="24"/>
              </w:rPr>
              <w:t xml:space="preserve"> olmalı</w:t>
            </w:r>
            <w:r w:rsidR="00FF1F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013C65C" w14:textId="0702421B" w:rsidR="00157107" w:rsidRPr="004564CA" w:rsidRDefault="007B5B71" w:rsidP="00FF1F1E">
            <w:pPr>
              <w:pStyle w:val="ListeParagraf"/>
              <w:numPr>
                <w:ilvl w:val="0"/>
                <w:numId w:val="23"/>
              </w:numPr>
              <w:spacing w:after="0" w:line="360" w:lineRule="auto"/>
              <w:ind w:left="1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B71">
              <w:rPr>
                <w:rFonts w:ascii="Times New Roman" w:hAnsi="Times New Roman" w:cs="Times New Roman"/>
                <w:sz w:val="24"/>
                <w:szCs w:val="24"/>
              </w:rPr>
              <w:t>4-6mm tolerans aralığı</w:t>
            </w:r>
            <w:r w:rsidR="00157107" w:rsidRPr="004564CA">
              <w:rPr>
                <w:rFonts w:ascii="Times New Roman" w:hAnsi="Times New Roman" w:cs="Times New Roman"/>
                <w:sz w:val="24"/>
                <w:szCs w:val="24"/>
              </w:rPr>
              <w:t>; 0</w:t>
            </w:r>
          </w:p>
          <w:p w14:paraId="31AD86EC" w14:textId="7F8E737B" w:rsidR="00157107" w:rsidRPr="004564CA" w:rsidRDefault="007B5B71" w:rsidP="00FF1F1E">
            <w:pPr>
              <w:pStyle w:val="ListeParagraf"/>
              <w:numPr>
                <w:ilvl w:val="0"/>
                <w:numId w:val="23"/>
              </w:numPr>
              <w:spacing w:after="0" w:line="360" w:lineRule="auto"/>
              <w:ind w:left="1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B71">
              <w:rPr>
                <w:rFonts w:ascii="Times New Roman" w:hAnsi="Times New Roman" w:cs="Times New Roman"/>
                <w:sz w:val="24"/>
                <w:szCs w:val="24"/>
              </w:rPr>
              <w:t>6,5-11mm tolerans aralığı</w:t>
            </w:r>
            <w:r w:rsidR="00157107" w:rsidRPr="004564CA">
              <w:rPr>
                <w:rFonts w:ascii="Times New Roman" w:hAnsi="Times New Roman" w:cs="Times New Roman"/>
                <w:sz w:val="24"/>
                <w:szCs w:val="24"/>
              </w:rPr>
              <w:t>; ±0,5mm</w:t>
            </w:r>
          </w:p>
          <w:p w14:paraId="691DDADB" w14:textId="0DC64C41" w:rsidR="00157107" w:rsidRPr="004564CA" w:rsidRDefault="007B5B71" w:rsidP="00FF1F1E">
            <w:pPr>
              <w:pStyle w:val="ListeParagraf"/>
              <w:numPr>
                <w:ilvl w:val="0"/>
                <w:numId w:val="23"/>
              </w:numPr>
              <w:spacing w:after="0" w:line="360" w:lineRule="auto"/>
              <w:ind w:left="1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B71">
              <w:rPr>
                <w:rFonts w:ascii="Times New Roman" w:hAnsi="Times New Roman" w:cs="Times New Roman"/>
                <w:sz w:val="24"/>
                <w:szCs w:val="24"/>
              </w:rPr>
              <w:t>13-17mm tolerans aralığı</w:t>
            </w:r>
            <w:r w:rsidR="00157107" w:rsidRPr="004564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FF1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7107" w:rsidRPr="004564CA">
              <w:rPr>
                <w:rFonts w:ascii="Times New Roman" w:hAnsi="Times New Roman" w:cs="Times New Roman"/>
                <w:sz w:val="24"/>
                <w:szCs w:val="24"/>
              </w:rPr>
              <w:t>±1mm</w:t>
            </w:r>
          </w:p>
          <w:p w14:paraId="3B48BCBA" w14:textId="4EFDCC27" w:rsidR="004E3A1C" w:rsidRPr="004564CA" w:rsidRDefault="007B5B71" w:rsidP="00FF1F1E">
            <w:pPr>
              <w:pStyle w:val="ListeParagraf"/>
              <w:numPr>
                <w:ilvl w:val="0"/>
                <w:numId w:val="23"/>
              </w:numPr>
              <w:spacing w:after="0" w:line="360" w:lineRule="auto"/>
              <w:ind w:left="1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B71">
              <w:rPr>
                <w:rFonts w:ascii="Times New Roman" w:hAnsi="Times New Roman" w:cs="Times New Roman"/>
                <w:sz w:val="24"/>
                <w:szCs w:val="24"/>
              </w:rPr>
              <w:t>20mm ve üzeri için tolerans aralığı</w:t>
            </w:r>
            <w:r w:rsidR="00157107" w:rsidRPr="004564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FF1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7107" w:rsidRPr="004564CA">
              <w:rPr>
                <w:rFonts w:ascii="Times New Roman" w:hAnsi="Times New Roman" w:cs="Times New Roman"/>
                <w:sz w:val="24"/>
                <w:szCs w:val="24"/>
              </w:rPr>
              <w:t>±2mm</w:t>
            </w:r>
          </w:p>
          <w:p w14:paraId="11D8E40A" w14:textId="011EFEA5" w:rsidR="004E3A1C" w:rsidRPr="004564CA" w:rsidRDefault="004E3A1C" w:rsidP="00FF1F1E">
            <w:pPr>
              <w:pStyle w:val="ListeParagraf"/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Sütur ip kalınlığı</w:t>
            </w:r>
            <w:r w:rsidR="00DB364E" w:rsidRPr="00456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DB364E" w:rsidRPr="004564CA">
              <w:rPr>
                <w:rFonts w:ascii="Times New Roman" w:hAnsi="Times New Roman" w:cs="Times New Roman"/>
                <w:b/>
                <w:sz w:val="24"/>
                <w:szCs w:val="24"/>
              </w:rPr>
              <w:t>USP)</w:t>
            </w:r>
            <w:r w:rsidRPr="00456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4D2943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64E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12/0, 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11/0</w:t>
            </w:r>
            <w:r w:rsidR="004D2943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10/0</w:t>
            </w:r>
            <w:r w:rsidR="004D2943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5826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9/0, 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8/0</w:t>
            </w:r>
            <w:r w:rsidR="004D2943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7/0</w:t>
            </w:r>
            <w:r w:rsidR="004D2943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6/0</w:t>
            </w:r>
            <w:r w:rsidR="004D2943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5/0</w:t>
            </w:r>
            <w:r w:rsidR="004D2943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4/0</w:t>
            </w:r>
            <w:r w:rsidR="004D2943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3/0</w:t>
            </w:r>
            <w:r w:rsidR="004D2943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2/0</w:t>
            </w:r>
            <w:r w:rsidR="004D2943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D2943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2943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0321"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64E" w:rsidRPr="004564CA">
              <w:rPr>
                <w:rFonts w:ascii="Times New Roman" w:hAnsi="Times New Roman" w:cs="Times New Roman"/>
                <w:sz w:val="24"/>
                <w:szCs w:val="24"/>
              </w:rPr>
              <w:t>olmalıdır.</w:t>
            </w:r>
          </w:p>
        </w:tc>
      </w:tr>
      <w:tr w:rsidR="004564CA" w:rsidRPr="004564CA" w14:paraId="5EB72197" w14:textId="77777777" w:rsidTr="004564CA">
        <w:trPr>
          <w:trHeight w:val="1640"/>
        </w:trPr>
        <w:tc>
          <w:tcPr>
            <w:tcW w:w="1327" w:type="dxa"/>
          </w:tcPr>
          <w:p w14:paraId="49B70BD6" w14:textId="0F57E829" w:rsidR="004564CA" w:rsidRPr="004564CA" w:rsidRDefault="004564CA" w:rsidP="00FF1F1E">
            <w:pPr>
              <w:pStyle w:val="Balk2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Teknik Özellikleri:</w:t>
            </w:r>
          </w:p>
        </w:tc>
        <w:tc>
          <w:tcPr>
            <w:tcW w:w="8029" w:type="dxa"/>
          </w:tcPr>
          <w:p w14:paraId="0CC8E28B" w14:textId="77777777" w:rsidR="004564CA" w:rsidRPr="004564CA" w:rsidRDefault="004564CA" w:rsidP="00FF1F1E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Sütur iğnesi bükülme ve kırılmaya dayanıklı paslanmaz çelikten imal edilmiş olmalıdır. </w:t>
            </w:r>
          </w:p>
          <w:p w14:paraId="11A799F5" w14:textId="3F227583" w:rsidR="004564CA" w:rsidRPr="004564CA" w:rsidRDefault="004564CA" w:rsidP="00FF1F1E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Sütur iğnesinin alaşımındaki nikel oranı %8</w:t>
            </w:r>
            <w:r w:rsidR="007E2B1F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den ve krom oranı %11</w:t>
            </w:r>
            <w:r w:rsidR="007E2B1F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7E2B1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n fazla olmalıdır. </w:t>
            </w:r>
          </w:p>
          <w:p w14:paraId="65CA0CF7" w14:textId="77777777" w:rsidR="004564CA" w:rsidRPr="004564CA" w:rsidRDefault="004564CA" w:rsidP="00FF1F1E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Sütur iğnesi </w:t>
            </w:r>
            <w:proofErr w:type="spellStart"/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penetrasyonu</w:t>
            </w:r>
            <w:proofErr w:type="spellEnd"/>
            <w:r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 arttırmak amaçlı medikal silikon kaplı olmalıdır.</w:t>
            </w:r>
          </w:p>
          <w:p w14:paraId="13604C14" w14:textId="77777777" w:rsidR="004564CA" w:rsidRPr="004564CA" w:rsidRDefault="004564CA" w:rsidP="00FF1F1E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Sütur iğnesi, işlem süresi boyunca dokudan rahat geçmeli, eğilip bükülmemeli ve kırılmamalıdır. </w:t>
            </w:r>
          </w:p>
          <w:p w14:paraId="0E4DEE2E" w14:textId="25C66B0C" w:rsidR="004564CA" w:rsidRPr="004564CA" w:rsidRDefault="004564CA" w:rsidP="00FF1F1E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Sütur iğnesinin yüzeyi pürüzsüz olmalı ve formunu işlem süresi boyunca devam ettirmelidir.</w:t>
            </w:r>
          </w:p>
        </w:tc>
      </w:tr>
      <w:tr w:rsidR="004564CA" w:rsidRPr="004564CA" w14:paraId="3B7504D2" w14:textId="77777777" w:rsidTr="00DE4B3C">
        <w:trPr>
          <w:trHeight w:val="6623"/>
        </w:trPr>
        <w:tc>
          <w:tcPr>
            <w:tcW w:w="1327" w:type="dxa"/>
          </w:tcPr>
          <w:p w14:paraId="25636488" w14:textId="2D361888" w:rsidR="004564CA" w:rsidRPr="004564CA" w:rsidRDefault="004564CA" w:rsidP="00FF1F1E">
            <w:pPr>
              <w:pStyle w:val="Balk2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029" w:type="dxa"/>
          </w:tcPr>
          <w:p w14:paraId="0BE042CB" w14:textId="77777777" w:rsidR="004564CA" w:rsidRPr="004564CA" w:rsidRDefault="004564CA" w:rsidP="00FF1F1E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Sütur iğnesinin gövdesi işlem esnasında </w:t>
            </w:r>
            <w:proofErr w:type="spellStart"/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portegü</w:t>
            </w:r>
            <w:proofErr w:type="spellEnd"/>
            <w:r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 tarafından kavrandığında dönmeyi engelleyecek ve operasyon bölgesinin dışında kalan sağlam dokulara zarar vermeyi önleyecek, geometrik yapıda dizayn edilmiş olmalıdır.</w:t>
            </w:r>
            <w:r w:rsidRPr="004564CA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56F2523" w14:textId="77777777" w:rsidR="004564CA" w:rsidRPr="004564CA" w:rsidRDefault="004564CA" w:rsidP="00FF1F1E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Süturun</w:t>
            </w:r>
            <w:proofErr w:type="spellEnd"/>
            <w:r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 iğne ve iplik çapı birbiri ile uyumlu olmalıdır.</w:t>
            </w:r>
          </w:p>
          <w:p w14:paraId="3BF1343E" w14:textId="77777777" w:rsidR="004564CA" w:rsidRPr="004564CA" w:rsidRDefault="004564CA" w:rsidP="00FF1F1E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İğne ve ipliğin birleşme noktası işlem esnasında birbirinden ayrılmamalıdır. </w:t>
            </w:r>
          </w:p>
          <w:p w14:paraId="322D1B4E" w14:textId="77777777" w:rsidR="004564CA" w:rsidRPr="004564CA" w:rsidRDefault="004564CA" w:rsidP="00FF1F1E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İğne ve ipliğin birleşme noktası dokulardan geçerken</w:t>
            </w:r>
            <w:r w:rsidRPr="004564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doku geçiş performansını olumsuz etkilemeyecek şekilde pürüzsüz olmalı ve 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travmaya neden olmamalıdır.</w:t>
            </w:r>
          </w:p>
          <w:p w14:paraId="077D4DB7" w14:textId="4ADBC4A8" w:rsidR="004564CA" w:rsidRPr="004564CA" w:rsidRDefault="004564CA" w:rsidP="00FF1F1E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İplik pürüzsüz olmalı, tiftiklenmemeli, kolay düğüm kaydırılmalı, düğüm güvenliği sağlamalı ve üzerine bakteri yerleşecek boşluklar olmamalıdır.</w:t>
            </w:r>
          </w:p>
          <w:p w14:paraId="6D1B18CE" w14:textId="7FF9C232" w:rsidR="004564CA" w:rsidRPr="004564CA" w:rsidRDefault="004564CA" w:rsidP="00FF1F1E">
            <w:pPr>
              <w:pStyle w:val="NormalWeb"/>
              <w:numPr>
                <w:ilvl w:val="0"/>
                <w:numId w:val="5"/>
              </w:numPr>
              <w:spacing w:before="0" w:after="0" w:line="360" w:lineRule="auto"/>
              <w:jc w:val="both"/>
            </w:pPr>
            <w:r w:rsidRPr="004564CA">
              <w:t xml:space="preserve">Sütur </w:t>
            </w:r>
            <w:proofErr w:type="spellStart"/>
            <w:r w:rsidRPr="004564CA">
              <w:t>enflamasyon</w:t>
            </w:r>
            <w:proofErr w:type="spellEnd"/>
            <w:r w:rsidR="007E2B1F">
              <w:t xml:space="preserve"> ve</w:t>
            </w:r>
            <w:r w:rsidRPr="004564CA">
              <w:t xml:space="preserve"> doku reaksiyonu vermemeli</w:t>
            </w:r>
            <w:r w:rsidR="007E2B1F">
              <w:t xml:space="preserve">; </w:t>
            </w:r>
            <w:r w:rsidRPr="004564CA">
              <w:t>iplik materyaline bağlı komplikasyon oluşturmadan iyileşme sağlanabilmelidir.</w:t>
            </w:r>
          </w:p>
          <w:p w14:paraId="5FAB41F2" w14:textId="12659DC7" w:rsidR="004564CA" w:rsidRDefault="004564CA" w:rsidP="00FF1F1E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Sütur ambalajdan çıkarıldığında 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minimum paket hafızasına sahip olmalı</w:t>
            </w:r>
            <w:r w:rsidR="007E2B1F"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kullanımı zorlaştırmamalıdır.</w:t>
            </w:r>
          </w:p>
          <w:p w14:paraId="71148667" w14:textId="4AD81BB1" w:rsidR="004564CA" w:rsidRPr="004564CA" w:rsidRDefault="004564CA" w:rsidP="00FF1F1E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Ambalaj içinde çoklu ürün bulunması halinde ürünler birbirine dolanmayacak ve düğümlenmeyecek şekilde yerleştirilmiş olmalıdır.</w:t>
            </w:r>
          </w:p>
        </w:tc>
      </w:tr>
      <w:tr w:rsidR="004564CA" w:rsidRPr="004564CA" w14:paraId="5030A2D9" w14:textId="77777777" w:rsidTr="00DE4B3C">
        <w:trPr>
          <w:trHeight w:val="6623"/>
        </w:trPr>
        <w:tc>
          <w:tcPr>
            <w:tcW w:w="1327" w:type="dxa"/>
          </w:tcPr>
          <w:p w14:paraId="74E892ED" w14:textId="77777777" w:rsidR="004564CA" w:rsidRPr="004564CA" w:rsidRDefault="004564CA" w:rsidP="00FF1F1E">
            <w:pPr>
              <w:pStyle w:val="Balk2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Genel Hükümler:</w:t>
            </w:r>
          </w:p>
          <w:p w14:paraId="37D7EA33" w14:textId="77777777" w:rsidR="004564CA" w:rsidRPr="004564CA" w:rsidRDefault="004564CA" w:rsidP="00FF1F1E">
            <w:pPr>
              <w:pStyle w:val="Balk2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029" w:type="dxa"/>
          </w:tcPr>
          <w:p w14:paraId="31224427" w14:textId="77777777" w:rsidR="004564CA" w:rsidRPr="004564CA" w:rsidRDefault="004564CA" w:rsidP="00FF1F1E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Ürün tek kullanımlık ve steril olmalıdır.</w:t>
            </w:r>
          </w:p>
          <w:p w14:paraId="0A9D6782" w14:textId="77777777" w:rsidR="004564CA" w:rsidRPr="004564CA" w:rsidRDefault="004564CA" w:rsidP="00FF1F1E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Ürün EO veya gamma ışınlama yöntemi ile steril edilmiş olmalıdır. </w:t>
            </w:r>
          </w:p>
          <w:p w14:paraId="5398A9D0" w14:textId="77777777" w:rsidR="004564CA" w:rsidRPr="004564CA" w:rsidRDefault="004564CA" w:rsidP="00FF1F1E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Ürün USP ve EP standardına uygun olmalıdır.</w:t>
            </w:r>
          </w:p>
          <w:p w14:paraId="22B76442" w14:textId="32EDDD39" w:rsidR="004564CA" w:rsidRPr="004564CA" w:rsidRDefault="004564CA" w:rsidP="00FF1F1E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Ürün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MDR/MDD sertifikasına sahip olmalıdır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(istenildiği takdirde belgelendirilmelidir.)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56170F" w14:textId="77777777" w:rsidR="004564CA" w:rsidRPr="004564CA" w:rsidRDefault="004564CA" w:rsidP="00FF1F1E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Üretici ISO 13485 standardı belgesine sahip olmalıdır.</w:t>
            </w:r>
          </w:p>
          <w:p w14:paraId="4CBF8166" w14:textId="70EBA465" w:rsidR="004564CA" w:rsidRPr="004564CA" w:rsidRDefault="004564CA" w:rsidP="00FF1F1E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Ürünün dış ambalajı kullanım esnasına kadar </w:t>
            </w:r>
            <w:proofErr w:type="spellStart"/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sterilitenin</w:t>
            </w:r>
            <w:proofErr w:type="spellEnd"/>
            <w:r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 devam etmesini sağlamak amacıyla su, ısı, nem ve ışıktan korunaklı bir yüzü şeffaf (PE veya PA film) diğer yüzü sterilizasyona uygun tyvek veya medikal kâğıttan olmalı</w:t>
            </w:r>
            <w:r w:rsidR="007E2B1F">
              <w:rPr>
                <w:rFonts w:ascii="Times New Roman" w:hAnsi="Times New Roman" w:cs="Times New Roman"/>
                <w:sz w:val="24"/>
                <w:szCs w:val="24"/>
              </w:rPr>
              <w:t>; i</w:t>
            </w: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ç ambalajı ise </w:t>
            </w:r>
            <w:proofErr w:type="spellStart"/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blister</w:t>
            </w:r>
            <w:proofErr w:type="spellEnd"/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/plastik/karton olmalıdır.</w:t>
            </w:r>
          </w:p>
          <w:p w14:paraId="714070B4" w14:textId="6A4CA6F3" w:rsidR="004564CA" w:rsidRPr="004564CA" w:rsidRDefault="004564CA" w:rsidP="00FF1F1E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Ürün tekil ambalajı ve kutusu üzerinde imalatçı firmanın ticari adı veya kısa adı, ürünün üretim yeri, </w:t>
            </w:r>
            <w:proofErr w:type="spellStart"/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filament</w:t>
            </w:r>
            <w:proofErr w:type="spellEnd"/>
            <w:r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 cinsi, son kullanma tarihi, sterilizasyon yöntemi, seri/lot numarası, ürün adet bilgisi, iğne/iplik ebat bilgileri, ürün katalog numarası, ürünün rengi, ürünün yapısı ve diğer tanımlayıcı bilgiler okunaklı olacak şekilde yer almalıdır.</w:t>
            </w:r>
          </w:p>
        </w:tc>
      </w:tr>
      <w:tr w:rsidR="00F320AA" w:rsidRPr="004564CA" w14:paraId="2F1E0A46" w14:textId="77777777" w:rsidTr="004564CA">
        <w:trPr>
          <w:trHeight w:val="6568"/>
        </w:trPr>
        <w:tc>
          <w:tcPr>
            <w:tcW w:w="1327" w:type="dxa"/>
          </w:tcPr>
          <w:p w14:paraId="23A8FD02" w14:textId="77777777" w:rsidR="00F320AA" w:rsidRPr="004564CA" w:rsidRDefault="00F320AA" w:rsidP="00FF1F1E">
            <w:pPr>
              <w:pStyle w:val="Balk2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63C3905C" w14:textId="77777777" w:rsidR="00F320AA" w:rsidRPr="004564CA" w:rsidRDefault="00F320AA" w:rsidP="00FF1F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A1496" w14:textId="77777777" w:rsidR="00F320AA" w:rsidRPr="004564CA" w:rsidRDefault="00F320AA" w:rsidP="00FF1F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4CCB4" w14:textId="77777777" w:rsidR="00F320AA" w:rsidRPr="004564CA" w:rsidRDefault="00F320AA" w:rsidP="00FF1F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81150" w14:textId="77777777" w:rsidR="00F320AA" w:rsidRPr="004564CA" w:rsidRDefault="00F320AA" w:rsidP="00FF1F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B1D8" w14:textId="77777777" w:rsidR="00F320AA" w:rsidRPr="004564CA" w:rsidRDefault="00F320AA" w:rsidP="00FF1F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B74F9" w14:textId="77777777" w:rsidR="00F320AA" w:rsidRPr="004564CA" w:rsidRDefault="00F320AA" w:rsidP="00FF1F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35590" w14:textId="77777777" w:rsidR="00F320AA" w:rsidRPr="004564CA" w:rsidRDefault="00F320AA" w:rsidP="00FF1F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65EBD" w14:textId="77777777" w:rsidR="00F320AA" w:rsidRPr="004564CA" w:rsidRDefault="00F320AA" w:rsidP="00FF1F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D41F0" w14:textId="77777777" w:rsidR="00F320AA" w:rsidRPr="004564CA" w:rsidRDefault="00F320AA" w:rsidP="00FF1F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786C1" w14:textId="77777777" w:rsidR="00F320AA" w:rsidRPr="004564CA" w:rsidRDefault="00F320AA" w:rsidP="00FF1F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96989" w14:textId="77777777" w:rsidR="00F320AA" w:rsidRPr="004564CA" w:rsidRDefault="00F320AA" w:rsidP="00FF1F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29B49" w14:textId="77777777" w:rsidR="00F320AA" w:rsidRPr="004564CA" w:rsidRDefault="00F320AA" w:rsidP="00FF1F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C3CA7" w14:textId="77777777" w:rsidR="00F320AA" w:rsidRPr="004564CA" w:rsidRDefault="00F320AA" w:rsidP="00FF1F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B9397" w14:textId="1F83D944" w:rsidR="00F320AA" w:rsidRPr="004564CA" w:rsidRDefault="00F320AA" w:rsidP="00FF1F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9" w:type="dxa"/>
          </w:tcPr>
          <w:p w14:paraId="608C11A5" w14:textId="77777777" w:rsidR="00F320AA" w:rsidRPr="004564CA" w:rsidRDefault="00F320AA" w:rsidP="00FF1F1E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Ürün ambalajından çıkarılarak ameliyat masasına açıldığında operasyonda kullanılacak diğer </w:t>
            </w:r>
            <w:proofErr w:type="spellStart"/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süturlarla</w:t>
            </w:r>
            <w:proofErr w:type="spellEnd"/>
            <w:r w:rsidRPr="004564CA">
              <w:rPr>
                <w:rFonts w:ascii="Times New Roman" w:hAnsi="Times New Roman" w:cs="Times New Roman"/>
                <w:sz w:val="24"/>
                <w:szCs w:val="24"/>
              </w:rPr>
              <w:t xml:space="preserve"> karışmaması için iç ambalajı (</w:t>
            </w:r>
            <w:proofErr w:type="spellStart"/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blister</w:t>
            </w:r>
            <w:proofErr w:type="spellEnd"/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/plastik/ karton) üzerinde de ürün tanım bilgileri yer almalıdır.</w:t>
            </w:r>
          </w:p>
          <w:p w14:paraId="788DCF50" w14:textId="77777777" w:rsidR="00F320AA" w:rsidRPr="004564CA" w:rsidRDefault="00F320AA" w:rsidP="00FF1F1E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Ürün dış ambalajı, iç ambalajı ve kutusu üzerinde yer alması gereken bilgiler, bilgi kaybı ve karışıklığına engel olması amacıyla sonradan yapıştırma etiket şeklinde değil baskı veya yazı şeklinde olmalıdır.</w:t>
            </w:r>
          </w:p>
          <w:p w14:paraId="410C8DC2" w14:textId="77777777" w:rsidR="00F320AA" w:rsidRPr="004564CA" w:rsidRDefault="00F320AA" w:rsidP="00FF1F1E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CA">
              <w:rPr>
                <w:rFonts w:ascii="Times New Roman" w:hAnsi="Times New Roman" w:cs="Times New Roman"/>
                <w:sz w:val="24"/>
                <w:szCs w:val="24"/>
              </w:rPr>
              <w:t>Kutulardaki ürün en az 12 steril paket/(poşet) ile ambalajlanmış olmalı, içerisinde birim ambalajdan kaç adet olduğu belirtilmelidir.</w:t>
            </w:r>
          </w:p>
          <w:p w14:paraId="20635AAD" w14:textId="1E3F0F3A" w:rsidR="007E2B1F" w:rsidRPr="007E2B1F" w:rsidRDefault="007E2B1F" w:rsidP="00FF1F1E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B1F">
              <w:rPr>
                <w:rFonts w:ascii="Times New Roman" w:hAnsi="Times New Roman" w:cs="Times New Roman"/>
                <w:sz w:val="24"/>
                <w:szCs w:val="24"/>
              </w:rPr>
              <w:t>İnce süt</w:t>
            </w:r>
            <w:r w:rsidR="00B67BD9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7E2B1F">
              <w:rPr>
                <w:rFonts w:ascii="Times New Roman" w:hAnsi="Times New Roman" w:cs="Times New Roman"/>
                <w:sz w:val="24"/>
                <w:szCs w:val="24"/>
              </w:rPr>
              <w:t xml:space="preserve">r ip kalınlığı ve küçük cerrahi iğne kullanımı gerektiren cerrahi branşların </w:t>
            </w:r>
            <w:r w:rsidRPr="00B67BD9">
              <w:rPr>
                <w:rFonts w:ascii="Times New Roman" w:hAnsi="Times New Roman" w:cs="Times New Roman"/>
                <w:sz w:val="24"/>
                <w:szCs w:val="24"/>
              </w:rPr>
              <w:t>ürünleri “Katalog” alım</w:t>
            </w:r>
            <w:r w:rsidRPr="007E2B1F">
              <w:rPr>
                <w:rFonts w:ascii="Times New Roman" w:hAnsi="Times New Roman" w:cs="Times New Roman"/>
                <w:sz w:val="24"/>
                <w:szCs w:val="24"/>
              </w:rPr>
              <w:t xml:space="preserve"> yöntemi ile tedarik edilecektir.</w:t>
            </w:r>
          </w:p>
          <w:p w14:paraId="1E9A649C" w14:textId="77777777" w:rsidR="007E2B1F" w:rsidRPr="007E2B1F" w:rsidRDefault="007E2B1F" w:rsidP="00FF1F1E">
            <w:pPr>
              <w:pStyle w:val="ListeParagraf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B1F">
              <w:rPr>
                <w:rFonts w:ascii="Times New Roman" w:hAnsi="Times New Roman" w:cs="Times New Roman"/>
                <w:sz w:val="24"/>
                <w:szCs w:val="24"/>
              </w:rPr>
              <w:t>Aşağıdaki kategoriye gö</w:t>
            </w:r>
            <w:bookmarkStart w:id="0" w:name="_GoBack"/>
            <w:bookmarkEnd w:id="0"/>
            <w:r w:rsidRPr="007E2B1F">
              <w:rPr>
                <w:rFonts w:ascii="Times New Roman" w:hAnsi="Times New Roman" w:cs="Times New Roman"/>
                <w:sz w:val="24"/>
                <w:szCs w:val="24"/>
              </w:rPr>
              <w:t xml:space="preserve">re alım yöntemi seçilecektir: </w:t>
            </w:r>
          </w:p>
          <w:p w14:paraId="24126C45" w14:textId="77777777" w:rsidR="007E2B1F" w:rsidRPr="007E2B1F" w:rsidRDefault="007E2B1F" w:rsidP="00FF1F1E">
            <w:pPr>
              <w:pStyle w:val="ListeParagraf"/>
              <w:numPr>
                <w:ilvl w:val="0"/>
                <w:numId w:val="25"/>
              </w:numPr>
              <w:spacing w:after="0" w:line="360" w:lineRule="auto"/>
              <w:ind w:left="8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B1F">
              <w:rPr>
                <w:rFonts w:ascii="Times New Roman" w:hAnsi="Times New Roman" w:cs="Times New Roman"/>
                <w:b/>
                <w:sz w:val="24"/>
                <w:szCs w:val="24"/>
              </w:rPr>
              <w:t>Alım yöntemi Katalog olan</w:t>
            </w:r>
            <w:r w:rsidRPr="007E2B1F">
              <w:rPr>
                <w:rFonts w:ascii="Times New Roman" w:hAnsi="Times New Roman" w:cs="Times New Roman"/>
                <w:sz w:val="24"/>
                <w:szCs w:val="24"/>
              </w:rPr>
              <w:t>; sütur ip kalınlığı (USP) 12/0-4/0 numara arasında olan ürünlerdir.</w:t>
            </w:r>
          </w:p>
          <w:p w14:paraId="1B15D1CB" w14:textId="71D0645C" w:rsidR="007A2E07" w:rsidRPr="004564CA" w:rsidRDefault="007E2B1F" w:rsidP="00FF1F1E">
            <w:pPr>
              <w:pStyle w:val="ListeParagraf"/>
              <w:numPr>
                <w:ilvl w:val="0"/>
                <w:numId w:val="25"/>
              </w:numPr>
              <w:spacing w:after="0" w:line="360" w:lineRule="auto"/>
              <w:ind w:left="8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B1F">
              <w:rPr>
                <w:rFonts w:ascii="Times New Roman" w:hAnsi="Times New Roman" w:cs="Times New Roman"/>
                <w:b/>
                <w:sz w:val="24"/>
                <w:szCs w:val="24"/>
              </w:rPr>
              <w:t>Alım yöntemi İhale olan</w:t>
            </w:r>
            <w:r w:rsidRPr="007E2B1F">
              <w:rPr>
                <w:rFonts w:ascii="Times New Roman" w:hAnsi="Times New Roman" w:cs="Times New Roman"/>
                <w:sz w:val="24"/>
                <w:szCs w:val="24"/>
              </w:rPr>
              <w:t>; sütur ip kalınlığı (USP) 3/0-2 numara arasında olan ürünlerdir.</w:t>
            </w:r>
          </w:p>
        </w:tc>
      </w:tr>
    </w:tbl>
    <w:p w14:paraId="3335A9E9" w14:textId="77777777" w:rsidR="00331203" w:rsidRPr="004564CA" w:rsidRDefault="00331203" w:rsidP="00FF1F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1203" w:rsidRPr="004564CA" w:rsidSect="00D65625">
      <w:headerReference w:type="default" r:id="rId8"/>
      <w:pgSz w:w="11906" w:h="16838"/>
      <w:pgMar w:top="1417" w:right="1133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EA621E" w14:textId="77777777" w:rsidR="00B3601D" w:rsidRDefault="00B3601D" w:rsidP="00CC1546">
      <w:pPr>
        <w:spacing w:after="0" w:line="240" w:lineRule="auto"/>
      </w:pPr>
      <w:r>
        <w:separator/>
      </w:r>
    </w:p>
  </w:endnote>
  <w:endnote w:type="continuationSeparator" w:id="0">
    <w:p w14:paraId="357950B8" w14:textId="77777777" w:rsidR="00B3601D" w:rsidRDefault="00B3601D" w:rsidP="00CC1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9D5F43" w14:textId="77777777" w:rsidR="00B3601D" w:rsidRDefault="00B3601D" w:rsidP="00CC1546">
      <w:pPr>
        <w:spacing w:after="0" w:line="240" w:lineRule="auto"/>
      </w:pPr>
      <w:r>
        <w:separator/>
      </w:r>
    </w:p>
  </w:footnote>
  <w:footnote w:type="continuationSeparator" w:id="0">
    <w:p w14:paraId="0C8723A9" w14:textId="77777777" w:rsidR="00B3601D" w:rsidRDefault="00B3601D" w:rsidP="00CC1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78067" w14:textId="60663A5E" w:rsidR="00CC1546" w:rsidRPr="00E00EF3" w:rsidRDefault="000B2333" w:rsidP="00895826">
    <w:pPr>
      <w:spacing w:before="120" w:after="120" w:line="360" w:lineRule="auto"/>
      <w:contextualSpacing/>
      <w:jc w:val="both"/>
      <w:rPr>
        <w:rFonts w:ascii="Times New Roman" w:hAnsi="Times New Roman"/>
        <w:b/>
        <w:sz w:val="24"/>
        <w:szCs w:val="24"/>
      </w:rPr>
    </w:pPr>
    <w:r w:rsidRPr="00E00EF3">
      <w:rPr>
        <w:rFonts w:ascii="Times New Roman" w:hAnsi="Times New Roman"/>
        <w:b/>
        <w:sz w:val="24"/>
        <w:szCs w:val="24"/>
      </w:rPr>
      <w:t>SMT2787</w:t>
    </w:r>
    <w:r w:rsidR="00D65625">
      <w:rPr>
        <w:rFonts w:ascii="Times New Roman" w:hAnsi="Times New Roman"/>
        <w:b/>
        <w:sz w:val="24"/>
        <w:szCs w:val="24"/>
      </w:rPr>
      <w:t xml:space="preserve"> </w:t>
    </w:r>
    <w:r w:rsidRPr="00E00EF3">
      <w:rPr>
        <w:rFonts w:ascii="Times New Roman" w:hAnsi="Times New Roman"/>
        <w:b/>
        <w:sz w:val="24"/>
        <w:szCs w:val="24"/>
      </w:rPr>
      <w:t>CERRAHİ S</w:t>
    </w:r>
    <w:r w:rsidR="00E801C7" w:rsidRPr="00E00EF3">
      <w:rPr>
        <w:rFonts w:ascii="Times New Roman" w:hAnsi="Times New Roman"/>
        <w:b/>
        <w:sz w:val="24"/>
        <w:szCs w:val="24"/>
      </w:rPr>
      <w:t>Ü</w:t>
    </w:r>
    <w:r w:rsidRPr="00E00EF3">
      <w:rPr>
        <w:rFonts w:ascii="Times New Roman" w:hAnsi="Times New Roman"/>
        <w:b/>
        <w:sz w:val="24"/>
        <w:szCs w:val="24"/>
      </w:rPr>
      <w:t>T</w:t>
    </w:r>
    <w:r w:rsidR="00E801C7" w:rsidRPr="00E00EF3">
      <w:rPr>
        <w:rFonts w:ascii="Times New Roman" w:hAnsi="Times New Roman"/>
        <w:b/>
        <w:sz w:val="24"/>
        <w:szCs w:val="24"/>
      </w:rPr>
      <w:t>U</w:t>
    </w:r>
    <w:r w:rsidR="00821484" w:rsidRPr="00E00EF3">
      <w:rPr>
        <w:rFonts w:ascii="Times New Roman" w:hAnsi="Times New Roman"/>
        <w:b/>
        <w:sz w:val="24"/>
        <w:szCs w:val="24"/>
      </w:rPr>
      <w:t xml:space="preserve">R, POLİAMİD (NAYLON), SENTETİK, </w:t>
    </w:r>
    <w:r w:rsidR="00D55032">
      <w:rPr>
        <w:rFonts w:ascii="Times New Roman" w:hAnsi="Times New Roman"/>
        <w:b/>
        <w:sz w:val="24"/>
        <w:szCs w:val="24"/>
      </w:rPr>
      <w:t>M</w:t>
    </w:r>
    <w:r w:rsidR="00895826">
      <w:rPr>
        <w:rFonts w:ascii="Times New Roman" w:hAnsi="Times New Roman"/>
        <w:b/>
        <w:sz w:val="24"/>
        <w:szCs w:val="24"/>
      </w:rPr>
      <w:t>ONOFLAMENT, EMİL</w:t>
    </w:r>
    <w:r w:rsidRPr="00E00EF3">
      <w:rPr>
        <w:rFonts w:ascii="Times New Roman" w:hAnsi="Times New Roman"/>
        <w:b/>
        <w:sz w:val="24"/>
        <w:szCs w:val="24"/>
      </w:rPr>
      <w:t>MEYEN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65FB"/>
    <w:multiLevelType w:val="hybridMultilevel"/>
    <w:tmpl w:val="4100216E"/>
    <w:lvl w:ilvl="0" w:tplc="041F000F">
      <w:start w:val="1"/>
      <w:numFmt w:val="decimal"/>
      <w:lvlText w:val="%1."/>
      <w:lvlJc w:val="left"/>
      <w:pPr>
        <w:ind w:left="785" w:hanging="360"/>
      </w:pPr>
    </w:lvl>
    <w:lvl w:ilvl="1" w:tplc="041F0019" w:tentative="1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2826014"/>
    <w:multiLevelType w:val="hybridMultilevel"/>
    <w:tmpl w:val="0C86E9A2"/>
    <w:lvl w:ilvl="0" w:tplc="931E66D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71F31"/>
    <w:multiLevelType w:val="hybridMultilevel"/>
    <w:tmpl w:val="992240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16294"/>
    <w:multiLevelType w:val="hybridMultilevel"/>
    <w:tmpl w:val="48E27C1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6976F3"/>
    <w:multiLevelType w:val="hybridMultilevel"/>
    <w:tmpl w:val="F38CEBCC"/>
    <w:lvl w:ilvl="0" w:tplc="2BE0984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C5360"/>
    <w:multiLevelType w:val="hybridMultilevel"/>
    <w:tmpl w:val="DC867DA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7067A9"/>
    <w:multiLevelType w:val="hybridMultilevel"/>
    <w:tmpl w:val="1D1AEB54"/>
    <w:lvl w:ilvl="0" w:tplc="9FC23F0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004DA0"/>
    <w:multiLevelType w:val="hybridMultilevel"/>
    <w:tmpl w:val="57D29C9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9C1D02"/>
    <w:multiLevelType w:val="hybridMultilevel"/>
    <w:tmpl w:val="FB1AABCA"/>
    <w:lvl w:ilvl="0" w:tplc="041F000F">
      <w:start w:val="1"/>
      <w:numFmt w:val="decimal"/>
      <w:lvlText w:val="%1."/>
      <w:lvlJc w:val="left"/>
      <w:pPr>
        <w:ind w:left="643" w:hanging="360"/>
      </w:pPr>
    </w:lvl>
    <w:lvl w:ilvl="1" w:tplc="041F0019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2FE2B16"/>
    <w:multiLevelType w:val="hybridMultilevel"/>
    <w:tmpl w:val="3F5AD0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4A5E8A"/>
    <w:multiLevelType w:val="hybridMultilevel"/>
    <w:tmpl w:val="3B8E19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A79BC"/>
    <w:multiLevelType w:val="hybridMultilevel"/>
    <w:tmpl w:val="B642B95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452D91"/>
    <w:multiLevelType w:val="hybridMultilevel"/>
    <w:tmpl w:val="66F41C7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C26F51"/>
    <w:multiLevelType w:val="hybridMultilevel"/>
    <w:tmpl w:val="704CAE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966721"/>
    <w:multiLevelType w:val="hybridMultilevel"/>
    <w:tmpl w:val="5450DF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55ADA"/>
    <w:multiLevelType w:val="hybridMultilevel"/>
    <w:tmpl w:val="523ADF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9E5C40"/>
    <w:multiLevelType w:val="hybridMultilevel"/>
    <w:tmpl w:val="9E9080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4F34B5"/>
    <w:multiLevelType w:val="hybridMultilevel"/>
    <w:tmpl w:val="7B2A9C54"/>
    <w:lvl w:ilvl="0" w:tplc="044E9A7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4B0461"/>
    <w:multiLevelType w:val="hybridMultilevel"/>
    <w:tmpl w:val="6254C1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A6409D"/>
    <w:multiLevelType w:val="hybridMultilevel"/>
    <w:tmpl w:val="1F20895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3CD7EE5"/>
    <w:multiLevelType w:val="hybridMultilevel"/>
    <w:tmpl w:val="5322BA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2702A8"/>
    <w:multiLevelType w:val="hybridMultilevel"/>
    <w:tmpl w:val="B0508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DF3523"/>
    <w:multiLevelType w:val="hybridMultilevel"/>
    <w:tmpl w:val="B798D60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7F24664"/>
    <w:multiLevelType w:val="hybridMultilevel"/>
    <w:tmpl w:val="45BE10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6369EB"/>
    <w:multiLevelType w:val="hybridMultilevel"/>
    <w:tmpl w:val="690C48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24"/>
  </w:num>
  <w:num w:numId="5">
    <w:abstractNumId w:val="17"/>
  </w:num>
  <w:num w:numId="6">
    <w:abstractNumId w:val="12"/>
  </w:num>
  <w:num w:numId="7">
    <w:abstractNumId w:val="21"/>
  </w:num>
  <w:num w:numId="8">
    <w:abstractNumId w:val="0"/>
  </w:num>
  <w:num w:numId="9">
    <w:abstractNumId w:val="4"/>
  </w:num>
  <w:num w:numId="10">
    <w:abstractNumId w:val="13"/>
  </w:num>
  <w:num w:numId="11">
    <w:abstractNumId w:val="2"/>
  </w:num>
  <w:num w:numId="12">
    <w:abstractNumId w:val="18"/>
  </w:num>
  <w:num w:numId="13">
    <w:abstractNumId w:val="9"/>
  </w:num>
  <w:num w:numId="14">
    <w:abstractNumId w:val="14"/>
  </w:num>
  <w:num w:numId="15">
    <w:abstractNumId w:val="16"/>
  </w:num>
  <w:num w:numId="16">
    <w:abstractNumId w:val="6"/>
  </w:num>
  <w:num w:numId="17">
    <w:abstractNumId w:val="7"/>
  </w:num>
  <w:num w:numId="18">
    <w:abstractNumId w:val="5"/>
  </w:num>
  <w:num w:numId="19">
    <w:abstractNumId w:val="22"/>
  </w:num>
  <w:num w:numId="20">
    <w:abstractNumId w:val="11"/>
  </w:num>
  <w:num w:numId="21">
    <w:abstractNumId w:val="20"/>
  </w:num>
  <w:num w:numId="22">
    <w:abstractNumId w:val="1"/>
  </w:num>
  <w:num w:numId="23">
    <w:abstractNumId w:val="15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94E"/>
    <w:rsid w:val="00020321"/>
    <w:rsid w:val="000257A6"/>
    <w:rsid w:val="000465BE"/>
    <w:rsid w:val="0006262D"/>
    <w:rsid w:val="00063979"/>
    <w:rsid w:val="00064E93"/>
    <w:rsid w:val="00077ABB"/>
    <w:rsid w:val="00090CEC"/>
    <w:rsid w:val="000911C0"/>
    <w:rsid w:val="000B0AC9"/>
    <w:rsid w:val="000B2333"/>
    <w:rsid w:val="000D04A5"/>
    <w:rsid w:val="000E3589"/>
    <w:rsid w:val="00104579"/>
    <w:rsid w:val="001173F1"/>
    <w:rsid w:val="00137515"/>
    <w:rsid w:val="00141198"/>
    <w:rsid w:val="00142482"/>
    <w:rsid w:val="00155C70"/>
    <w:rsid w:val="00157107"/>
    <w:rsid w:val="00163CF8"/>
    <w:rsid w:val="00195FEB"/>
    <w:rsid w:val="001A0D55"/>
    <w:rsid w:val="001D6A00"/>
    <w:rsid w:val="00205531"/>
    <w:rsid w:val="0024139E"/>
    <w:rsid w:val="002452D6"/>
    <w:rsid w:val="00252414"/>
    <w:rsid w:val="002618E3"/>
    <w:rsid w:val="00284155"/>
    <w:rsid w:val="002945FC"/>
    <w:rsid w:val="002A5C41"/>
    <w:rsid w:val="002B66F4"/>
    <w:rsid w:val="002B7CE6"/>
    <w:rsid w:val="002C727D"/>
    <w:rsid w:val="002F1389"/>
    <w:rsid w:val="0030619B"/>
    <w:rsid w:val="0032138A"/>
    <w:rsid w:val="00322E8E"/>
    <w:rsid w:val="003233EA"/>
    <w:rsid w:val="00325297"/>
    <w:rsid w:val="0032648E"/>
    <w:rsid w:val="00331203"/>
    <w:rsid w:val="00336300"/>
    <w:rsid w:val="00350946"/>
    <w:rsid w:val="00351E2F"/>
    <w:rsid w:val="00363ABA"/>
    <w:rsid w:val="003807BF"/>
    <w:rsid w:val="00382C6C"/>
    <w:rsid w:val="0039609D"/>
    <w:rsid w:val="003A2579"/>
    <w:rsid w:val="003E56DA"/>
    <w:rsid w:val="003F59A9"/>
    <w:rsid w:val="00410037"/>
    <w:rsid w:val="004134FC"/>
    <w:rsid w:val="0041387D"/>
    <w:rsid w:val="00417CC5"/>
    <w:rsid w:val="00417E43"/>
    <w:rsid w:val="00422A61"/>
    <w:rsid w:val="00430048"/>
    <w:rsid w:val="004564CA"/>
    <w:rsid w:val="00464196"/>
    <w:rsid w:val="00476E3D"/>
    <w:rsid w:val="004869D7"/>
    <w:rsid w:val="00491923"/>
    <w:rsid w:val="00494F93"/>
    <w:rsid w:val="004B7494"/>
    <w:rsid w:val="004C3F36"/>
    <w:rsid w:val="004D293E"/>
    <w:rsid w:val="004D2943"/>
    <w:rsid w:val="004E3A1C"/>
    <w:rsid w:val="004E7F12"/>
    <w:rsid w:val="00532D0F"/>
    <w:rsid w:val="00536144"/>
    <w:rsid w:val="0054745E"/>
    <w:rsid w:val="00555988"/>
    <w:rsid w:val="00592245"/>
    <w:rsid w:val="005F2FDD"/>
    <w:rsid w:val="005F32C7"/>
    <w:rsid w:val="005F34D8"/>
    <w:rsid w:val="005F45FF"/>
    <w:rsid w:val="00602B41"/>
    <w:rsid w:val="00604612"/>
    <w:rsid w:val="006162A0"/>
    <w:rsid w:val="00635A08"/>
    <w:rsid w:val="006478CD"/>
    <w:rsid w:val="006512CD"/>
    <w:rsid w:val="006C2126"/>
    <w:rsid w:val="006C4FBF"/>
    <w:rsid w:val="00707C2A"/>
    <w:rsid w:val="0071249D"/>
    <w:rsid w:val="00717B83"/>
    <w:rsid w:val="0072438C"/>
    <w:rsid w:val="00735C9A"/>
    <w:rsid w:val="00747AD3"/>
    <w:rsid w:val="00750E14"/>
    <w:rsid w:val="00757CB7"/>
    <w:rsid w:val="00766416"/>
    <w:rsid w:val="00767CCE"/>
    <w:rsid w:val="00783AC1"/>
    <w:rsid w:val="00794326"/>
    <w:rsid w:val="007A2E07"/>
    <w:rsid w:val="007B5B71"/>
    <w:rsid w:val="007C172D"/>
    <w:rsid w:val="007C38AA"/>
    <w:rsid w:val="007C7BE2"/>
    <w:rsid w:val="007D142A"/>
    <w:rsid w:val="007E2B1F"/>
    <w:rsid w:val="0081600D"/>
    <w:rsid w:val="00821484"/>
    <w:rsid w:val="00823814"/>
    <w:rsid w:val="008276A7"/>
    <w:rsid w:val="00842FB2"/>
    <w:rsid w:val="00851B5A"/>
    <w:rsid w:val="0085614D"/>
    <w:rsid w:val="00885FE1"/>
    <w:rsid w:val="00895826"/>
    <w:rsid w:val="008B4880"/>
    <w:rsid w:val="008D2480"/>
    <w:rsid w:val="008D3E2A"/>
    <w:rsid w:val="008F370E"/>
    <w:rsid w:val="00901F5E"/>
    <w:rsid w:val="00910EAA"/>
    <w:rsid w:val="00912B2B"/>
    <w:rsid w:val="00936492"/>
    <w:rsid w:val="00942BA6"/>
    <w:rsid w:val="009C451F"/>
    <w:rsid w:val="00A0594E"/>
    <w:rsid w:val="00A24B0E"/>
    <w:rsid w:val="00A26AE9"/>
    <w:rsid w:val="00A76582"/>
    <w:rsid w:val="00A80FF6"/>
    <w:rsid w:val="00A827BD"/>
    <w:rsid w:val="00AA78DF"/>
    <w:rsid w:val="00AC13EE"/>
    <w:rsid w:val="00AD06D5"/>
    <w:rsid w:val="00AD63F7"/>
    <w:rsid w:val="00AF00E1"/>
    <w:rsid w:val="00AF0B2A"/>
    <w:rsid w:val="00AF5857"/>
    <w:rsid w:val="00B048F4"/>
    <w:rsid w:val="00B34774"/>
    <w:rsid w:val="00B3601D"/>
    <w:rsid w:val="00B62D37"/>
    <w:rsid w:val="00B67BD9"/>
    <w:rsid w:val="00B7016D"/>
    <w:rsid w:val="00B70335"/>
    <w:rsid w:val="00BA3150"/>
    <w:rsid w:val="00BC57E7"/>
    <w:rsid w:val="00BD4237"/>
    <w:rsid w:val="00BD6076"/>
    <w:rsid w:val="00BE745C"/>
    <w:rsid w:val="00BF4EE4"/>
    <w:rsid w:val="00BF5AAE"/>
    <w:rsid w:val="00BF6DA3"/>
    <w:rsid w:val="00C02C9A"/>
    <w:rsid w:val="00C32B1C"/>
    <w:rsid w:val="00C350D6"/>
    <w:rsid w:val="00C40161"/>
    <w:rsid w:val="00C536A9"/>
    <w:rsid w:val="00C81703"/>
    <w:rsid w:val="00C91E6F"/>
    <w:rsid w:val="00CA265C"/>
    <w:rsid w:val="00CC1546"/>
    <w:rsid w:val="00CD597E"/>
    <w:rsid w:val="00CD63AE"/>
    <w:rsid w:val="00CE2C0B"/>
    <w:rsid w:val="00D27496"/>
    <w:rsid w:val="00D55032"/>
    <w:rsid w:val="00D65625"/>
    <w:rsid w:val="00D84466"/>
    <w:rsid w:val="00DB364E"/>
    <w:rsid w:val="00DC3025"/>
    <w:rsid w:val="00DC6D29"/>
    <w:rsid w:val="00DE34E1"/>
    <w:rsid w:val="00E00EF3"/>
    <w:rsid w:val="00E10845"/>
    <w:rsid w:val="00E35BBF"/>
    <w:rsid w:val="00E55D15"/>
    <w:rsid w:val="00E70BF5"/>
    <w:rsid w:val="00E801C7"/>
    <w:rsid w:val="00E93B6E"/>
    <w:rsid w:val="00E97E60"/>
    <w:rsid w:val="00EA1DB2"/>
    <w:rsid w:val="00EB65D8"/>
    <w:rsid w:val="00ED3775"/>
    <w:rsid w:val="00EE6D67"/>
    <w:rsid w:val="00F01C07"/>
    <w:rsid w:val="00F033E0"/>
    <w:rsid w:val="00F04986"/>
    <w:rsid w:val="00F14698"/>
    <w:rsid w:val="00F14D8D"/>
    <w:rsid w:val="00F307B3"/>
    <w:rsid w:val="00F320AA"/>
    <w:rsid w:val="00F4638E"/>
    <w:rsid w:val="00F626D8"/>
    <w:rsid w:val="00F71C63"/>
    <w:rsid w:val="00F87C1A"/>
    <w:rsid w:val="00F9595B"/>
    <w:rsid w:val="00FA2D84"/>
    <w:rsid w:val="00FD102B"/>
    <w:rsid w:val="00FE01C9"/>
    <w:rsid w:val="00FF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A7E9"/>
  <w15:chartTrackingRefBased/>
  <w15:docId w15:val="{311B03B2-A265-47A3-A834-2DD52633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D04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364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594E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0D0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9364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CC15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C1546"/>
  </w:style>
  <w:style w:type="paragraph" w:styleId="AltBilgi">
    <w:name w:val="footer"/>
    <w:basedOn w:val="Normal"/>
    <w:link w:val="AltBilgiChar"/>
    <w:uiPriority w:val="99"/>
    <w:unhideWhenUsed/>
    <w:rsid w:val="00CC15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C1546"/>
  </w:style>
  <w:style w:type="character" w:styleId="Gl">
    <w:name w:val="Strong"/>
    <w:basedOn w:val="VarsaylanParagrafYazTipi"/>
    <w:uiPriority w:val="22"/>
    <w:qFormat/>
    <w:rsid w:val="00E93B6E"/>
    <w:rPr>
      <w:b/>
      <w:bCs/>
    </w:rPr>
  </w:style>
  <w:style w:type="paragraph" w:styleId="NormalWeb">
    <w:name w:val="Normal (Web)"/>
    <w:basedOn w:val="Normal"/>
    <w:uiPriority w:val="99"/>
    <w:rsid w:val="00E93B6E"/>
    <w:pPr>
      <w:suppressAutoHyphens/>
      <w:autoSpaceDN w:val="0"/>
      <w:spacing w:before="280" w:after="28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67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9582B-B33E-4E36-A46C-0E878F59A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Reyyan GÜREL</cp:lastModifiedBy>
  <cp:revision>13</cp:revision>
  <cp:lastPrinted>2026-03-11T07:53:00Z</cp:lastPrinted>
  <dcterms:created xsi:type="dcterms:W3CDTF">2026-07-21T07:24:00Z</dcterms:created>
  <dcterms:modified xsi:type="dcterms:W3CDTF">2026-08-31T07:56:00Z</dcterms:modified>
</cp:coreProperties>
</file>