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7791"/>
      </w:tblGrid>
      <w:tr w:rsidR="006F1408" w:rsidRPr="001D15AB" w14:paraId="5791AC46" w14:textId="77777777" w:rsidTr="003C3051">
        <w:trPr>
          <w:trHeight w:val="1268"/>
        </w:trPr>
        <w:tc>
          <w:tcPr>
            <w:tcW w:w="1560" w:type="dxa"/>
          </w:tcPr>
          <w:p w14:paraId="6B57E4C5" w14:textId="77777777" w:rsidR="004B7494" w:rsidRPr="001D15AB" w:rsidRDefault="004B7494" w:rsidP="009E4F8E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7791" w:type="dxa"/>
            <w:vAlign w:val="center"/>
          </w:tcPr>
          <w:p w14:paraId="0699DBCB" w14:textId="50E210F9" w:rsidR="00696F04" w:rsidRPr="001D15AB" w:rsidRDefault="008745D6" w:rsidP="006627D4">
            <w:pPr>
              <w:pStyle w:val="NormalWeb"/>
              <w:numPr>
                <w:ilvl w:val="0"/>
                <w:numId w:val="1"/>
              </w:numPr>
              <w:spacing w:before="0" w:after="0" w:line="360" w:lineRule="auto"/>
              <w:ind w:left="345"/>
            </w:pPr>
            <w:r w:rsidRPr="001D15AB">
              <w:t xml:space="preserve">Ürün cerrahi operasyonlarda doku yakınlaştırma, bağlanma ve onarım yapma amacıyla üretilmiş </w:t>
            </w:r>
            <w:r w:rsidRPr="001D15AB">
              <w:rPr>
                <w:color w:val="0A0A0A"/>
                <w:shd w:val="clear" w:color="auto" w:fill="FFFFFF"/>
              </w:rPr>
              <w:t>tek kullanımlık</w:t>
            </w:r>
            <w:r w:rsidR="00AF26F6" w:rsidRPr="001D15AB">
              <w:rPr>
                <w:color w:val="0A0A0A"/>
                <w:shd w:val="clear" w:color="auto" w:fill="FFFFFF"/>
              </w:rPr>
              <w:t xml:space="preserve"> </w:t>
            </w:r>
            <w:r w:rsidR="001B3540" w:rsidRPr="001D15AB">
              <w:rPr>
                <w:color w:val="0A0A0A"/>
                <w:shd w:val="clear" w:color="auto" w:fill="FFFFFF"/>
              </w:rPr>
              <w:t xml:space="preserve">emilmeyen </w:t>
            </w:r>
            <w:r w:rsidRPr="001D15AB">
              <w:rPr>
                <w:color w:val="0A0A0A"/>
                <w:shd w:val="clear" w:color="auto" w:fill="FFFFFF"/>
              </w:rPr>
              <w:t xml:space="preserve">cerrahi </w:t>
            </w:r>
            <w:r w:rsidR="00B84148" w:rsidRPr="001D15AB">
              <w:rPr>
                <w:color w:val="0A0A0A"/>
                <w:shd w:val="clear" w:color="auto" w:fill="FFFFFF"/>
              </w:rPr>
              <w:t>sütur</w:t>
            </w:r>
            <w:r w:rsidRPr="001D15AB">
              <w:rPr>
                <w:color w:val="0A0A0A"/>
                <w:shd w:val="clear" w:color="auto" w:fill="FFFFFF"/>
              </w:rPr>
              <w:t xml:space="preserve"> olmalıdır.</w:t>
            </w:r>
          </w:p>
        </w:tc>
      </w:tr>
      <w:tr w:rsidR="00B84148" w:rsidRPr="001D15AB" w14:paraId="78DC0BEE" w14:textId="77777777" w:rsidTr="003C3051">
        <w:trPr>
          <w:trHeight w:val="1268"/>
        </w:trPr>
        <w:tc>
          <w:tcPr>
            <w:tcW w:w="1560" w:type="dxa"/>
          </w:tcPr>
          <w:p w14:paraId="795D8250" w14:textId="29137FFA" w:rsidR="00B84148" w:rsidRPr="001D15AB" w:rsidRDefault="00B84148" w:rsidP="009E4F8E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SM Malzeme Tanımlama Bilgileri:</w:t>
            </w:r>
          </w:p>
        </w:tc>
        <w:tc>
          <w:tcPr>
            <w:tcW w:w="7791" w:type="dxa"/>
            <w:vAlign w:val="center"/>
          </w:tcPr>
          <w:p w14:paraId="26DA755C" w14:textId="6CF70D91" w:rsidR="00D93193" w:rsidRPr="001D15AB" w:rsidRDefault="00D93193" w:rsidP="00D93193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Ürün polipropilenden veya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bütilen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terefitalat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politetrametilen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eter glikol </w:t>
            </w:r>
            <w:r w:rsidR="00A24C6B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veya </w:t>
            </w:r>
            <w:proofErr w:type="spellStart"/>
            <w:r w:rsidR="00A24C6B" w:rsidRPr="001D15AB">
              <w:rPr>
                <w:rFonts w:ascii="Times New Roman" w:hAnsi="Times New Roman" w:cs="Times New Roman"/>
                <w:sz w:val="24"/>
                <w:szCs w:val="24"/>
              </w:rPr>
              <w:t>poliviniliden</w:t>
            </w:r>
            <w:proofErr w:type="spellEnd"/>
            <w:r w:rsidR="00A24C6B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4C6B" w:rsidRPr="001D15AB">
              <w:rPr>
                <w:rFonts w:ascii="Times New Roman" w:hAnsi="Times New Roman" w:cs="Times New Roman"/>
                <w:sz w:val="24"/>
                <w:szCs w:val="24"/>
              </w:rPr>
              <w:t>florürden</w:t>
            </w:r>
            <w:proofErr w:type="spellEnd"/>
            <w:r w:rsidR="00A24C6B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kopolimerinden üretilmiş olmalıdır.</w:t>
            </w:r>
          </w:p>
          <w:p w14:paraId="25D50F48" w14:textId="77777777" w:rsidR="00D93193" w:rsidRPr="001D15AB" w:rsidRDefault="00D93193" w:rsidP="00D93193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monofilament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yapıda olmalıdır.</w:t>
            </w:r>
          </w:p>
          <w:p w14:paraId="4EC7FC2A" w14:textId="584F9739" w:rsidR="00B84148" w:rsidRPr="001D15AB" w:rsidRDefault="00B84148" w:rsidP="00D93193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Pr="001D15AB">
              <w:rPr>
                <w:rFonts w:ascii="Times New Roman" w:hAnsi="Times New Roman" w:cs="Times New Roman"/>
                <w:b/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="001308B3" w:rsidRPr="001D15AB">
              <w:rPr>
                <w:rFonts w:ascii="Times New Roman" w:hAnsi="Times New Roman" w:cs="Times New Roman"/>
                <w:bCs/>
                <w:color w:val="0A0A0A"/>
                <w:sz w:val="24"/>
                <w:szCs w:val="24"/>
                <w:shd w:val="clear" w:color="auto" w:fill="FFFFFF"/>
              </w:rPr>
              <w:t>emilmeyen</w:t>
            </w:r>
            <w:r w:rsidR="001308B3" w:rsidRPr="001D15AB">
              <w:rPr>
                <w:rFonts w:ascii="Times New Roman" w:hAnsi="Times New Roman" w:cs="Times New Roman"/>
                <w:b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1D15A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 olmalıdır.</w:t>
            </w:r>
          </w:p>
          <w:p w14:paraId="6921C6F9" w14:textId="77777777" w:rsidR="00B84148" w:rsidRPr="001D15AB" w:rsidRDefault="00B84148" w:rsidP="00D93193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tekli veya çoklu ambalajlanmış olmalıdır.</w:t>
            </w:r>
          </w:p>
          <w:p w14:paraId="0762D6CA" w14:textId="6463A53D" w:rsidR="00B84148" w:rsidRPr="001D15AB" w:rsidRDefault="00B84148" w:rsidP="00D93193">
            <w:pPr>
              <w:pStyle w:val="ListeParagraf"/>
              <w:numPr>
                <w:ilvl w:val="0"/>
                <w:numId w:val="1"/>
              </w:numPr>
              <w:spacing w:line="360" w:lineRule="auto"/>
              <w:ind w:left="351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1D15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Ürün aşağıda belirtilen ölçülerden/özelliklerden birine sahip olmalıdır:</w:t>
            </w:r>
          </w:p>
          <w:p w14:paraId="28086DFE" w14:textId="2495668B" w:rsidR="009E4F8E" w:rsidRPr="001D15AB" w:rsidRDefault="009E4F8E" w:rsidP="00E56785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ind w:left="628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şekli; 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Yuvarlak, Keskin, Ters </w:t>
            </w:r>
            <w:r w:rsidR="00D93193" w:rsidRPr="001D15A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eskin,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Tapercut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, Küt,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Spatül</w:t>
            </w:r>
            <w:proofErr w:type="spellEnd"/>
            <w:r w:rsidR="00F52E73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, Düz </w:t>
            </w:r>
            <w:r w:rsidR="00D93193" w:rsidRPr="001D15AB"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="00F52E73" w:rsidRPr="001D15AB">
              <w:rPr>
                <w:rFonts w:ascii="Times New Roman" w:hAnsi="Times New Roman" w:cs="Times New Roman"/>
                <w:sz w:val="24"/>
                <w:szCs w:val="24"/>
              </w:rPr>
              <w:t>ğn</w:t>
            </w:r>
            <w:r w:rsidR="00AB581D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e, </w:t>
            </w:r>
            <w:proofErr w:type="spellStart"/>
            <w:r w:rsidR="00AB581D" w:rsidRPr="001D15A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D03BA" w:rsidRPr="001D15AB">
              <w:rPr>
                <w:rFonts w:ascii="Times New Roman" w:hAnsi="Times New Roman" w:cs="Times New Roman"/>
                <w:sz w:val="24"/>
                <w:szCs w:val="24"/>
              </w:rPr>
              <w:t>alsifik</w:t>
            </w:r>
            <w:proofErr w:type="spellEnd"/>
            <w:r w:rsidR="00FD03BA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193" w:rsidRPr="001D15A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D03BA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amar </w:t>
            </w:r>
            <w:r w:rsidR="00D93193" w:rsidRPr="001D15AB"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="00FD03BA" w:rsidRPr="001D15AB">
              <w:rPr>
                <w:rFonts w:ascii="Times New Roman" w:hAnsi="Times New Roman" w:cs="Times New Roman"/>
                <w:sz w:val="24"/>
                <w:szCs w:val="24"/>
              </w:rPr>
              <w:t>ğnesi</w:t>
            </w:r>
            <w:r w:rsidR="00E83C35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, PL, </w:t>
            </w:r>
            <w:r w:rsidR="00D93193" w:rsidRPr="001D15A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83C35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rime vb. özel keskinleştirilmiş </w:t>
            </w:r>
          </w:p>
          <w:p w14:paraId="66707121" w14:textId="1080DD92" w:rsidR="009E4F8E" w:rsidRPr="001D15AB" w:rsidRDefault="009E4F8E" w:rsidP="00E56785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ind w:left="628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Sütur; 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Tek </w:t>
            </w:r>
            <w:r w:rsidR="00D93193" w:rsidRPr="001D15AB"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ğne, Çift iğne, İğnesiz,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Plejitli</w:t>
            </w:r>
            <w:proofErr w:type="spellEnd"/>
          </w:p>
          <w:p w14:paraId="36357AE5" w14:textId="7CA66BB8" w:rsidR="00E83C35" w:rsidRPr="001D15AB" w:rsidRDefault="009E4F8E" w:rsidP="00E56785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ind w:left="628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ip uzunluğu; </w:t>
            </w:r>
            <w:r w:rsidR="00D93193" w:rsidRPr="001D15AB">
              <w:rPr>
                <w:rFonts w:ascii="Times New Roman" w:hAnsi="Times New Roman" w:cs="Times New Roman"/>
                <w:sz w:val="24"/>
                <w:szCs w:val="24"/>
              </w:rPr>
              <w:t>15cm, 30cm, 45cm, 60cm, 75cm, 90cm, 100 cm, 120cm, 150cm, 180cm, 250cm, 2x60cm,</w:t>
            </w:r>
            <w:r w:rsidR="00A24C6B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2x75cm, </w:t>
            </w:r>
            <w:r w:rsidR="00D93193" w:rsidRPr="001D15AB">
              <w:rPr>
                <w:rFonts w:ascii="Times New Roman" w:hAnsi="Times New Roman" w:cs="Times New Roman"/>
                <w:sz w:val="24"/>
                <w:szCs w:val="24"/>
              </w:rPr>
              <w:t>4x60cm, 4x75cm,</w:t>
            </w:r>
            <w:r w:rsidR="00D472C5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193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4x90cm, </w:t>
            </w:r>
            <w:r w:rsidR="00A24C6B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12x45cm, </w:t>
            </w:r>
            <w:r w:rsidR="00D93193" w:rsidRPr="001D15AB">
              <w:rPr>
                <w:rFonts w:ascii="Times New Roman" w:hAnsi="Times New Roman" w:cs="Times New Roman"/>
                <w:sz w:val="24"/>
                <w:szCs w:val="24"/>
              </w:rPr>
              <w:t>13x60cm, 17x45cm çile</w:t>
            </w:r>
          </w:p>
          <w:p w14:paraId="5697A1E2" w14:textId="61E3D40B" w:rsidR="009E4F8E" w:rsidRPr="001D15AB" w:rsidRDefault="00E83C35" w:rsidP="00E56785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ind w:left="628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Sütur iğne kıvrımı/türü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F8E" w:rsidRPr="001D15AB">
              <w:rPr>
                <w:rFonts w:ascii="Times New Roman" w:hAnsi="Times New Roman" w:cs="Times New Roman"/>
                <w:sz w:val="24"/>
                <w:szCs w:val="24"/>
              </w:rPr>
              <w:t>1/2,</w:t>
            </w:r>
            <w:r w:rsidR="00B009CE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1/4, </w:t>
            </w:r>
            <w:r w:rsidR="009E4F8E" w:rsidRPr="001D15AB">
              <w:rPr>
                <w:rFonts w:ascii="Times New Roman" w:hAnsi="Times New Roman" w:cs="Times New Roman"/>
                <w:sz w:val="24"/>
                <w:szCs w:val="24"/>
              </w:rPr>
              <w:t>3/8, 5/8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curve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, düz, J, ski </w:t>
            </w:r>
          </w:p>
          <w:p w14:paraId="122A4282" w14:textId="640637C4" w:rsidR="009E4F8E" w:rsidRPr="001D15AB" w:rsidRDefault="009E4F8E" w:rsidP="00E56785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ind w:left="628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</w:t>
            </w:r>
            <w:r w:rsidR="00BE2C56" w:rsidRPr="001D1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uzunluğu; </w:t>
            </w:r>
            <w:r w:rsidR="00BE2C56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4mm-90mm arasında </w:t>
            </w:r>
            <w:r w:rsidR="00750865" w:rsidRPr="001D15AB">
              <w:rPr>
                <w:rFonts w:ascii="Times New Roman" w:hAnsi="Times New Roman" w:cs="Times New Roman"/>
                <w:sz w:val="24"/>
                <w:szCs w:val="24"/>
              </w:rPr>
              <w:t>olmalı;</w:t>
            </w:r>
          </w:p>
          <w:p w14:paraId="0D75841A" w14:textId="77777777" w:rsidR="00F34C2D" w:rsidRPr="001D15AB" w:rsidRDefault="00F34C2D" w:rsidP="00E56785">
            <w:pPr>
              <w:pStyle w:val="ListeParagraf"/>
              <w:numPr>
                <w:ilvl w:val="0"/>
                <w:numId w:val="19"/>
              </w:numPr>
              <w:spacing w:after="0" w:line="360" w:lineRule="auto"/>
              <w:ind w:left="106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4-6mm tolerans aralığı; 0</w:t>
            </w:r>
          </w:p>
          <w:p w14:paraId="705996E2" w14:textId="77777777" w:rsidR="00F34C2D" w:rsidRPr="001D15AB" w:rsidRDefault="00F34C2D" w:rsidP="00E56785">
            <w:pPr>
              <w:pStyle w:val="ListeParagraf"/>
              <w:numPr>
                <w:ilvl w:val="0"/>
                <w:numId w:val="19"/>
              </w:numPr>
              <w:spacing w:after="0" w:line="360" w:lineRule="auto"/>
              <w:ind w:left="106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6,5-11mm tolerans aralığı; ±0,5mm</w:t>
            </w:r>
          </w:p>
          <w:p w14:paraId="37FE5A35" w14:textId="77777777" w:rsidR="00F34C2D" w:rsidRPr="001D15AB" w:rsidRDefault="00F34C2D" w:rsidP="00E56785">
            <w:pPr>
              <w:pStyle w:val="ListeParagraf"/>
              <w:numPr>
                <w:ilvl w:val="0"/>
                <w:numId w:val="19"/>
              </w:numPr>
              <w:spacing w:after="0" w:line="360" w:lineRule="auto"/>
              <w:ind w:left="106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13-17mm tolerans aralığı; ±1mm</w:t>
            </w:r>
          </w:p>
          <w:p w14:paraId="33D771B4" w14:textId="77777777" w:rsidR="00F34C2D" w:rsidRPr="001D15AB" w:rsidRDefault="00F34C2D" w:rsidP="00E56785">
            <w:pPr>
              <w:pStyle w:val="ListeParagraf"/>
              <w:numPr>
                <w:ilvl w:val="0"/>
                <w:numId w:val="19"/>
              </w:numPr>
              <w:spacing w:after="0" w:line="360" w:lineRule="auto"/>
              <w:ind w:left="106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20mm ve üzeri için tolerans aralığı; ±2mm </w:t>
            </w:r>
          </w:p>
          <w:p w14:paraId="135D2EE0" w14:textId="29C500A5" w:rsidR="004A5B00" w:rsidRPr="001D15AB" w:rsidRDefault="00E83C35" w:rsidP="00E56785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ind w:left="628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Sütur ip kalınlığı (</w:t>
            </w:r>
            <w:r w:rsidRPr="001D15AB">
              <w:rPr>
                <w:rFonts w:ascii="Times New Roman" w:hAnsi="Times New Roman" w:cs="Times New Roman"/>
                <w:b/>
                <w:sz w:val="24"/>
                <w:szCs w:val="24"/>
              </w:rPr>
              <w:t>USP)</w:t>
            </w:r>
            <w:r w:rsidRPr="001D1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F8E" w:rsidRPr="001D15AB">
              <w:rPr>
                <w:rFonts w:ascii="Times New Roman" w:hAnsi="Times New Roman" w:cs="Times New Roman"/>
                <w:sz w:val="24"/>
                <w:szCs w:val="24"/>
              </w:rPr>
              <w:t>11/0, 10/0,</w:t>
            </w:r>
            <w:r w:rsidR="001B0E11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9/0,</w:t>
            </w:r>
            <w:r w:rsidR="009E4F8E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8/0, 7/0, 6/0, 5/0, 4/0, 3/0, 2/0, 0, 1, 2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olmalıdır.</w:t>
            </w:r>
          </w:p>
        </w:tc>
      </w:tr>
      <w:tr w:rsidR="00295EC2" w:rsidRPr="001D15AB" w14:paraId="5FACEE04" w14:textId="77777777" w:rsidTr="003C3051">
        <w:trPr>
          <w:trHeight w:val="1268"/>
        </w:trPr>
        <w:tc>
          <w:tcPr>
            <w:tcW w:w="1560" w:type="dxa"/>
            <w:vMerge w:val="restart"/>
          </w:tcPr>
          <w:p w14:paraId="3D2915E3" w14:textId="77777777" w:rsidR="00295EC2" w:rsidRPr="001D15AB" w:rsidRDefault="00295EC2" w:rsidP="00295EC2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Teknik Özellikleri:</w:t>
            </w:r>
          </w:p>
          <w:p w14:paraId="713AEE85" w14:textId="77777777" w:rsidR="00295EC2" w:rsidRPr="001D15AB" w:rsidRDefault="00295EC2" w:rsidP="00295EC2"/>
          <w:p w14:paraId="515DF6FB" w14:textId="77777777" w:rsidR="00295EC2" w:rsidRPr="001D15AB" w:rsidRDefault="00295EC2" w:rsidP="00295EC2"/>
          <w:p w14:paraId="4673CD36" w14:textId="77777777" w:rsidR="00295EC2" w:rsidRPr="001D15AB" w:rsidRDefault="00295EC2" w:rsidP="00295EC2"/>
          <w:p w14:paraId="519C46F7" w14:textId="77777777" w:rsidR="00295EC2" w:rsidRPr="001D15AB" w:rsidRDefault="00295EC2" w:rsidP="00295EC2"/>
          <w:p w14:paraId="12911924" w14:textId="77777777" w:rsidR="00295EC2" w:rsidRPr="001D15AB" w:rsidRDefault="00295EC2" w:rsidP="00295EC2"/>
          <w:p w14:paraId="7DF94BF9" w14:textId="77777777" w:rsidR="00295EC2" w:rsidRPr="001D15AB" w:rsidRDefault="00295EC2" w:rsidP="00295EC2"/>
          <w:p w14:paraId="5F81CB77" w14:textId="77777777" w:rsidR="00295EC2" w:rsidRPr="001D15AB" w:rsidRDefault="00295EC2" w:rsidP="00295EC2"/>
          <w:p w14:paraId="4BA82FAA" w14:textId="77777777" w:rsidR="00295EC2" w:rsidRPr="001D15AB" w:rsidRDefault="00295EC2" w:rsidP="00295EC2"/>
          <w:p w14:paraId="491984A9" w14:textId="77777777" w:rsidR="00295EC2" w:rsidRPr="001D15AB" w:rsidRDefault="00295EC2" w:rsidP="00295EC2"/>
          <w:p w14:paraId="5C9A0FE3" w14:textId="77777777" w:rsidR="00295EC2" w:rsidRPr="001D15AB" w:rsidRDefault="00295EC2" w:rsidP="00295EC2"/>
          <w:p w14:paraId="148BDE75" w14:textId="77777777" w:rsidR="00295EC2" w:rsidRPr="001D15AB" w:rsidRDefault="00295EC2" w:rsidP="00295EC2"/>
          <w:p w14:paraId="7A05DC13" w14:textId="77777777" w:rsidR="00295EC2" w:rsidRPr="001D15AB" w:rsidRDefault="00295EC2" w:rsidP="00295EC2"/>
          <w:p w14:paraId="0F61F651" w14:textId="77777777" w:rsidR="00295EC2" w:rsidRPr="001D15AB" w:rsidRDefault="00295EC2" w:rsidP="00295EC2"/>
          <w:p w14:paraId="170ACADB" w14:textId="77777777" w:rsidR="00295EC2" w:rsidRPr="001D15AB" w:rsidRDefault="00295EC2" w:rsidP="00295EC2"/>
          <w:p w14:paraId="01CD6BFD" w14:textId="77777777" w:rsidR="00295EC2" w:rsidRPr="001D15AB" w:rsidRDefault="00295EC2" w:rsidP="00295EC2"/>
          <w:p w14:paraId="6573E664" w14:textId="77777777" w:rsidR="00295EC2" w:rsidRPr="001D15AB" w:rsidRDefault="00295EC2" w:rsidP="00295EC2"/>
          <w:p w14:paraId="69B30C6D" w14:textId="77777777" w:rsidR="00295EC2" w:rsidRPr="001D15AB" w:rsidRDefault="00295EC2" w:rsidP="00295EC2"/>
          <w:p w14:paraId="70AE1978" w14:textId="77777777" w:rsidR="00295EC2" w:rsidRPr="001D15AB" w:rsidRDefault="00295EC2" w:rsidP="00295EC2"/>
          <w:p w14:paraId="36623908" w14:textId="77777777" w:rsidR="00295EC2" w:rsidRPr="001D15AB" w:rsidRDefault="00295EC2" w:rsidP="00295EC2"/>
          <w:p w14:paraId="402ED15D" w14:textId="77777777" w:rsidR="00295EC2" w:rsidRPr="001D15AB" w:rsidRDefault="00295EC2" w:rsidP="00295EC2"/>
          <w:p w14:paraId="539694D8" w14:textId="77777777" w:rsidR="00295EC2" w:rsidRPr="001D15AB" w:rsidRDefault="00295EC2" w:rsidP="00295EC2"/>
          <w:p w14:paraId="41163664" w14:textId="5F22C2C3" w:rsidR="00295EC2" w:rsidRPr="001D15AB" w:rsidRDefault="00295EC2" w:rsidP="00295EC2"/>
        </w:tc>
        <w:tc>
          <w:tcPr>
            <w:tcW w:w="7791" w:type="dxa"/>
            <w:vAlign w:val="center"/>
          </w:tcPr>
          <w:p w14:paraId="38951806" w14:textId="77777777" w:rsidR="00295EC2" w:rsidRPr="001D15AB" w:rsidRDefault="00295EC2" w:rsidP="00D93193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Sütur iğnesi bükülme ve kırılmaya dayanıklı paslanmaz çelikten imal edilmiş olmalıdır.  </w:t>
            </w:r>
          </w:p>
          <w:p w14:paraId="0577D2A8" w14:textId="77777777" w:rsidR="00295EC2" w:rsidRPr="001D15AB" w:rsidRDefault="00295EC2" w:rsidP="00D93193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alaşımındaki nikel oranı %8’den ve krom oranı %11’den fazla olmalıdır. </w:t>
            </w:r>
          </w:p>
          <w:p w14:paraId="3D034516" w14:textId="77777777" w:rsidR="00295EC2" w:rsidRPr="001D15AB" w:rsidRDefault="00295EC2" w:rsidP="00D93193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olmalıdır.</w:t>
            </w:r>
          </w:p>
          <w:p w14:paraId="0C317046" w14:textId="5035DA44" w:rsidR="00295EC2" w:rsidRPr="001D15AB" w:rsidRDefault="00295EC2" w:rsidP="00D93193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Sütur iğnesi işlem süresi boyunca dokudan rahat geçmeli, eğilip bükülmemeli ve kırılmamalıdır. </w:t>
            </w:r>
          </w:p>
        </w:tc>
      </w:tr>
      <w:tr w:rsidR="00295EC2" w:rsidRPr="001D15AB" w14:paraId="5726A4BB" w14:textId="77777777" w:rsidTr="003C3051">
        <w:trPr>
          <w:trHeight w:val="8030"/>
        </w:trPr>
        <w:tc>
          <w:tcPr>
            <w:tcW w:w="1560" w:type="dxa"/>
            <w:vMerge/>
          </w:tcPr>
          <w:p w14:paraId="28A54AEF" w14:textId="77777777" w:rsidR="00295EC2" w:rsidRPr="001D15AB" w:rsidRDefault="00295EC2" w:rsidP="00D93193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791" w:type="dxa"/>
          </w:tcPr>
          <w:p w14:paraId="35D9A86E" w14:textId="5AE06B4E" w:rsidR="00295EC2" w:rsidRPr="001D15AB" w:rsidRDefault="00295EC2" w:rsidP="00D93193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Sütur iğnesinin yüzeyi pürüzsüz olmalı ve formunu işlem süresi boyunca devam ettirmelidir.</w:t>
            </w:r>
          </w:p>
          <w:p w14:paraId="7A1F5867" w14:textId="6E8175AF" w:rsidR="00295EC2" w:rsidRPr="001D15AB" w:rsidRDefault="00295EC2" w:rsidP="00D93193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önleyecek, geometrik yapıda dizayn edilmiş olmalıdır.</w:t>
            </w:r>
          </w:p>
          <w:p w14:paraId="1F8F5C75" w14:textId="77777777" w:rsidR="00295EC2" w:rsidRPr="001D15AB" w:rsidRDefault="00295EC2" w:rsidP="00D93193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iğne ve iplik çapı birbiri ile uyumlu olmalıdır.</w:t>
            </w:r>
          </w:p>
          <w:p w14:paraId="59DAC3DA" w14:textId="77777777" w:rsidR="00295EC2" w:rsidRPr="001D15AB" w:rsidRDefault="00295EC2" w:rsidP="00D93193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işlem esnasında birbirinden ayrılmamalıdır.</w:t>
            </w:r>
          </w:p>
          <w:p w14:paraId="389869BF" w14:textId="77777777" w:rsidR="00295EC2" w:rsidRPr="001D15AB" w:rsidRDefault="00295EC2" w:rsidP="00D93193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1D15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travmaya neden olmamalıdır.</w:t>
            </w:r>
          </w:p>
          <w:p w14:paraId="4A1D9F46" w14:textId="6F0FE9BB" w:rsidR="00295EC2" w:rsidRPr="001D15AB" w:rsidRDefault="00295EC2" w:rsidP="00D93193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İplik pürüzsüz olmalı, tiftiklenmemeli, kolay düğüm kaydırılmalı, düğüm güvenliği sağlamalı ve üzerine bakteri yerleşecek boşluklar olmamalıdır.</w:t>
            </w:r>
          </w:p>
          <w:p w14:paraId="6D7426EE" w14:textId="75A0FFFA" w:rsidR="00295EC2" w:rsidRPr="001D15AB" w:rsidRDefault="00295EC2" w:rsidP="00D93193">
            <w:pPr>
              <w:pStyle w:val="NormalWeb"/>
              <w:numPr>
                <w:ilvl w:val="0"/>
                <w:numId w:val="1"/>
              </w:numPr>
              <w:spacing w:before="0" w:after="0" w:line="360" w:lineRule="auto"/>
              <w:ind w:left="351"/>
              <w:jc w:val="both"/>
            </w:pPr>
            <w:r w:rsidRPr="001D15AB">
              <w:t xml:space="preserve">Sütur </w:t>
            </w:r>
            <w:proofErr w:type="spellStart"/>
            <w:r w:rsidRPr="001D15AB">
              <w:t>enflamasyon</w:t>
            </w:r>
            <w:proofErr w:type="spellEnd"/>
            <w:r w:rsidRPr="001D15AB">
              <w:t xml:space="preserve"> ve doku reaksiyonu vermemeli; iplik materyaline bağlı komplikasyon oluşturmadan iyileşme sağlanabilmelidir.</w:t>
            </w:r>
          </w:p>
          <w:p w14:paraId="1C0664E2" w14:textId="177CA242" w:rsidR="00295EC2" w:rsidRPr="001D15AB" w:rsidRDefault="00295EC2" w:rsidP="00D93193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Sütur ambalajdan çıkarıldığında 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minimum paket hafızasına sahip olmalı ve kullanımı zorlaştırmamalıdır.</w:t>
            </w:r>
          </w:p>
          <w:p w14:paraId="68386925" w14:textId="2DF45474" w:rsidR="00295EC2" w:rsidRPr="001D15AB" w:rsidRDefault="00295EC2" w:rsidP="00295EC2">
            <w:pPr>
              <w:pStyle w:val="NormalWeb"/>
              <w:numPr>
                <w:ilvl w:val="0"/>
                <w:numId w:val="1"/>
              </w:numPr>
              <w:spacing w:before="0" w:after="0" w:line="360" w:lineRule="auto"/>
              <w:ind w:left="351"/>
              <w:jc w:val="both"/>
            </w:pPr>
            <w:r w:rsidRPr="001D15AB">
              <w:t>Ambalaj içinde çoklu ürün bulunması halinde ürünler birbirine dolanmayacak ve düğümlenmeyecek şekilde yerleştirilmiş olmalıdır.</w:t>
            </w:r>
          </w:p>
        </w:tc>
      </w:tr>
      <w:tr w:rsidR="00295EC2" w:rsidRPr="001D15AB" w14:paraId="6EDD56C3" w14:textId="77777777" w:rsidTr="003C3051">
        <w:trPr>
          <w:trHeight w:val="1000"/>
        </w:trPr>
        <w:tc>
          <w:tcPr>
            <w:tcW w:w="1560" w:type="dxa"/>
          </w:tcPr>
          <w:p w14:paraId="18EE111A" w14:textId="480FBA90" w:rsidR="00295EC2" w:rsidRPr="001D15AB" w:rsidRDefault="00295EC2" w:rsidP="00D93193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</w:tc>
        <w:tc>
          <w:tcPr>
            <w:tcW w:w="7791" w:type="dxa"/>
          </w:tcPr>
          <w:p w14:paraId="3171513B" w14:textId="77777777" w:rsidR="00295EC2" w:rsidRPr="001D15AB" w:rsidRDefault="00295EC2" w:rsidP="00295EC2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0BD55315" w14:textId="5BB8BC5D" w:rsidR="00295EC2" w:rsidRPr="001D15AB" w:rsidRDefault="00295EC2" w:rsidP="00295EC2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Ürün polipropilenden</w:t>
            </w:r>
            <w:r w:rsidR="00A24C6B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veya </w:t>
            </w:r>
            <w:proofErr w:type="spellStart"/>
            <w:r w:rsidR="00A24C6B" w:rsidRPr="001D15AB">
              <w:rPr>
                <w:rFonts w:ascii="Times New Roman" w:hAnsi="Times New Roman" w:cs="Times New Roman"/>
                <w:sz w:val="24"/>
                <w:szCs w:val="24"/>
              </w:rPr>
              <w:t>poliviniliden</w:t>
            </w:r>
            <w:proofErr w:type="spellEnd"/>
            <w:r w:rsidR="00A24C6B"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4C6B" w:rsidRPr="001D15AB">
              <w:rPr>
                <w:rFonts w:ascii="Times New Roman" w:hAnsi="Times New Roman" w:cs="Times New Roman"/>
                <w:sz w:val="24"/>
                <w:szCs w:val="24"/>
              </w:rPr>
              <w:t>florür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üretilmiş ise EO ile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bütilen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terefitalat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politetrametilen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eter glikol kopolimerinden üretilmiş ise Gama ile steril edilmiş olmalıdır.</w:t>
            </w:r>
          </w:p>
          <w:p w14:paraId="11E0FBE9" w14:textId="54F6EBA5" w:rsidR="00295EC2" w:rsidRPr="001D15AB" w:rsidRDefault="00295EC2" w:rsidP="00295EC2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Ürün USP ve EP standardına uygun olmalıdır.</w:t>
            </w:r>
          </w:p>
          <w:p w14:paraId="7F2CE4B8" w14:textId="3D19A2E7" w:rsidR="00295EC2" w:rsidRPr="001D15AB" w:rsidRDefault="00295EC2" w:rsidP="00295EC2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Ürün MDR/MDD sertifikasına sahip olmalıdır (istenildiği takdirde belgelendirilmelidir.). </w:t>
            </w:r>
          </w:p>
          <w:p w14:paraId="784F6731" w14:textId="61C4570B" w:rsidR="00295EC2" w:rsidRPr="001D15AB" w:rsidRDefault="00295EC2" w:rsidP="00295EC2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Üretici ISO 13485 standardı belgesine sahip olmalıdır.</w:t>
            </w:r>
          </w:p>
          <w:p w14:paraId="0012DE0D" w14:textId="221884F8" w:rsidR="00295EC2" w:rsidRPr="001D15AB" w:rsidRDefault="00295EC2" w:rsidP="00295EC2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Ürünün dış ambalajı kullanım esnasına kadar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sterilitenin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devam etmesini sağlamak amacıyla su, ısı, nem ve ışıktan korunaklı bir yüzü şeffaf (PE veya PA film) diğer yüzü sterilizasyona uygun tyvek veya medikal kâğıttan olmalıdır. İç ambalajı ise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blister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/plastik/karton olmalıdır.</w:t>
            </w:r>
          </w:p>
        </w:tc>
      </w:tr>
      <w:tr w:rsidR="00295EC2" w:rsidRPr="00D93193" w14:paraId="0E6EBE58" w14:textId="77777777" w:rsidTr="003C3051">
        <w:trPr>
          <w:trHeight w:val="1000"/>
        </w:trPr>
        <w:tc>
          <w:tcPr>
            <w:tcW w:w="1560" w:type="dxa"/>
          </w:tcPr>
          <w:p w14:paraId="5CE5CF77" w14:textId="77777777" w:rsidR="00295EC2" w:rsidRPr="001D15AB" w:rsidRDefault="00295EC2" w:rsidP="00D93193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791" w:type="dxa"/>
          </w:tcPr>
          <w:p w14:paraId="75368924" w14:textId="54DFDF2E" w:rsidR="00295EC2" w:rsidRPr="001D15AB" w:rsidRDefault="00295EC2" w:rsidP="00295EC2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Ürün tekil ambalajı ve kutusu üzerinde imalatçı firmanın ticari adı veya kısa adı, ürünün üretim yeri,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filament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cinsi, son kullanma tarihi, sterilizasyon yöntemi, seri/lot numarası, ürün adet bilgisi, iğne/iplik ebat bilgileri, ürün katalog numarası, ürünün rengi, ürünün yapısı ve diğer tanımlayıcı bilgiler okunaklı olacak şekilde yer almalıdır.</w:t>
            </w:r>
          </w:p>
          <w:p w14:paraId="48380DE2" w14:textId="77777777" w:rsidR="00295EC2" w:rsidRPr="001D15AB" w:rsidRDefault="00295EC2" w:rsidP="00295EC2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diğer 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süturlarla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karışmaması için iç ambalajı (</w:t>
            </w:r>
            <w:proofErr w:type="spellStart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blister</w:t>
            </w:r>
            <w:proofErr w:type="spellEnd"/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/plastik/ karton) üzerinde de ürün tanım bilgileri yer almalıdır.</w:t>
            </w:r>
          </w:p>
          <w:p w14:paraId="29796ED8" w14:textId="77777777" w:rsidR="00295EC2" w:rsidRPr="001D15AB" w:rsidRDefault="00295EC2" w:rsidP="00295EC2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329E22D8" w14:textId="77777777" w:rsidR="00295EC2" w:rsidRPr="001D15AB" w:rsidRDefault="00295EC2" w:rsidP="00295EC2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Kutulardaki ürün en az 12 paket/poşet ile ambalajlanmış olmalı, içerisinde birim ambalajdan kaç adet olduğu belirtilmelidir.</w:t>
            </w:r>
          </w:p>
          <w:p w14:paraId="77AB9228" w14:textId="336C17F5" w:rsidR="00295EC2" w:rsidRPr="00BA4320" w:rsidRDefault="00295EC2" w:rsidP="00295EC2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İnce sütur ip kalınlığı </w:t>
            </w: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ve küçük cerrahi iğne kullanımı gerektiren cerrahi branşların ürünleri “Katalog” alım yöntemi ile tedarik edilecektir.</w:t>
            </w:r>
          </w:p>
          <w:p w14:paraId="0C12F2A2" w14:textId="77777777" w:rsidR="00295EC2" w:rsidRPr="001D15AB" w:rsidRDefault="00295EC2" w:rsidP="00295EC2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Aşağıdaki kategoriye gör</w:t>
            </w:r>
            <w:bookmarkStart w:id="0" w:name="_GoBack"/>
            <w:bookmarkEnd w:id="0"/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e alım yöntemi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 seçilecektir: </w:t>
            </w:r>
          </w:p>
          <w:p w14:paraId="4DF2EC1F" w14:textId="255245CB" w:rsidR="00295EC2" w:rsidRPr="001D15AB" w:rsidRDefault="00295EC2" w:rsidP="00295EC2">
            <w:pPr>
              <w:pStyle w:val="ListeParagraf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Katalog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; sütur ip kalınlığı (USP) 12/0-</w:t>
            </w:r>
            <w:r w:rsidR="00A24C6B" w:rsidRPr="001D15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/0 numara arasında olan ürünlerdir.</w:t>
            </w:r>
          </w:p>
          <w:p w14:paraId="7754E1FE" w14:textId="1CE01B02" w:rsidR="00295EC2" w:rsidRPr="001D15AB" w:rsidRDefault="00295EC2" w:rsidP="00295EC2">
            <w:pPr>
              <w:pStyle w:val="ListeParagraf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AB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İhale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 xml:space="preserve">; sütur ip kalınlığı (USP) </w:t>
            </w:r>
            <w:r w:rsidR="00A24C6B" w:rsidRPr="001D15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15AB">
              <w:rPr>
                <w:rFonts w:ascii="Times New Roman" w:hAnsi="Times New Roman" w:cs="Times New Roman"/>
                <w:sz w:val="24"/>
                <w:szCs w:val="24"/>
              </w:rPr>
              <w:t>/0-2 numara arasında olan ürünlerdir.</w:t>
            </w:r>
          </w:p>
        </w:tc>
      </w:tr>
    </w:tbl>
    <w:p w14:paraId="3335A9E9" w14:textId="77777777" w:rsidR="00331203" w:rsidRPr="00D93193" w:rsidRDefault="00331203" w:rsidP="00295EC2">
      <w:pPr>
        <w:pStyle w:val="ListeParagraf"/>
        <w:spacing w:before="120"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D9319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6E52F" w14:textId="77777777" w:rsidR="00F42A6F" w:rsidRDefault="00F42A6F" w:rsidP="00B2517C">
      <w:pPr>
        <w:spacing w:after="0" w:line="240" w:lineRule="auto"/>
      </w:pPr>
      <w:r>
        <w:separator/>
      </w:r>
    </w:p>
  </w:endnote>
  <w:endnote w:type="continuationSeparator" w:id="0">
    <w:p w14:paraId="56DA819C" w14:textId="77777777" w:rsidR="00F42A6F" w:rsidRDefault="00F42A6F" w:rsidP="00B2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55574" w14:textId="77777777" w:rsidR="00F42A6F" w:rsidRDefault="00F42A6F" w:rsidP="00B2517C">
      <w:pPr>
        <w:spacing w:after="0" w:line="240" w:lineRule="auto"/>
      </w:pPr>
      <w:r>
        <w:separator/>
      </w:r>
    </w:p>
  </w:footnote>
  <w:footnote w:type="continuationSeparator" w:id="0">
    <w:p w14:paraId="354681DB" w14:textId="77777777" w:rsidR="00F42A6F" w:rsidRDefault="00F42A6F" w:rsidP="00B25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C4C16" w14:textId="1E230E98" w:rsidR="00B2517C" w:rsidRPr="0085033E" w:rsidRDefault="00BA3D9B" w:rsidP="00E274A4">
    <w:pPr>
      <w:pStyle w:val="Gvdemetni20"/>
      <w:shd w:val="clear" w:color="auto" w:fill="auto"/>
      <w:tabs>
        <w:tab w:val="right" w:pos="10431"/>
      </w:tabs>
      <w:spacing w:before="120" w:after="120" w:line="360" w:lineRule="auto"/>
      <w:ind w:right="-340" w:firstLine="0"/>
      <w:outlineLvl w:val="0"/>
      <w:rPr>
        <w:color w:val="000000"/>
        <w:sz w:val="24"/>
        <w:szCs w:val="24"/>
      </w:rPr>
    </w:pPr>
    <w:r w:rsidRPr="0085033E">
      <w:rPr>
        <w:color w:val="000000"/>
        <w:sz w:val="24"/>
        <w:szCs w:val="24"/>
      </w:rPr>
      <w:t>SMT2788</w:t>
    </w:r>
    <w:r w:rsidR="00CF75B9">
      <w:rPr>
        <w:color w:val="000000"/>
        <w:sz w:val="24"/>
        <w:szCs w:val="24"/>
      </w:rPr>
      <w:t xml:space="preserve"> </w:t>
    </w:r>
    <w:r w:rsidRPr="0085033E">
      <w:rPr>
        <w:color w:val="000000"/>
        <w:sz w:val="24"/>
        <w:szCs w:val="24"/>
      </w:rPr>
      <w:t>CERRAHİ S</w:t>
    </w:r>
    <w:r w:rsidR="00F142BB">
      <w:rPr>
        <w:color w:val="000000"/>
        <w:sz w:val="24"/>
        <w:szCs w:val="24"/>
      </w:rPr>
      <w:t>Ü</w:t>
    </w:r>
    <w:r w:rsidRPr="0085033E">
      <w:rPr>
        <w:color w:val="000000"/>
        <w:sz w:val="24"/>
        <w:szCs w:val="24"/>
      </w:rPr>
      <w:t>T</w:t>
    </w:r>
    <w:r w:rsidR="00F142BB">
      <w:rPr>
        <w:color w:val="000000"/>
        <w:sz w:val="24"/>
        <w:szCs w:val="24"/>
      </w:rPr>
      <w:t>U</w:t>
    </w:r>
    <w:r w:rsidRPr="0085033E">
      <w:rPr>
        <w:color w:val="000000"/>
        <w:sz w:val="24"/>
        <w:szCs w:val="24"/>
      </w:rPr>
      <w:t xml:space="preserve">R, </w:t>
    </w:r>
    <w:proofErr w:type="gramStart"/>
    <w:r w:rsidRPr="001D15AB">
      <w:rPr>
        <w:color w:val="000000"/>
        <w:sz w:val="24"/>
        <w:szCs w:val="24"/>
      </w:rPr>
      <w:t>POLİPROPİLEN,</w:t>
    </w:r>
    <w:proofErr w:type="gramEnd"/>
    <w:r w:rsidRPr="001D15AB">
      <w:rPr>
        <w:color w:val="000000"/>
        <w:sz w:val="24"/>
        <w:szCs w:val="24"/>
      </w:rPr>
      <w:t xml:space="preserve"> </w:t>
    </w:r>
    <w:r w:rsidR="00A24C6B" w:rsidRPr="001D15AB">
      <w:rPr>
        <w:color w:val="000000"/>
        <w:sz w:val="24"/>
        <w:szCs w:val="24"/>
      </w:rPr>
      <w:t>VEYA PVDF VEYA POLİBÜTESTER, SENTETİK, MONOFLAMENT, EMİLMEYEN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26014"/>
    <w:multiLevelType w:val="hybridMultilevel"/>
    <w:tmpl w:val="0C86E9A2"/>
    <w:lvl w:ilvl="0" w:tplc="931E66D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C76E4"/>
    <w:multiLevelType w:val="hybridMultilevel"/>
    <w:tmpl w:val="BA6AF0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1641"/>
    <w:multiLevelType w:val="hybridMultilevel"/>
    <w:tmpl w:val="75C6CD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E51E2"/>
    <w:multiLevelType w:val="hybridMultilevel"/>
    <w:tmpl w:val="3FD065D6"/>
    <w:lvl w:ilvl="0" w:tplc="041F0001">
      <w:start w:val="1"/>
      <w:numFmt w:val="bullet"/>
      <w:lvlText w:val=""/>
      <w:lvlJc w:val="left"/>
      <w:pPr>
        <w:ind w:left="13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4" w15:restartNumberingAfterBreak="0">
    <w:nsid w:val="15E07064"/>
    <w:multiLevelType w:val="hybridMultilevel"/>
    <w:tmpl w:val="EBB888CC"/>
    <w:lvl w:ilvl="0" w:tplc="041F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1EB716AF"/>
    <w:multiLevelType w:val="hybridMultilevel"/>
    <w:tmpl w:val="CD2A3D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21689"/>
    <w:multiLevelType w:val="hybridMultilevel"/>
    <w:tmpl w:val="0F8EFD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A4414"/>
    <w:multiLevelType w:val="hybridMultilevel"/>
    <w:tmpl w:val="035C39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D1F21"/>
    <w:multiLevelType w:val="hybridMultilevel"/>
    <w:tmpl w:val="E22A1FA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D3C4D"/>
    <w:multiLevelType w:val="hybridMultilevel"/>
    <w:tmpl w:val="4E765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05A27"/>
    <w:multiLevelType w:val="hybridMultilevel"/>
    <w:tmpl w:val="B686B0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F34B5"/>
    <w:multiLevelType w:val="hybridMultilevel"/>
    <w:tmpl w:val="7B2A9C54"/>
    <w:lvl w:ilvl="0" w:tplc="044E9A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45138B"/>
    <w:multiLevelType w:val="hybridMultilevel"/>
    <w:tmpl w:val="D1CE7E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32C01"/>
    <w:multiLevelType w:val="hybridMultilevel"/>
    <w:tmpl w:val="A3E27E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702A8"/>
    <w:multiLevelType w:val="hybridMultilevel"/>
    <w:tmpl w:val="86B087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A5AEE"/>
    <w:multiLevelType w:val="hybridMultilevel"/>
    <w:tmpl w:val="27AAF79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C67B0"/>
    <w:multiLevelType w:val="hybridMultilevel"/>
    <w:tmpl w:val="A28C55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D68BD"/>
    <w:multiLevelType w:val="hybridMultilevel"/>
    <w:tmpl w:val="22B287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7"/>
  </w:num>
  <w:num w:numId="10">
    <w:abstractNumId w:val="18"/>
  </w:num>
  <w:num w:numId="11">
    <w:abstractNumId w:val="9"/>
  </w:num>
  <w:num w:numId="12">
    <w:abstractNumId w:val="11"/>
  </w:num>
  <w:num w:numId="13">
    <w:abstractNumId w:val="7"/>
  </w:num>
  <w:num w:numId="14">
    <w:abstractNumId w:val="14"/>
  </w:num>
  <w:num w:numId="15">
    <w:abstractNumId w:val="13"/>
  </w:num>
  <w:num w:numId="16">
    <w:abstractNumId w:val="10"/>
  </w:num>
  <w:num w:numId="17">
    <w:abstractNumId w:val="6"/>
  </w:num>
  <w:num w:numId="18">
    <w:abstractNumId w:val="4"/>
  </w:num>
  <w:num w:numId="1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12F13"/>
    <w:rsid w:val="000243C8"/>
    <w:rsid w:val="00035E63"/>
    <w:rsid w:val="000576D2"/>
    <w:rsid w:val="000A4FEF"/>
    <w:rsid w:val="000D04A5"/>
    <w:rsid w:val="000D467A"/>
    <w:rsid w:val="000F4145"/>
    <w:rsid w:val="00104579"/>
    <w:rsid w:val="00111265"/>
    <w:rsid w:val="001155BC"/>
    <w:rsid w:val="00115FB7"/>
    <w:rsid w:val="00122849"/>
    <w:rsid w:val="001308B3"/>
    <w:rsid w:val="00137B24"/>
    <w:rsid w:val="00151DF8"/>
    <w:rsid w:val="00163CF8"/>
    <w:rsid w:val="001760B6"/>
    <w:rsid w:val="00183A0B"/>
    <w:rsid w:val="00186D87"/>
    <w:rsid w:val="00187CCA"/>
    <w:rsid w:val="00194192"/>
    <w:rsid w:val="00195FEB"/>
    <w:rsid w:val="0019782B"/>
    <w:rsid w:val="001A5506"/>
    <w:rsid w:val="001B0E11"/>
    <w:rsid w:val="001B3540"/>
    <w:rsid w:val="001D15AB"/>
    <w:rsid w:val="0022384B"/>
    <w:rsid w:val="00223FCE"/>
    <w:rsid w:val="002338E7"/>
    <w:rsid w:val="00256D3B"/>
    <w:rsid w:val="002618E3"/>
    <w:rsid w:val="00270B03"/>
    <w:rsid w:val="00283DE1"/>
    <w:rsid w:val="00294BD5"/>
    <w:rsid w:val="00295EC2"/>
    <w:rsid w:val="002A64E1"/>
    <w:rsid w:val="002B66F4"/>
    <w:rsid w:val="002B6BE9"/>
    <w:rsid w:val="002C00A2"/>
    <w:rsid w:val="002D2251"/>
    <w:rsid w:val="002D7AC6"/>
    <w:rsid w:val="00331203"/>
    <w:rsid w:val="003538AF"/>
    <w:rsid w:val="00380DE6"/>
    <w:rsid w:val="00381630"/>
    <w:rsid w:val="00382C6C"/>
    <w:rsid w:val="003A0252"/>
    <w:rsid w:val="003C3051"/>
    <w:rsid w:val="00400917"/>
    <w:rsid w:val="00401251"/>
    <w:rsid w:val="00433CB9"/>
    <w:rsid w:val="00445ABB"/>
    <w:rsid w:val="004564ED"/>
    <w:rsid w:val="00487800"/>
    <w:rsid w:val="004A536E"/>
    <w:rsid w:val="004A5B00"/>
    <w:rsid w:val="004B54CE"/>
    <w:rsid w:val="004B7494"/>
    <w:rsid w:val="004E2743"/>
    <w:rsid w:val="004E7F12"/>
    <w:rsid w:val="005140F8"/>
    <w:rsid w:val="00525195"/>
    <w:rsid w:val="005267B8"/>
    <w:rsid w:val="00531406"/>
    <w:rsid w:val="005361E4"/>
    <w:rsid w:val="00570B5A"/>
    <w:rsid w:val="0058337E"/>
    <w:rsid w:val="0058395E"/>
    <w:rsid w:val="005B0E7F"/>
    <w:rsid w:val="005C0D2F"/>
    <w:rsid w:val="005C390B"/>
    <w:rsid w:val="005E254C"/>
    <w:rsid w:val="005E3B8F"/>
    <w:rsid w:val="005F590D"/>
    <w:rsid w:val="0060330E"/>
    <w:rsid w:val="006044A3"/>
    <w:rsid w:val="00617063"/>
    <w:rsid w:val="006627D4"/>
    <w:rsid w:val="00676EF2"/>
    <w:rsid w:val="00696F04"/>
    <w:rsid w:val="006B3971"/>
    <w:rsid w:val="006F1408"/>
    <w:rsid w:val="006F18BF"/>
    <w:rsid w:val="00705CBD"/>
    <w:rsid w:val="00711204"/>
    <w:rsid w:val="00735C9A"/>
    <w:rsid w:val="00737529"/>
    <w:rsid w:val="00747A9B"/>
    <w:rsid w:val="00747AD3"/>
    <w:rsid w:val="00750865"/>
    <w:rsid w:val="007564D8"/>
    <w:rsid w:val="007633BE"/>
    <w:rsid w:val="00767FD5"/>
    <w:rsid w:val="007920EC"/>
    <w:rsid w:val="007A73D7"/>
    <w:rsid w:val="007B33EA"/>
    <w:rsid w:val="007D09FF"/>
    <w:rsid w:val="007D46FC"/>
    <w:rsid w:val="007E465A"/>
    <w:rsid w:val="007F4454"/>
    <w:rsid w:val="00825136"/>
    <w:rsid w:val="00841E3A"/>
    <w:rsid w:val="00845026"/>
    <w:rsid w:val="0085033E"/>
    <w:rsid w:val="008745D6"/>
    <w:rsid w:val="008B1E27"/>
    <w:rsid w:val="008C4DDD"/>
    <w:rsid w:val="008E48EE"/>
    <w:rsid w:val="008F6891"/>
    <w:rsid w:val="00904E2A"/>
    <w:rsid w:val="00936492"/>
    <w:rsid w:val="0094557E"/>
    <w:rsid w:val="00960EFE"/>
    <w:rsid w:val="009672D8"/>
    <w:rsid w:val="00994C3C"/>
    <w:rsid w:val="009A6672"/>
    <w:rsid w:val="009A7508"/>
    <w:rsid w:val="009B1CE7"/>
    <w:rsid w:val="009B553F"/>
    <w:rsid w:val="009C00CB"/>
    <w:rsid w:val="009E4F8E"/>
    <w:rsid w:val="009E52C5"/>
    <w:rsid w:val="00A0594E"/>
    <w:rsid w:val="00A164F8"/>
    <w:rsid w:val="00A24C6B"/>
    <w:rsid w:val="00A53053"/>
    <w:rsid w:val="00A61F87"/>
    <w:rsid w:val="00A65DD1"/>
    <w:rsid w:val="00A753E2"/>
    <w:rsid w:val="00A76582"/>
    <w:rsid w:val="00A94E58"/>
    <w:rsid w:val="00A96960"/>
    <w:rsid w:val="00AA05A3"/>
    <w:rsid w:val="00AB581D"/>
    <w:rsid w:val="00AC5ADB"/>
    <w:rsid w:val="00AD6EFF"/>
    <w:rsid w:val="00AD70C6"/>
    <w:rsid w:val="00AF26F6"/>
    <w:rsid w:val="00AF2F5D"/>
    <w:rsid w:val="00B009CE"/>
    <w:rsid w:val="00B01E94"/>
    <w:rsid w:val="00B11545"/>
    <w:rsid w:val="00B23171"/>
    <w:rsid w:val="00B2517C"/>
    <w:rsid w:val="00B25F94"/>
    <w:rsid w:val="00B36CBD"/>
    <w:rsid w:val="00B4176C"/>
    <w:rsid w:val="00B430D0"/>
    <w:rsid w:val="00B45682"/>
    <w:rsid w:val="00B51A9D"/>
    <w:rsid w:val="00B721B1"/>
    <w:rsid w:val="00B76AF3"/>
    <w:rsid w:val="00B84148"/>
    <w:rsid w:val="00BA3150"/>
    <w:rsid w:val="00BA3D9B"/>
    <w:rsid w:val="00BA4320"/>
    <w:rsid w:val="00BD5BED"/>
    <w:rsid w:val="00BD6076"/>
    <w:rsid w:val="00BE030C"/>
    <w:rsid w:val="00BE2C56"/>
    <w:rsid w:val="00BF4EE4"/>
    <w:rsid w:val="00BF5AAE"/>
    <w:rsid w:val="00C26A99"/>
    <w:rsid w:val="00C34A11"/>
    <w:rsid w:val="00C60CF3"/>
    <w:rsid w:val="00C960D6"/>
    <w:rsid w:val="00C97BCA"/>
    <w:rsid w:val="00CC2809"/>
    <w:rsid w:val="00CC3C15"/>
    <w:rsid w:val="00CD597E"/>
    <w:rsid w:val="00CE5106"/>
    <w:rsid w:val="00CF1364"/>
    <w:rsid w:val="00CF3F8B"/>
    <w:rsid w:val="00CF75B9"/>
    <w:rsid w:val="00D21078"/>
    <w:rsid w:val="00D33932"/>
    <w:rsid w:val="00D472C5"/>
    <w:rsid w:val="00D536C7"/>
    <w:rsid w:val="00D62A57"/>
    <w:rsid w:val="00D867D2"/>
    <w:rsid w:val="00D911A3"/>
    <w:rsid w:val="00D912A5"/>
    <w:rsid w:val="00D93193"/>
    <w:rsid w:val="00D9559A"/>
    <w:rsid w:val="00D96A68"/>
    <w:rsid w:val="00DA1E2D"/>
    <w:rsid w:val="00DC0425"/>
    <w:rsid w:val="00DD4E98"/>
    <w:rsid w:val="00DE3FAB"/>
    <w:rsid w:val="00E030BC"/>
    <w:rsid w:val="00E06A02"/>
    <w:rsid w:val="00E274A4"/>
    <w:rsid w:val="00E33356"/>
    <w:rsid w:val="00E43992"/>
    <w:rsid w:val="00E53B8C"/>
    <w:rsid w:val="00E56785"/>
    <w:rsid w:val="00E6275D"/>
    <w:rsid w:val="00E66021"/>
    <w:rsid w:val="00E83C35"/>
    <w:rsid w:val="00E85967"/>
    <w:rsid w:val="00E90FF8"/>
    <w:rsid w:val="00E9224A"/>
    <w:rsid w:val="00E9795F"/>
    <w:rsid w:val="00EA2FB3"/>
    <w:rsid w:val="00EA5468"/>
    <w:rsid w:val="00EA7E69"/>
    <w:rsid w:val="00EB7C55"/>
    <w:rsid w:val="00EC46D4"/>
    <w:rsid w:val="00ED3775"/>
    <w:rsid w:val="00F0559A"/>
    <w:rsid w:val="00F12FE5"/>
    <w:rsid w:val="00F142BB"/>
    <w:rsid w:val="00F2337E"/>
    <w:rsid w:val="00F34C2D"/>
    <w:rsid w:val="00F42A6F"/>
    <w:rsid w:val="00F51E7E"/>
    <w:rsid w:val="00F52E73"/>
    <w:rsid w:val="00F56A10"/>
    <w:rsid w:val="00F56C34"/>
    <w:rsid w:val="00F63B2B"/>
    <w:rsid w:val="00F703F9"/>
    <w:rsid w:val="00FA5FDB"/>
    <w:rsid w:val="00FB0888"/>
    <w:rsid w:val="00FD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ralkYok">
    <w:name w:val="No Spacing"/>
    <w:link w:val="AralkYokChar"/>
    <w:uiPriority w:val="1"/>
    <w:qFormat/>
    <w:rsid w:val="005C0D2F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517C"/>
  </w:style>
  <w:style w:type="paragraph" w:styleId="AltBilgi">
    <w:name w:val="footer"/>
    <w:basedOn w:val="Normal"/>
    <w:link w:val="Al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517C"/>
  </w:style>
  <w:style w:type="paragraph" w:styleId="GvdeMetni">
    <w:name w:val="Body Text"/>
    <w:basedOn w:val="Normal"/>
    <w:link w:val="GvdeMetniChar"/>
    <w:rsid w:val="00696F0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696F04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AD6EFF"/>
    <w:rPr>
      <w:rFonts w:ascii="Calibri" w:eastAsia="Times New Roman" w:hAnsi="Calibri" w:cs="Times New Roman"/>
      <w:lang w:eastAsia="tr-TR"/>
    </w:rPr>
  </w:style>
  <w:style w:type="paragraph" w:styleId="NormalWeb">
    <w:name w:val="Normal (Web)"/>
    <w:basedOn w:val="Normal"/>
    <w:uiPriority w:val="99"/>
    <w:rsid w:val="00BA3D9B"/>
    <w:pPr>
      <w:suppressAutoHyphens/>
      <w:autoSpaceDN w:val="0"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customStyle="1" w:styleId="Gvdemetni2">
    <w:name w:val="Gövde metni (2)_"/>
    <w:link w:val="Gvdemetni20"/>
    <w:rsid w:val="00BA3D9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BA3D9B"/>
    <w:pPr>
      <w:widowControl w:val="0"/>
      <w:shd w:val="clear" w:color="auto" w:fill="FFFFFF"/>
      <w:spacing w:after="240" w:line="0" w:lineRule="atLeast"/>
      <w:ind w:hanging="3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Gl">
    <w:name w:val="Strong"/>
    <w:basedOn w:val="VarsaylanParagrafYazTipi"/>
    <w:uiPriority w:val="22"/>
    <w:qFormat/>
    <w:rsid w:val="008745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0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82D5A-4838-4BD6-B5F5-5B97EA38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11</cp:revision>
  <dcterms:created xsi:type="dcterms:W3CDTF">2026-08-19T12:02:00Z</dcterms:created>
  <dcterms:modified xsi:type="dcterms:W3CDTF">2026-08-31T07:57:00Z</dcterms:modified>
</cp:coreProperties>
</file>