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9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7654"/>
      </w:tblGrid>
      <w:tr w:rsidR="004B7494" w14:paraId="5791AC46" w14:textId="77777777" w:rsidTr="004A5D01">
        <w:trPr>
          <w:trHeight w:val="1338"/>
        </w:trPr>
        <w:tc>
          <w:tcPr>
            <w:tcW w:w="1537" w:type="dxa"/>
          </w:tcPr>
          <w:p w14:paraId="6B57E4C5" w14:textId="77777777"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SMT Temel İşlevi: </w:t>
            </w:r>
          </w:p>
        </w:tc>
        <w:tc>
          <w:tcPr>
            <w:tcW w:w="7654" w:type="dxa"/>
            <w:shd w:val="clear" w:color="auto" w:fill="auto"/>
          </w:tcPr>
          <w:p w14:paraId="0699DBCB" w14:textId="7000F986" w:rsidR="004B7494" w:rsidRPr="00CC1546" w:rsidRDefault="0031011E" w:rsidP="0091357A">
            <w:pPr>
              <w:pStyle w:val="ListeParagraf"/>
              <w:numPr>
                <w:ilvl w:val="0"/>
                <w:numId w:val="13"/>
              </w:numPr>
              <w:spacing w:before="120" w:after="120" w:line="360" w:lineRule="auto"/>
              <w:jc w:val="both"/>
              <w:rPr>
                <w:rFonts w:ascii="Times New Roman" w:hAnsi="Times New Roman" w:cs="Times New Roman"/>
                <w:sz w:val="24"/>
                <w:szCs w:val="24"/>
              </w:rPr>
            </w:pPr>
            <w:r w:rsidRPr="00CB6986">
              <w:rPr>
                <w:rFonts w:ascii="Times New Roman" w:hAnsi="Times New Roman" w:cs="Times New Roman"/>
                <w:color w:val="000000"/>
                <w:sz w:val="24"/>
                <w:szCs w:val="24"/>
              </w:rPr>
              <w:t xml:space="preserve">Polyesterden elde edilen </w:t>
            </w:r>
            <w:r w:rsidR="004721AC" w:rsidRPr="00CB6986">
              <w:rPr>
                <w:rFonts w:ascii="Times New Roman" w:hAnsi="Times New Roman" w:cs="Times New Roman"/>
                <w:color w:val="000000"/>
                <w:sz w:val="24"/>
                <w:szCs w:val="24"/>
              </w:rPr>
              <w:t>multiflament</w:t>
            </w:r>
            <w:r w:rsidRPr="00CB6986">
              <w:rPr>
                <w:rFonts w:ascii="Times New Roman" w:hAnsi="Times New Roman" w:cs="Times New Roman"/>
                <w:color w:val="000000"/>
                <w:sz w:val="24"/>
                <w:szCs w:val="24"/>
              </w:rPr>
              <w:t xml:space="preserve">, sentetik, </w:t>
            </w:r>
            <w:r w:rsidR="000256B8">
              <w:rPr>
                <w:rFonts w:ascii="Times New Roman" w:hAnsi="Times New Roman" w:cs="Times New Roman"/>
                <w:color w:val="000000"/>
                <w:sz w:val="24"/>
                <w:szCs w:val="24"/>
              </w:rPr>
              <w:t>emilemeyen</w:t>
            </w:r>
            <w:r w:rsidRPr="00CB6986">
              <w:rPr>
                <w:rFonts w:ascii="Times New Roman" w:hAnsi="Times New Roman" w:cs="Times New Roman"/>
                <w:color w:val="000000"/>
                <w:sz w:val="24"/>
                <w:szCs w:val="24"/>
              </w:rPr>
              <w:t xml:space="preserve">, renkli </w:t>
            </w:r>
            <w:r w:rsidRPr="00CB6986">
              <w:rPr>
                <w:rFonts w:ascii="Times New Roman" w:hAnsi="Times New Roman" w:cs="Times New Roman"/>
                <w:sz w:val="24"/>
                <w:szCs w:val="24"/>
              </w:rPr>
              <w:t>yapıda cerrahi iplik olarak dizayn edilmiş ve kaplamalı olarak imal edilmiş olmalıdır.</w:t>
            </w:r>
          </w:p>
        </w:tc>
      </w:tr>
      <w:tr w:rsidR="004B7494" w14:paraId="48B12155" w14:textId="77777777" w:rsidTr="004A5D01">
        <w:trPr>
          <w:trHeight w:val="1640"/>
        </w:trPr>
        <w:tc>
          <w:tcPr>
            <w:tcW w:w="1537" w:type="dxa"/>
          </w:tcPr>
          <w:p w14:paraId="0A8AD5BF" w14:textId="05423936"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SM</w:t>
            </w:r>
            <w:r w:rsidR="00CC1546">
              <w:rPr>
                <w:rFonts w:ascii="Times New Roman" w:hAnsi="Times New Roman" w:cs="Times New Roman"/>
                <w:b/>
                <w:color w:val="auto"/>
                <w:sz w:val="24"/>
                <w:szCs w:val="24"/>
              </w:rPr>
              <w:t>T</w:t>
            </w:r>
            <w:r w:rsidRPr="004B7494">
              <w:rPr>
                <w:rFonts w:ascii="Times New Roman" w:hAnsi="Times New Roman" w:cs="Times New Roman"/>
                <w:b/>
                <w:color w:val="auto"/>
                <w:sz w:val="24"/>
                <w:szCs w:val="24"/>
              </w:rPr>
              <w:t xml:space="preserve"> Malzeme Tanımlama Bilgileri: </w:t>
            </w:r>
          </w:p>
          <w:p w14:paraId="0B36AB79" w14:textId="77777777" w:rsidR="004B7494" w:rsidRPr="004B7494" w:rsidRDefault="004B7494" w:rsidP="004B7494">
            <w:pPr>
              <w:pStyle w:val="Balk2"/>
              <w:rPr>
                <w:rFonts w:ascii="Times New Roman" w:hAnsi="Times New Roman" w:cs="Times New Roman"/>
                <w:b/>
                <w:color w:val="auto"/>
                <w:sz w:val="24"/>
                <w:szCs w:val="24"/>
              </w:rPr>
            </w:pPr>
          </w:p>
        </w:tc>
        <w:tc>
          <w:tcPr>
            <w:tcW w:w="7654" w:type="dxa"/>
            <w:shd w:val="clear" w:color="auto" w:fill="auto"/>
          </w:tcPr>
          <w:p w14:paraId="406E51B8" w14:textId="0175B9C7" w:rsidR="00443117" w:rsidRPr="00CB6986" w:rsidRDefault="00443117" w:rsidP="00CB6986">
            <w:pPr>
              <w:pStyle w:val="ListeParagraf"/>
              <w:numPr>
                <w:ilvl w:val="0"/>
                <w:numId w:val="13"/>
              </w:numPr>
              <w:spacing w:before="120" w:after="120" w:line="360" w:lineRule="auto"/>
              <w:jc w:val="both"/>
              <w:rPr>
                <w:rFonts w:ascii="Times New Roman" w:hAnsi="Times New Roman" w:cs="Times New Roman"/>
                <w:sz w:val="24"/>
                <w:szCs w:val="24"/>
              </w:rPr>
            </w:pPr>
            <w:r w:rsidRPr="00CB6986">
              <w:rPr>
                <w:rFonts w:ascii="Times New Roman" w:hAnsi="Times New Roman" w:cs="Times New Roman"/>
                <w:sz w:val="24"/>
                <w:szCs w:val="24"/>
              </w:rPr>
              <w:t xml:space="preserve">Ürünün kullanım yeri ve amacına göre </w:t>
            </w:r>
            <w:r w:rsidR="001F62E9">
              <w:rPr>
                <w:rFonts w:ascii="Times New Roman" w:hAnsi="Times New Roman" w:cs="Times New Roman"/>
                <w:color w:val="000000"/>
                <w:sz w:val="24"/>
                <w:szCs w:val="24"/>
              </w:rPr>
              <w:t>i</w:t>
            </w:r>
            <w:r w:rsidRPr="00CB6986">
              <w:rPr>
                <w:rFonts w:ascii="Times New Roman" w:hAnsi="Times New Roman" w:cs="Times New Roman"/>
                <w:color w:val="000000"/>
                <w:sz w:val="24"/>
                <w:szCs w:val="24"/>
              </w:rPr>
              <w:t>ğneli ve iğnesiz (bağlama) türleri olmalı, bu türlerin</w:t>
            </w:r>
            <w:r w:rsidR="001F62E9">
              <w:rPr>
                <w:rFonts w:ascii="Times New Roman" w:hAnsi="Times New Roman" w:cs="Times New Roman"/>
                <w:color w:val="000000"/>
                <w:sz w:val="24"/>
                <w:szCs w:val="24"/>
              </w:rPr>
              <w:t xml:space="preserve"> </w:t>
            </w:r>
            <w:r w:rsidRPr="00CB6986">
              <w:rPr>
                <w:rFonts w:ascii="Times New Roman" w:hAnsi="Times New Roman" w:cs="Times New Roman"/>
                <w:color w:val="000000"/>
                <w:sz w:val="24"/>
                <w:szCs w:val="24"/>
              </w:rPr>
              <w:t>de farklı ebat, boy ve çapta seçenekleri sunulmalıdır.</w:t>
            </w:r>
          </w:p>
          <w:p w14:paraId="11D8E40A" w14:textId="03FC31A8" w:rsidR="004B7494" w:rsidRPr="00CB6986" w:rsidRDefault="00CB6986" w:rsidP="00CB6986">
            <w:pPr>
              <w:pStyle w:val="ListeParagraf"/>
              <w:numPr>
                <w:ilvl w:val="0"/>
                <w:numId w:val="13"/>
              </w:numPr>
              <w:spacing w:before="120" w:after="120" w:line="360" w:lineRule="auto"/>
              <w:jc w:val="both"/>
              <w:rPr>
                <w:rFonts w:ascii="Times New Roman" w:eastAsia="Times New Roman" w:hAnsi="Times New Roman" w:cs="Times New Roman"/>
                <w:sz w:val="24"/>
                <w:szCs w:val="24"/>
              </w:rPr>
            </w:pPr>
            <w:r w:rsidRPr="00CB6986">
              <w:rPr>
                <w:rFonts w:ascii="Times New Roman" w:hAnsi="Times New Roman" w:cs="Times New Roman"/>
                <w:color w:val="000000"/>
                <w:sz w:val="24"/>
                <w:szCs w:val="24"/>
              </w:rPr>
              <w:t xml:space="preserve">Plejitli olan süturlarda </w:t>
            </w:r>
            <w:r w:rsidR="0091357A" w:rsidRPr="00CB6986">
              <w:rPr>
                <w:rFonts w:ascii="Times New Roman" w:hAnsi="Times New Roman" w:cs="Times New Roman"/>
                <w:color w:val="000000"/>
                <w:sz w:val="24"/>
                <w:szCs w:val="24"/>
              </w:rPr>
              <w:t>Plejit</w:t>
            </w:r>
            <w:r w:rsidR="0091357A">
              <w:rPr>
                <w:rFonts w:ascii="Times New Roman" w:hAnsi="Times New Roman" w:cs="Times New Roman"/>
                <w:color w:val="000000"/>
                <w:sz w:val="24"/>
                <w:szCs w:val="24"/>
              </w:rPr>
              <w:t xml:space="preserve"> kısmı</w:t>
            </w:r>
            <w:r w:rsidRPr="00CB6986">
              <w:rPr>
                <w:rFonts w:ascii="Times New Roman" w:hAnsi="Times New Roman" w:cs="Times New Roman"/>
                <w:color w:val="000000"/>
                <w:sz w:val="24"/>
                <w:szCs w:val="24"/>
              </w:rPr>
              <w:t xml:space="preserve"> çabuk deforme olmayan, tiftiklenmeyen şekilde olmalı ve basınca dayanıklı olmalıdır. </w:t>
            </w:r>
          </w:p>
        </w:tc>
      </w:tr>
      <w:tr w:rsidR="004B7494" w14:paraId="2F1E0A46" w14:textId="77777777" w:rsidTr="004A5D01">
        <w:trPr>
          <w:trHeight w:val="1640"/>
        </w:trPr>
        <w:tc>
          <w:tcPr>
            <w:tcW w:w="1537" w:type="dxa"/>
          </w:tcPr>
          <w:p w14:paraId="4E58A194" w14:textId="77777777"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Teknik Özellikleri: </w:t>
            </w:r>
          </w:p>
          <w:p w14:paraId="393B9397" w14:textId="77777777" w:rsidR="004B7494" w:rsidRPr="004B7494" w:rsidRDefault="004B7494" w:rsidP="004B7494">
            <w:pPr>
              <w:pStyle w:val="Balk2"/>
              <w:rPr>
                <w:rFonts w:ascii="Times New Roman" w:hAnsi="Times New Roman" w:cs="Times New Roman"/>
                <w:b/>
                <w:color w:val="auto"/>
                <w:sz w:val="24"/>
                <w:szCs w:val="24"/>
              </w:rPr>
            </w:pPr>
          </w:p>
        </w:tc>
        <w:tc>
          <w:tcPr>
            <w:tcW w:w="7654" w:type="dxa"/>
            <w:shd w:val="clear" w:color="auto" w:fill="auto"/>
          </w:tcPr>
          <w:p w14:paraId="31A34127" w14:textId="77777777" w:rsidR="00DF23BE" w:rsidRPr="00CB6986" w:rsidRDefault="00DF23BE" w:rsidP="00CB6986">
            <w:pPr>
              <w:pStyle w:val="ListeParagraf"/>
              <w:numPr>
                <w:ilvl w:val="0"/>
                <w:numId w:val="13"/>
              </w:numPr>
              <w:spacing w:before="120" w:after="120" w:line="360" w:lineRule="auto"/>
              <w:jc w:val="both"/>
              <w:rPr>
                <w:rFonts w:ascii="Times New Roman" w:hAnsi="Times New Roman" w:cs="Times New Roman"/>
                <w:sz w:val="24"/>
                <w:szCs w:val="24"/>
              </w:rPr>
            </w:pPr>
            <w:r w:rsidRPr="00CB6986">
              <w:rPr>
                <w:rFonts w:ascii="Times New Roman" w:hAnsi="Times New Roman" w:cs="Times New Roman"/>
                <w:sz w:val="24"/>
                <w:szCs w:val="24"/>
              </w:rPr>
              <w:t>Kalınlıkları, mukavemetleri, düğüm atma kabiliyetleri ve iğne iplik kombinasyonları USP ve Avrupa Farmakopesi standartlarına uygun olmalıdır.</w:t>
            </w:r>
          </w:p>
          <w:p w14:paraId="142305AE" w14:textId="33A47407" w:rsidR="00DF23BE" w:rsidRPr="00CB6986" w:rsidRDefault="00DF23BE" w:rsidP="00CB6986">
            <w:pPr>
              <w:pStyle w:val="ListeParagraf"/>
              <w:numPr>
                <w:ilvl w:val="0"/>
                <w:numId w:val="13"/>
              </w:numPr>
              <w:spacing w:before="120" w:after="120" w:line="360" w:lineRule="auto"/>
              <w:jc w:val="both"/>
              <w:rPr>
                <w:rFonts w:ascii="Times New Roman" w:hAnsi="Times New Roman" w:cs="Times New Roman"/>
                <w:sz w:val="24"/>
                <w:szCs w:val="24"/>
              </w:rPr>
            </w:pPr>
            <w:r w:rsidRPr="00CB6986">
              <w:rPr>
                <w:rFonts w:ascii="Times New Roman" w:hAnsi="Times New Roman" w:cs="Times New Roman"/>
                <w:sz w:val="24"/>
                <w:szCs w:val="24"/>
              </w:rPr>
              <w:t xml:space="preserve">Atravmatik iğneliler paslanmaz çelik alaşım </w:t>
            </w:r>
            <w:r w:rsidR="001F62E9">
              <w:rPr>
                <w:rFonts w:ascii="Times New Roman" w:hAnsi="Times New Roman" w:cs="Times New Roman"/>
                <w:sz w:val="24"/>
                <w:szCs w:val="24"/>
              </w:rPr>
              <w:t>olmalı, i</w:t>
            </w:r>
            <w:r w:rsidR="0031011E" w:rsidRPr="00CB6986">
              <w:rPr>
                <w:rFonts w:ascii="Times New Roman" w:hAnsi="Times New Roman" w:cs="Times New Roman"/>
                <w:sz w:val="24"/>
                <w:szCs w:val="24"/>
              </w:rPr>
              <w:t>ğneler</w:t>
            </w:r>
            <w:r w:rsidRPr="00CB6986">
              <w:rPr>
                <w:rFonts w:ascii="Times New Roman" w:hAnsi="Times New Roman" w:cs="Times New Roman"/>
                <w:sz w:val="24"/>
                <w:szCs w:val="24"/>
              </w:rPr>
              <w:t xml:space="preserve"> dokudan çok rahat geçmeli, eğilip bükülmemesi, kırılmaması için güçlü olmalı </w:t>
            </w:r>
            <w:r w:rsidR="001F62E9">
              <w:rPr>
                <w:rFonts w:ascii="Times New Roman" w:hAnsi="Times New Roman" w:cs="Times New Roman"/>
                <w:sz w:val="24"/>
                <w:szCs w:val="24"/>
              </w:rPr>
              <w:t>ve y</w:t>
            </w:r>
            <w:r w:rsidR="0031011E" w:rsidRPr="00CB6986">
              <w:rPr>
                <w:rFonts w:ascii="Times New Roman" w:hAnsi="Times New Roman" w:cs="Times New Roman"/>
                <w:sz w:val="24"/>
                <w:szCs w:val="24"/>
              </w:rPr>
              <w:t>üksek</w:t>
            </w:r>
            <w:r w:rsidR="001F62E9">
              <w:rPr>
                <w:rFonts w:ascii="Times New Roman" w:hAnsi="Times New Roman" w:cs="Times New Roman"/>
                <w:sz w:val="24"/>
                <w:szCs w:val="24"/>
              </w:rPr>
              <w:t xml:space="preserve"> ala</w:t>
            </w:r>
            <w:r w:rsidRPr="00CB6986">
              <w:rPr>
                <w:rFonts w:ascii="Times New Roman" w:hAnsi="Times New Roman" w:cs="Times New Roman"/>
                <w:sz w:val="24"/>
                <w:szCs w:val="24"/>
              </w:rPr>
              <w:t xml:space="preserve">şım çelikten imal edilmiş olmalıdır. </w:t>
            </w:r>
          </w:p>
          <w:p w14:paraId="5F073D66" w14:textId="62D053B3" w:rsidR="00DF23BE" w:rsidRPr="00CB6986" w:rsidRDefault="00DF23BE" w:rsidP="00CB6986">
            <w:pPr>
              <w:pStyle w:val="ListeParagraf"/>
              <w:numPr>
                <w:ilvl w:val="0"/>
                <w:numId w:val="13"/>
              </w:numPr>
              <w:spacing w:before="120" w:after="120" w:line="360" w:lineRule="auto"/>
              <w:jc w:val="both"/>
              <w:rPr>
                <w:rFonts w:ascii="Times New Roman" w:hAnsi="Times New Roman" w:cs="Times New Roman"/>
                <w:sz w:val="24"/>
                <w:szCs w:val="24"/>
              </w:rPr>
            </w:pPr>
            <w:r w:rsidRPr="00CB6986">
              <w:rPr>
                <w:rFonts w:ascii="Times New Roman" w:hAnsi="Times New Roman" w:cs="Times New Roman"/>
                <w:sz w:val="24"/>
                <w:szCs w:val="24"/>
              </w:rPr>
              <w:t xml:space="preserve">Kırılma ve bükülmeyi engellemek amacıyla iğnedeki nikel oranı (alaşımındaki) %7 den fazla olmalıdır veya krom oranı %10 dan fazla </w:t>
            </w:r>
            <w:r w:rsidR="0031011E" w:rsidRPr="00CB6986">
              <w:rPr>
                <w:rFonts w:ascii="Times New Roman" w:hAnsi="Times New Roman" w:cs="Times New Roman"/>
                <w:sz w:val="24"/>
                <w:szCs w:val="24"/>
              </w:rPr>
              <w:t>olmalı, Yüzeyi</w:t>
            </w:r>
            <w:r w:rsidRPr="00CB6986">
              <w:rPr>
                <w:rFonts w:ascii="Times New Roman" w:hAnsi="Times New Roman" w:cs="Times New Roman"/>
                <w:sz w:val="24"/>
                <w:szCs w:val="24"/>
              </w:rPr>
              <w:t xml:space="preserve"> pürüzsüz olmalı ve iğne keskinliğini/sivriliğini operasyon boyunca devam ettirmelidir. </w:t>
            </w:r>
          </w:p>
          <w:p w14:paraId="0EEC8863" w14:textId="6BD12D3B" w:rsidR="0031011E" w:rsidRPr="00CB6986" w:rsidRDefault="00DF23BE" w:rsidP="00CB6986">
            <w:pPr>
              <w:pStyle w:val="ListeParagraf"/>
              <w:numPr>
                <w:ilvl w:val="0"/>
                <w:numId w:val="13"/>
              </w:numPr>
              <w:spacing w:before="120" w:after="120" w:line="360" w:lineRule="auto"/>
              <w:jc w:val="both"/>
              <w:rPr>
                <w:rFonts w:ascii="Times New Roman" w:hAnsi="Times New Roman" w:cs="Times New Roman"/>
                <w:sz w:val="24"/>
                <w:szCs w:val="24"/>
              </w:rPr>
            </w:pPr>
            <w:r w:rsidRPr="00CB6986">
              <w:rPr>
                <w:rFonts w:ascii="Times New Roman" w:hAnsi="Times New Roman" w:cs="Times New Roman"/>
                <w:sz w:val="24"/>
                <w:szCs w:val="24"/>
              </w:rPr>
              <w:t>İğneler dikiş süresince dokudan rahat geçme özelliğini yitirmemelidir, Dokulardan kolaylıkla ve minimum trav</w:t>
            </w:r>
            <w:r w:rsidR="001F62E9">
              <w:rPr>
                <w:rFonts w:ascii="Times New Roman" w:hAnsi="Times New Roman" w:cs="Times New Roman"/>
                <w:sz w:val="24"/>
                <w:szCs w:val="24"/>
              </w:rPr>
              <w:t>mayla deforme olmadan geçmeli, c</w:t>
            </w:r>
            <w:r w:rsidRPr="00CB6986">
              <w:rPr>
                <w:rFonts w:ascii="Times New Roman" w:hAnsi="Times New Roman" w:cs="Times New Roman"/>
                <w:sz w:val="24"/>
                <w:szCs w:val="24"/>
              </w:rPr>
              <w:t xml:space="preserve">errahi </w:t>
            </w:r>
            <w:r w:rsidR="004A5D01" w:rsidRPr="00CB6986">
              <w:rPr>
                <w:rFonts w:ascii="Times New Roman" w:hAnsi="Times New Roman" w:cs="Times New Roman"/>
                <w:sz w:val="24"/>
                <w:szCs w:val="24"/>
              </w:rPr>
              <w:t>süturun</w:t>
            </w:r>
            <w:r w:rsidRPr="00CB6986">
              <w:rPr>
                <w:rFonts w:ascii="Times New Roman" w:hAnsi="Times New Roman" w:cs="Times New Roman"/>
                <w:sz w:val="24"/>
                <w:szCs w:val="24"/>
              </w:rPr>
              <w:t xml:space="preserve"> iğnesinin gövdesi dokulardan geçerken portegüde stabil kalacak, başka dokulara zarar vermeyi önleyecek yapıda dizayn edilmiş olmalıdır.</w:t>
            </w:r>
          </w:p>
          <w:p w14:paraId="5B3E5607" w14:textId="18592449" w:rsidR="0031011E" w:rsidRPr="00CB6986" w:rsidRDefault="00DF23BE" w:rsidP="00CB6986">
            <w:pPr>
              <w:pStyle w:val="ListeParagraf"/>
              <w:numPr>
                <w:ilvl w:val="0"/>
                <w:numId w:val="13"/>
              </w:numPr>
              <w:spacing w:before="120" w:after="120" w:line="360" w:lineRule="auto"/>
              <w:jc w:val="both"/>
              <w:rPr>
                <w:rFonts w:ascii="Times New Roman" w:hAnsi="Times New Roman" w:cs="Times New Roman"/>
                <w:sz w:val="24"/>
                <w:szCs w:val="24"/>
              </w:rPr>
            </w:pPr>
            <w:r w:rsidRPr="00CB6986">
              <w:rPr>
                <w:rFonts w:ascii="Times New Roman" w:hAnsi="Times New Roman" w:cs="Times New Roman"/>
                <w:sz w:val="24"/>
                <w:szCs w:val="24"/>
              </w:rPr>
              <w:t xml:space="preserve">İğne ve sütur çapı birbirine uyumlu olmalı, böylece iğne sütur birleşme noktası dokulardan geçerken travma yaratmamalıdır. </w:t>
            </w:r>
          </w:p>
          <w:p w14:paraId="33CB4FCB" w14:textId="1E246687" w:rsidR="00DF23BE" w:rsidRPr="00CB6986" w:rsidRDefault="00DF23BE" w:rsidP="00CB6986">
            <w:pPr>
              <w:pStyle w:val="ListeParagraf"/>
              <w:numPr>
                <w:ilvl w:val="0"/>
                <w:numId w:val="13"/>
              </w:numPr>
              <w:spacing w:before="120" w:after="120" w:line="360" w:lineRule="auto"/>
              <w:jc w:val="both"/>
              <w:rPr>
                <w:rFonts w:ascii="Times New Roman" w:hAnsi="Times New Roman" w:cs="Times New Roman"/>
                <w:sz w:val="24"/>
                <w:szCs w:val="24"/>
              </w:rPr>
            </w:pPr>
            <w:r w:rsidRPr="00CB6986">
              <w:rPr>
                <w:rFonts w:ascii="Times New Roman" w:hAnsi="Times New Roman" w:cs="Times New Roman"/>
                <w:sz w:val="24"/>
                <w:szCs w:val="24"/>
              </w:rPr>
              <w:t>İğne ile sütur birleşim noktasının bağlantısı sağlam yapılmalı, birleşme noktasından ayrılma yaşanmamalı</w:t>
            </w:r>
            <w:r w:rsidR="001F62E9">
              <w:rPr>
                <w:rFonts w:ascii="Times New Roman" w:hAnsi="Times New Roman" w:cs="Times New Roman"/>
                <w:sz w:val="24"/>
                <w:szCs w:val="24"/>
              </w:rPr>
              <w:t xml:space="preserve"> ve i</w:t>
            </w:r>
            <w:r w:rsidR="0031011E" w:rsidRPr="00CB6986">
              <w:rPr>
                <w:rFonts w:ascii="Times New Roman" w:hAnsi="Times New Roman" w:cs="Times New Roman"/>
                <w:sz w:val="24"/>
                <w:szCs w:val="24"/>
              </w:rPr>
              <w:t>ğne</w:t>
            </w:r>
            <w:r w:rsidRPr="00CB6986">
              <w:rPr>
                <w:rFonts w:ascii="Times New Roman" w:hAnsi="Times New Roman" w:cs="Times New Roman"/>
                <w:sz w:val="24"/>
                <w:szCs w:val="24"/>
              </w:rPr>
              <w:t xml:space="preserve"> iplik birleşim yerindeki iplik yapısı, doku geçişindeki performansını olumsuz etkilememelidir.</w:t>
            </w:r>
          </w:p>
          <w:p w14:paraId="1B15D1CB" w14:textId="3555C6F3" w:rsidR="00195FEB" w:rsidRPr="00500422" w:rsidRDefault="00195FEB" w:rsidP="00CB6986">
            <w:pPr>
              <w:pStyle w:val="ListeParagraf"/>
              <w:spacing w:before="120" w:after="120" w:line="360" w:lineRule="auto"/>
              <w:ind w:left="360"/>
              <w:jc w:val="both"/>
            </w:pPr>
          </w:p>
        </w:tc>
      </w:tr>
      <w:tr w:rsidR="004B7494" w14:paraId="17A5157A" w14:textId="77777777" w:rsidTr="004A5D01">
        <w:trPr>
          <w:trHeight w:val="1640"/>
        </w:trPr>
        <w:tc>
          <w:tcPr>
            <w:tcW w:w="1537" w:type="dxa"/>
          </w:tcPr>
          <w:p w14:paraId="0BD27979" w14:textId="77777777" w:rsidR="004B7494" w:rsidRPr="004B7494" w:rsidRDefault="004B7494" w:rsidP="00443117">
            <w:pPr>
              <w:pStyle w:val="Balk2"/>
              <w:rPr>
                <w:rFonts w:ascii="Times New Roman" w:hAnsi="Times New Roman" w:cs="Times New Roman"/>
                <w:b/>
                <w:color w:val="auto"/>
                <w:sz w:val="24"/>
                <w:szCs w:val="24"/>
              </w:rPr>
            </w:pPr>
          </w:p>
        </w:tc>
        <w:tc>
          <w:tcPr>
            <w:tcW w:w="7654" w:type="dxa"/>
            <w:shd w:val="clear" w:color="auto" w:fill="auto"/>
          </w:tcPr>
          <w:p w14:paraId="35229F13" w14:textId="5C627593" w:rsidR="00DF23BE" w:rsidRPr="00CB6986" w:rsidRDefault="00DF23BE" w:rsidP="00CB6986">
            <w:pPr>
              <w:pStyle w:val="ListeParagraf"/>
              <w:numPr>
                <w:ilvl w:val="0"/>
                <w:numId w:val="13"/>
              </w:numPr>
              <w:spacing w:before="120" w:after="120" w:line="360" w:lineRule="auto"/>
              <w:jc w:val="both"/>
              <w:rPr>
                <w:rFonts w:ascii="Times New Roman" w:hAnsi="Times New Roman" w:cs="Times New Roman"/>
                <w:sz w:val="24"/>
                <w:szCs w:val="24"/>
              </w:rPr>
            </w:pPr>
            <w:r w:rsidRPr="00CB6986">
              <w:rPr>
                <w:rFonts w:ascii="Times New Roman" w:hAnsi="Times New Roman" w:cs="Times New Roman"/>
                <w:sz w:val="24"/>
                <w:szCs w:val="24"/>
              </w:rPr>
              <w:t>Cerrahi süturün kaplaması dokudan geçerken sıyrılmamalı, iplik yapısı ile uyumlu olmalı</w:t>
            </w:r>
            <w:r w:rsidR="00CB6986">
              <w:rPr>
                <w:rFonts w:ascii="Times New Roman" w:hAnsi="Times New Roman" w:cs="Times New Roman"/>
                <w:sz w:val="24"/>
                <w:szCs w:val="24"/>
              </w:rPr>
              <w:t>,</w:t>
            </w:r>
            <w:r w:rsidR="001F62E9">
              <w:rPr>
                <w:rFonts w:ascii="Times New Roman" w:hAnsi="Times New Roman" w:cs="Times New Roman"/>
                <w:sz w:val="24"/>
                <w:szCs w:val="24"/>
              </w:rPr>
              <w:t xml:space="preserve"> k</w:t>
            </w:r>
            <w:r w:rsidRPr="00CB6986">
              <w:rPr>
                <w:rFonts w:ascii="Times New Roman" w:hAnsi="Times New Roman" w:cs="Times New Roman"/>
                <w:sz w:val="24"/>
                <w:szCs w:val="24"/>
              </w:rPr>
              <w:t>aplaması dokudan geçerken sıyrılmamalıdır.</w:t>
            </w:r>
          </w:p>
          <w:p w14:paraId="0C3D5AEC" w14:textId="65044241" w:rsidR="00DF23BE" w:rsidRPr="00CB6986" w:rsidRDefault="00DF23BE" w:rsidP="00CB6986">
            <w:pPr>
              <w:pStyle w:val="ListeParagraf"/>
              <w:numPr>
                <w:ilvl w:val="0"/>
                <w:numId w:val="13"/>
              </w:numPr>
              <w:spacing w:before="120" w:after="120" w:line="360" w:lineRule="auto"/>
              <w:jc w:val="both"/>
              <w:rPr>
                <w:rFonts w:ascii="Times New Roman" w:hAnsi="Times New Roman" w:cs="Times New Roman"/>
                <w:sz w:val="24"/>
                <w:szCs w:val="24"/>
              </w:rPr>
            </w:pPr>
            <w:r w:rsidRPr="00CB6986">
              <w:rPr>
                <w:rFonts w:ascii="Times New Roman" w:hAnsi="Times New Roman" w:cs="Times New Roman"/>
                <w:sz w:val="24"/>
                <w:szCs w:val="24"/>
              </w:rPr>
              <w:t>Sütur pürüzsüz olmalı</w:t>
            </w:r>
            <w:r w:rsidR="00CB6986">
              <w:rPr>
                <w:rFonts w:ascii="Times New Roman" w:hAnsi="Times New Roman" w:cs="Times New Roman"/>
                <w:sz w:val="24"/>
                <w:szCs w:val="24"/>
              </w:rPr>
              <w:t>,</w:t>
            </w:r>
            <w:r w:rsidRPr="00CB6986">
              <w:rPr>
                <w:rFonts w:ascii="Times New Roman" w:hAnsi="Times New Roman" w:cs="Times New Roman"/>
                <w:sz w:val="24"/>
                <w:szCs w:val="24"/>
              </w:rPr>
              <w:t xml:space="preserve"> tiftiklenmemeli, kolay düğüm kaydırılma</w:t>
            </w:r>
            <w:r w:rsidR="0031011E" w:rsidRPr="00CB6986">
              <w:rPr>
                <w:rFonts w:ascii="Times New Roman" w:hAnsi="Times New Roman" w:cs="Times New Roman"/>
                <w:sz w:val="24"/>
                <w:szCs w:val="24"/>
              </w:rPr>
              <w:t>lı,</w:t>
            </w:r>
            <w:r w:rsidR="001F62E9">
              <w:rPr>
                <w:rFonts w:ascii="Times New Roman" w:hAnsi="Times New Roman" w:cs="Times New Roman"/>
                <w:sz w:val="24"/>
                <w:szCs w:val="24"/>
              </w:rPr>
              <w:t xml:space="preserve"> d</w:t>
            </w:r>
            <w:r w:rsidRPr="00CB6986">
              <w:rPr>
                <w:rFonts w:ascii="Times New Roman" w:hAnsi="Times New Roman" w:cs="Times New Roman"/>
                <w:sz w:val="24"/>
                <w:szCs w:val="24"/>
              </w:rPr>
              <w:t>üğüm güvenliği sağlamalı</w:t>
            </w:r>
            <w:r w:rsidR="0031011E" w:rsidRPr="00CB6986">
              <w:rPr>
                <w:rFonts w:ascii="Times New Roman" w:hAnsi="Times New Roman" w:cs="Times New Roman"/>
                <w:sz w:val="24"/>
                <w:szCs w:val="24"/>
              </w:rPr>
              <w:t xml:space="preserve"> ve</w:t>
            </w:r>
            <w:r w:rsidRPr="00CB6986">
              <w:rPr>
                <w:rFonts w:ascii="Times New Roman" w:hAnsi="Times New Roman" w:cs="Times New Roman"/>
                <w:sz w:val="24"/>
                <w:szCs w:val="24"/>
              </w:rPr>
              <w:t xml:space="preserve"> üzerine bakteri yerleşecek boşluklar olmamalıdır.</w:t>
            </w:r>
          </w:p>
          <w:p w14:paraId="3D18D069" w14:textId="3C10EF6E" w:rsidR="0031011E" w:rsidRDefault="00DF23BE" w:rsidP="00CB6986">
            <w:pPr>
              <w:pStyle w:val="AralkYok"/>
              <w:numPr>
                <w:ilvl w:val="0"/>
                <w:numId w:val="13"/>
              </w:numPr>
              <w:spacing w:before="120" w:after="120" w:line="360" w:lineRule="auto"/>
              <w:jc w:val="both"/>
              <w:rPr>
                <w:rFonts w:ascii="Times New Roman" w:eastAsiaTheme="minorHAnsi" w:hAnsi="Times New Roman" w:cs="Times New Roman"/>
                <w:color w:val="000000"/>
                <w:sz w:val="24"/>
                <w:szCs w:val="24"/>
                <w:lang w:eastAsia="en-US"/>
              </w:rPr>
            </w:pPr>
            <w:r w:rsidRPr="0031011E">
              <w:rPr>
                <w:rFonts w:ascii="Times New Roman" w:eastAsiaTheme="minorHAnsi" w:hAnsi="Times New Roman" w:cs="Times New Roman"/>
                <w:color w:val="000000"/>
                <w:sz w:val="24"/>
                <w:szCs w:val="24"/>
                <w:lang w:eastAsia="en-US"/>
              </w:rPr>
              <w:t>Sütur materyali örgüler arasındaki boşlukları gidermek amacı ile polibütilat veya silikon ya da parafin kaplı olmalı</w:t>
            </w:r>
            <w:r w:rsidR="0031011E">
              <w:rPr>
                <w:rFonts w:ascii="Times New Roman" w:eastAsiaTheme="minorHAnsi" w:hAnsi="Times New Roman" w:cs="Times New Roman"/>
                <w:color w:val="000000"/>
                <w:sz w:val="24"/>
                <w:szCs w:val="24"/>
                <w:lang w:eastAsia="en-US"/>
              </w:rPr>
              <w:t xml:space="preserve"> ve</w:t>
            </w:r>
            <w:r w:rsidR="001F62E9">
              <w:rPr>
                <w:rFonts w:ascii="Times New Roman" w:eastAsiaTheme="minorHAnsi" w:hAnsi="Times New Roman" w:cs="Times New Roman"/>
                <w:color w:val="000000"/>
                <w:sz w:val="24"/>
                <w:szCs w:val="24"/>
                <w:lang w:eastAsia="en-US"/>
              </w:rPr>
              <w:t xml:space="preserve"> k</w:t>
            </w:r>
            <w:r w:rsidRPr="0031011E">
              <w:rPr>
                <w:rFonts w:ascii="Times New Roman" w:eastAsiaTheme="minorHAnsi" w:hAnsi="Times New Roman" w:cs="Times New Roman"/>
                <w:color w:val="000000"/>
                <w:sz w:val="24"/>
                <w:szCs w:val="24"/>
                <w:lang w:eastAsia="en-US"/>
              </w:rPr>
              <w:t>aplama malzemesi iplikten sıyrılmamalıdır.</w:t>
            </w:r>
          </w:p>
          <w:p w14:paraId="2A4D3033" w14:textId="433F061F" w:rsidR="00DF23BE" w:rsidRPr="0031011E" w:rsidRDefault="00DF23BE" w:rsidP="00CB6986">
            <w:pPr>
              <w:pStyle w:val="AralkYok"/>
              <w:numPr>
                <w:ilvl w:val="0"/>
                <w:numId w:val="13"/>
              </w:numPr>
              <w:spacing w:before="120" w:after="120" w:line="360" w:lineRule="auto"/>
              <w:jc w:val="both"/>
              <w:rPr>
                <w:rFonts w:ascii="Times New Roman" w:eastAsiaTheme="minorHAnsi" w:hAnsi="Times New Roman" w:cs="Times New Roman"/>
                <w:color w:val="000000"/>
                <w:sz w:val="24"/>
                <w:szCs w:val="24"/>
                <w:lang w:eastAsia="en-US"/>
              </w:rPr>
            </w:pPr>
            <w:r w:rsidRPr="0031011E">
              <w:rPr>
                <w:rFonts w:ascii="Times New Roman" w:eastAsiaTheme="minorHAnsi" w:hAnsi="Times New Roman" w:cs="Times New Roman"/>
                <w:color w:val="000000"/>
                <w:sz w:val="24"/>
                <w:szCs w:val="24"/>
                <w:lang w:eastAsia="en-US"/>
              </w:rPr>
              <w:t>Kaplama malzemesi dokularda reaksiyon veya enfeksiyon riski oluşturmamalıdır.</w:t>
            </w:r>
          </w:p>
          <w:p w14:paraId="42321073" w14:textId="5E081882" w:rsidR="00DF23BE" w:rsidRPr="00CB6986" w:rsidRDefault="00DF23BE" w:rsidP="00CB6986">
            <w:pPr>
              <w:pStyle w:val="ListeParagraf"/>
              <w:numPr>
                <w:ilvl w:val="0"/>
                <w:numId w:val="13"/>
              </w:numPr>
              <w:spacing w:before="120" w:after="120" w:line="360" w:lineRule="auto"/>
              <w:jc w:val="both"/>
              <w:rPr>
                <w:rFonts w:ascii="Times New Roman" w:hAnsi="Times New Roman" w:cs="Times New Roman"/>
                <w:sz w:val="24"/>
                <w:szCs w:val="24"/>
              </w:rPr>
            </w:pPr>
            <w:r w:rsidRPr="00CB6986">
              <w:rPr>
                <w:rFonts w:ascii="Times New Roman" w:hAnsi="Times New Roman" w:cs="Times New Roman"/>
                <w:sz w:val="24"/>
                <w:szCs w:val="24"/>
              </w:rPr>
              <w:t>Vücut içi kullanımlarda doku reaksiyonu vermemeli ve süt</w:t>
            </w:r>
            <w:r w:rsidR="00CB6986">
              <w:rPr>
                <w:rFonts w:ascii="Times New Roman" w:hAnsi="Times New Roman" w:cs="Times New Roman"/>
                <w:sz w:val="24"/>
                <w:szCs w:val="24"/>
              </w:rPr>
              <w:t>u</w:t>
            </w:r>
            <w:r w:rsidRPr="00CB6986">
              <w:rPr>
                <w:rFonts w:ascii="Times New Roman" w:hAnsi="Times New Roman" w:cs="Times New Roman"/>
                <w:sz w:val="24"/>
                <w:szCs w:val="24"/>
              </w:rPr>
              <w:t>r materyaline bağlı komplikasyon olmadan iyileşme sağlanabilmelidir.</w:t>
            </w:r>
          </w:p>
          <w:p w14:paraId="1B153529" w14:textId="414CFAA9" w:rsidR="00195FEB" w:rsidRPr="00CB6986" w:rsidRDefault="00DF23BE" w:rsidP="00CB6986">
            <w:pPr>
              <w:pStyle w:val="ListeParagraf"/>
              <w:numPr>
                <w:ilvl w:val="0"/>
                <w:numId w:val="13"/>
              </w:numPr>
              <w:spacing w:before="120" w:after="120" w:line="360" w:lineRule="auto"/>
              <w:jc w:val="both"/>
              <w:rPr>
                <w:rFonts w:ascii="Times New Roman" w:hAnsi="Times New Roman" w:cs="Times New Roman"/>
                <w:sz w:val="24"/>
                <w:szCs w:val="24"/>
              </w:rPr>
            </w:pPr>
            <w:r w:rsidRPr="00CB6986">
              <w:rPr>
                <w:rFonts w:ascii="Times New Roman" w:hAnsi="Times New Roman" w:cs="Times New Roman"/>
                <w:sz w:val="24"/>
                <w:szCs w:val="24"/>
              </w:rPr>
              <w:t>S</w:t>
            </w:r>
            <w:r w:rsidR="00CB6986">
              <w:rPr>
                <w:rFonts w:ascii="Times New Roman" w:hAnsi="Times New Roman" w:cs="Times New Roman"/>
                <w:sz w:val="24"/>
                <w:szCs w:val="24"/>
              </w:rPr>
              <w:t>ü</w:t>
            </w:r>
            <w:r w:rsidRPr="00CB6986">
              <w:rPr>
                <w:rFonts w:ascii="Times New Roman" w:hAnsi="Times New Roman" w:cs="Times New Roman"/>
                <w:sz w:val="24"/>
                <w:szCs w:val="24"/>
              </w:rPr>
              <w:t>t</w:t>
            </w:r>
            <w:r w:rsidR="00CB6986">
              <w:rPr>
                <w:rFonts w:ascii="Times New Roman" w:hAnsi="Times New Roman" w:cs="Times New Roman"/>
                <w:sz w:val="24"/>
                <w:szCs w:val="24"/>
              </w:rPr>
              <w:t>u</w:t>
            </w:r>
            <w:r w:rsidRPr="00CB6986">
              <w:rPr>
                <w:rFonts w:ascii="Times New Roman" w:hAnsi="Times New Roman" w:cs="Times New Roman"/>
                <w:sz w:val="24"/>
                <w:szCs w:val="24"/>
              </w:rPr>
              <w:t>rün alınması gereken durumlarda (cilt) sütur içeride sertleşmemeli, dikiş alınırken kopmamalıdır.</w:t>
            </w:r>
          </w:p>
        </w:tc>
      </w:tr>
      <w:tr w:rsidR="00443117" w14:paraId="4846C3FC" w14:textId="77777777" w:rsidTr="004A5D01">
        <w:trPr>
          <w:trHeight w:val="1640"/>
        </w:trPr>
        <w:tc>
          <w:tcPr>
            <w:tcW w:w="1537" w:type="dxa"/>
          </w:tcPr>
          <w:p w14:paraId="7C77D2EF" w14:textId="77777777" w:rsidR="00443117" w:rsidRPr="004B7494" w:rsidRDefault="00443117" w:rsidP="00443117">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Genel Hükümler:</w:t>
            </w:r>
          </w:p>
          <w:p w14:paraId="362F0E0A" w14:textId="77777777" w:rsidR="00443117" w:rsidRPr="004B7494" w:rsidRDefault="00443117" w:rsidP="004B7494">
            <w:pPr>
              <w:pStyle w:val="Balk2"/>
              <w:rPr>
                <w:rFonts w:ascii="Times New Roman" w:hAnsi="Times New Roman" w:cs="Times New Roman"/>
                <w:b/>
                <w:color w:val="auto"/>
                <w:sz w:val="24"/>
                <w:szCs w:val="24"/>
              </w:rPr>
            </w:pPr>
          </w:p>
        </w:tc>
        <w:tc>
          <w:tcPr>
            <w:tcW w:w="7654" w:type="dxa"/>
            <w:shd w:val="clear" w:color="auto" w:fill="auto"/>
          </w:tcPr>
          <w:p w14:paraId="082CA841" w14:textId="09769EDD" w:rsidR="00443117" w:rsidRPr="00CB6986" w:rsidRDefault="00740FE4" w:rsidP="00CB6986">
            <w:pPr>
              <w:pStyle w:val="ListeParagraf"/>
              <w:numPr>
                <w:ilvl w:val="0"/>
                <w:numId w:val="13"/>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Kutu içerisinde</w:t>
            </w:r>
            <w:r w:rsidR="00443117" w:rsidRPr="00CB6986">
              <w:rPr>
                <w:rFonts w:ascii="Times New Roman" w:hAnsi="Times New Roman" w:cs="Times New Roman"/>
                <w:sz w:val="24"/>
                <w:szCs w:val="24"/>
              </w:rPr>
              <w:t xml:space="preserve"> birim ambalajdan kaç adet olduğu belirtilmelidir. </w:t>
            </w:r>
          </w:p>
          <w:p w14:paraId="343F6AA1" w14:textId="777DA56D" w:rsidR="00443117" w:rsidRPr="00CB6986" w:rsidRDefault="00443117" w:rsidP="00CB6986">
            <w:pPr>
              <w:pStyle w:val="ListeParagraf"/>
              <w:numPr>
                <w:ilvl w:val="0"/>
                <w:numId w:val="13"/>
              </w:numPr>
              <w:spacing w:before="120" w:after="120" w:line="360" w:lineRule="auto"/>
              <w:jc w:val="both"/>
              <w:rPr>
                <w:rFonts w:ascii="Times New Roman" w:hAnsi="Times New Roman" w:cs="Times New Roman"/>
                <w:sz w:val="24"/>
                <w:szCs w:val="24"/>
              </w:rPr>
            </w:pPr>
            <w:r w:rsidRPr="00CB6986">
              <w:rPr>
                <w:rFonts w:ascii="Times New Roman" w:hAnsi="Times New Roman" w:cs="Times New Roman"/>
                <w:sz w:val="24"/>
                <w:szCs w:val="24"/>
              </w:rPr>
              <w:t xml:space="preserve">Birim ambalajı veya kutu üzerinde imalatçı firmanın ticari adı veya kısa adı, üretim yeri, </w:t>
            </w:r>
            <w:r w:rsidR="000E3E7A" w:rsidRPr="00CB6986">
              <w:rPr>
                <w:rFonts w:ascii="Times New Roman" w:hAnsi="Times New Roman" w:cs="Times New Roman"/>
                <w:sz w:val="24"/>
                <w:szCs w:val="24"/>
              </w:rPr>
              <w:t>flament</w:t>
            </w:r>
            <w:r w:rsidRPr="00CB6986">
              <w:rPr>
                <w:rFonts w:ascii="Times New Roman" w:hAnsi="Times New Roman" w:cs="Times New Roman"/>
                <w:sz w:val="24"/>
                <w:szCs w:val="24"/>
              </w:rPr>
              <w:t xml:space="preserve"> cinsi, son kullanma tarihi, sterilizasyon şekli, lot numarası, sütur kalınlığı, süturun uzunluğu ve diğer özellikleri görülebilir, okunaklı ve bozulmayacak tarzda belirtilmelidir. Her poşet üzerinde metrik sisteme göre ölçü ve USP karşılığı, ürün katalog numarası, ürün tanıtımı, rengi, yapısı ve sterilizasyon şekli baskılı olmalıdır. Bu bilgiler yapıştırma etiket olmamalıdır, baskılı olmalıdır. Kutu ambalajın üzerinde yazması gereken bilgiler Türkçe olmalıdır.</w:t>
            </w:r>
          </w:p>
          <w:p w14:paraId="7FEA71FC" w14:textId="59789063" w:rsidR="00443117" w:rsidRPr="00CB6986" w:rsidRDefault="00443117" w:rsidP="00CB6986">
            <w:pPr>
              <w:pStyle w:val="ListeParagraf"/>
              <w:numPr>
                <w:ilvl w:val="0"/>
                <w:numId w:val="13"/>
              </w:numPr>
              <w:spacing w:before="120" w:after="120" w:line="360" w:lineRule="auto"/>
              <w:jc w:val="both"/>
              <w:rPr>
                <w:rFonts w:ascii="Times New Roman" w:hAnsi="Times New Roman" w:cs="Times New Roman"/>
                <w:sz w:val="24"/>
                <w:szCs w:val="24"/>
              </w:rPr>
            </w:pPr>
            <w:r w:rsidRPr="00CB6986">
              <w:rPr>
                <w:rFonts w:ascii="Times New Roman" w:hAnsi="Times New Roman" w:cs="Times New Roman"/>
                <w:sz w:val="24"/>
                <w:szCs w:val="24"/>
              </w:rPr>
              <w:t>İplik ambalajının kullanım esnasına kadar sterilizasyonu bozulmayacak şekilde su, nem</w:t>
            </w:r>
            <w:r w:rsidR="001F62E9">
              <w:rPr>
                <w:rFonts w:ascii="Times New Roman" w:hAnsi="Times New Roman" w:cs="Times New Roman"/>
                <w:sz w:val="24"/>
                <w:szCs w:val="24"/>
              </w:rPr>
              <w:t>den, ısıdan, ışıktan korunması için d</w:t>
            </w:r>
            <w:r w:rsidRPr="00CB6986">
              <w:rPr>
                <w:rFonts w:ascii="Times New Roman" w:hAnsi="Times New Roman" w:cs="Times New Roman"/>
                <w:sz w:val="24"/>
                <w:szCs w:val="24"/>
              </w:rPr>
              <w:t xml:space="preserve">ış ambalajı; soyulabilir nitelikte alüminyum folyo veya bir yüzü şeffaf diğer yüzü su ve nem geçirmeyen </w:t>
            </w:r>
            <w:r w:rsidR="0031011E" w:rsidRPr="00CB6986">
              <w:rPr>
                <w:rFonts w:ascii="Times New Roman" w:hAnsi="Times New Roman" w:cs="Times New Roman"/>
                <w:sz w:val="24"/>
                <w:szCs w:val="24"/>
              </w:rPr>
              <w:t>kâğıt</w:t>
            </w:r>
            <w:r w:rsidRPr="00CB6986">
              <w:rPr>
                <w:rFonts w:ascii="Times New Roman" w:hAnsi="Times New Roman" w:cs="Times New Roman"/>
                <w:sz w:val="24"/>
                <w:szCs w:val="24"/>
              </w:rPr>
              <w:t>, iç ambalajı; soyulabilir alüminyum folyo veya blister/plastik/karton olmalıdır.</w:t>
            </w:r>
          </w:p>
          <w:p w14:paraId="6023C608" w14:textId="77777777" w:rsidR="00443117" w:rsidRPr="00CB6986" w:rsidRDefault="00443117" w:rsidP="00CB6986">
            <w:pPr>
              <w:pStyle w:val="ListeParagraf"/>
              <w:numPr>
                <w:ilvl w:val="0"/>
                <w:numId w:val="13"/>
              </w:numPr>
              <w:spacing w:before="120" w:after="120" w:line="360" w:lineRule="auto"/>
              <w:jc w:val="both"/>
              <w:rPr>
                <w:rFonts w:ascii="Times New Roman" w:hAnsi="Times New Roman" w:cs="Times New Roman"/>
                <w:sz w:val="24"/>
                <w:szCs w:val="24"/>
              </w:rPr>
            </w:pPr>
            <w:r w:rsidRPr="00CB6986">
              <w:rPr>
                <w:rFonts w:ascii="Times New Roman" w:hAnsi="Times New Roman" w:cs="Times New Roman"/>
                <w:sz w:val="24"/>
                <w:szCs w:val="24"/>
              </w:rPr>
              <w:t>Sterilizasyonu Etilen oksit veya Gama ile yapılmış olmalıdır.</w:t>
            </w:r>
          </w:p>
          <w:p w14:paraId="463A5E77" w14:textId="77777777" w:rsidR="00443117" w:rsidRPr="00CC1546" w:rsidRDefault="00443117" w:rsidP="00CB6986">
            <w:pPr>
              <w:pStyle w:val="ListeParagraf"/>
              <w:spacing w:before="120" w:after="120" w:line="360" w:lineRule="auto"/>
              <w:jc w:val="both"/>
              <w:rPr>
                <w:rFonts w:ascii="Times New Roman" w:hAnsi="Times New Roman" w:cs="Times New Roman"/>
                <w:sz w:val="24"/>
                <w:szCs w:val="24"/>
              </w:rPr>
            </w:pPr>
          </w:p>
        </w:tc>
      </w:tr>
    </w:tbl>
    <w:p w14:paraId="3335A9E9" w14:textId="77777777" w:rsidR="00331203" w:rsidRPr="00936492" w:rsidRDefault="00331203" w:rsidP="00331203">
      <w:pPr>
        <w:pStyle w:val="ListeParagraf"/>
        <w:jc w:val="both"/>
        <w:rPr>
          <w:rFonts w:ascii="Times New Roman" w:hAnsi="Times New Roman" w:cs="Times New Roman"/>
          <w:sz w:val="24"/>
          <w:szCs w:val="24"/>
        </w:rPr>
      </w:pPr>
    </w:p>
    <w:sectPr w:rsidR="00331203" w:rsidRPr="00936492" w:rsidSect="00F83853">
      <w:headerReference w:type="even" r:id="rId8"/>
      <w:headerReference w:type="default" r:id="rId9"/>
      <w:footerReference w:type="even" r:id="rId10"/>
      <w:footerReference w:type="default" r:id="rId11"/>
      <w:headerReference w:type="first" r:id="rId12"/>
      <w:footerReference w:type="first" r:id="rId13"/>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D1507" w14:textId="77777777" w:rsidR="00C0266C" w:rsidRDefault="00C0266C" w:rsidP="00CC1546">
      <w:pPr>
        <w:spacing w:after="0" w:line="240" w:lineRule="auto"/>
      </w:pPr>
      <w:r>
        <w:separator/>
      </w:r>
    </w:p>
  </w:endnote>
  <w:endnote w:type="continuationSeparator" w:id="0">
    <w:p w14:paraId="0302F3DA" w14:textId="77777777" w:rsidR="00C0266C" w:rsidRDefault="00C0266C" w:rsidP="00CC1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73D47" w14:textId="77777777" w:rsidR="00A14AE6" w:rsidRDefault="00A14AE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0C0F8" w14:textId="77777777" w:rsidR="00A14AE6" w:rsidRDefault="00A14AE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FBE4A" w14:textId="77777777" w:rsidR="00A14AE6" w:rsidRDefault="00A14AE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D4164" w14:textId="77777777" w:rsidR="00C0266C" w:rsidRDefault="00C0266C" w:rsidP="00CC1546">
      <w:pPr>
        <w:spacing w:after="0" w:line="240" w:lineRule="auto"/>
      </w:pPr>
      <w:r>
        <w:separator/>
      </w:r>
    </w:p>
  </w:footnote>
  <w:footnote w:type="continuationSeparator" w:id="0">
    <w:p w14:paraId="1FD9DDB2" w14:textId="77777777" w:rsidR="00C0266C" w:rsidRDefault="00C0266C" w:rsidP="00CC1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BD337" w14:textId="77777777" w:rsidR="00A14AE6" w:rsidRDefault="00A14AE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1AD89" w14:textId="72968A2A" w:rsidR="00CB6986" w:rsidRPr="00A14AE6" w:rsidRDefault="001F62E9" w:rsidP="0091357A">
    <w:pPr>
      <w:pStyle w:val="AralkYok"/>
      <w:spacing w:before="120" w:after="120" w:line="360" w:lineRule="auto"/>
      <w:rPr>
        <w:rFonts w:ascii="Times New Roman" w:eastAsia="Times New Roman" w:hAnsi="Times New Roman" w:cs="Times New Roman"/>
        <w:b/>
        <w:sz w:val="24"/>
        <w:szCs w:val="24"/>
      </w:rPr>
    </w:pPr>
    <w:r w:rsidRPr="00A14AE6">
      <w:rPr>
        <w:rFonts w:ascii="Times New Roman" w:eastAsia="Times New Roman" w:hAnsi="Times New Roman" w:cs="Times New Roman"/>
        <w:b/>
        <w:sz w:val="24"/>
        <w:szCs w:val="24"/>
      </w:rPr>
      <w:t xml:space="preserve">SMT2803 </w:t>
    </w:r>
    <w:r w:rsidR="00CB6986" w:rsidRPr="00A14AE6">
      <w:rPr>
        <w:rFonts w:ascii="Times New Roman" w:eastAsia="Times New Roman" w:hAnsi="Times New Roman" w:cs="Times New Roman"/>
        <w:b/>
        <w:sz w:val="24"/>
        <w:szCs w:val="24"/>
      </w:rPr>
      <w:t xml:space="preserve">CERRAHİ </w:t>
    </w:r>
    <w:r w:rsidR="00CB6986" w:rsidRPr="00A14AE6">
      <w:rPr>
        <w:rFonts w:ascii="Times New Roman" w:eastAsia="Times New Roman" w:hAnsi="Times New Roman" w:cs="Times New Roman"/>
        <w:b/>
        <w:sz w:val="24"/>
        <w:szCs w:val="24"/>
      </w:rPr>
      <w:t>S</w:t>
    </w:r>
    <w:r w:rsidR="00A14AE6">
      <w:rPr>
        <w:rFonts w:ascii="Times New Roman" w:eastAsia="Times New Roman" w:hAnsi="Times New Roman" w:cs="Times New Roman"/>
        <w:b/>
        <w:sz w:val="24"/>
        <w:szCs w:val="24"/>
      </w:rPr>
      <w:t>Ü</w:t>
    </w:r>
    <w:bookmarkStart w:id="0" w:name="_GoBack"/>
    <w:bookmarkEnd w:id="0"/>
    <w:r w:rsidR="00CB6986" w:rsidRPr="00A14AE6">
      <w:rPr>
        <w:rFonts w:ascii="Times New Roman" w:eastAsia="Times New Roman" w:hAnsi="Times New Roman" w:cs="Times New Roman"/>
        <w:b/>
        <w:sz w:val="24"/>
        <w:szCs w:val="24"/>
      </w:rPr>
      <w:t>T</w:t>
    </w:r>
    <w:r w:rsidR="00A14AE6">
      <w:rPr>
        <w:rFonts w:ascii="Times New Roman" w:eastAsia="Times New Roman" w:hAnsi="Times New Roman" w:cs="Times New Roman"/>
        <w:b/>
        <w:sz w:val="24"/>
        <w:szCs w:val="24"/>
      </w:rPr>
      <w:t>U</w:t>
    </w:r>
    <w:r w:rsidR="00CB6986" w:rsidRPr="00A14AE6">
      <w:rPr>
        <w:rFonts w:ascii="Times New Roman" w:eastAsia="Times New Roman" w:hAnsi="Times New Roman" w:cs="Times New Roman"/>
        <w:b/>
        <w:sz w:val="24"/>
        <w:szCs w:val="24"/>
      </w:rPr>
      <w:t>R, POLYESTER, SENTETİK, MULTİFLAMENT,</w:t>
    </w:r>
    <w:r w:rsidR="00F83853" w:rsidRPr="00A14AE6">
      <w:rPr>
        <w:rFonts w:ascii="Times New Roman" w:eastAsia="Times New Roman" w:hAnsi="Times New Roman" w:cs="Times New Roman"/>
        <w:b/>
        <w:sz w:val="24"/>
        <w:szCs w:val="24"/>
      </w:rPr>
      <w:t xml:space="preserve"> </w:t>
    </w:r>
    <w:r w:rsidR="00CB6986" w:rsidRPr="00A14AE6">
      <w:rPr>
        <w:rFonts w:ascii="Times New Roman" w:eastAsia="Times New Roman" w:hAnsi="Times New Roman" w:cs="Times New Roman"/>
        <w:b/>
        <w:sz w:val="24"/>
        <w:szCs w:val="24"/>
      </w:rPr>
      <w:t>EMİLEMEYEN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CBDD5" w14:textId="77777777" w:rsidR="00A14AE6" w:rsidRDefault="00A14AE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16294"/>
    <w:multiLevelType w:val="hybridMultilevel"/>
    <w:tmpl w:val="48E27C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26976F3"/>
    <w:multiLevelType w:val="hybridMultilevel"/>
    <w:tmpl w:val="5E181F3A"/>
    <w:lvl w:ilvl="0" w:tplc="5CF0F0FC">
      <w:start w:val="1"/>
      <w:numFmt w:val="decimal"/>
      <w:lvlText w:val="%1."/>
      <w:lvlJc w:val="left"/>
      <w:pPr>
        <w:ind w:left="36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70550CD"/>
    <w:multiLevelType w:val="hybridMultilevel"/>
    <w:tmpl w:val="84ECC5C8"/>
    <w:lvl w:ilvl="0" w:tplc="123ABEA6">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15:restartNumberingAfterBreak="0">
    <w:nsid w:val="1B1354D2"/>
    <w:multiLevelType w:val="hybridMultilevel"/>
    <w:tmpl w:val="84ECC5C8"/>
    <w:lvl w:ilvl="0" w:tplc="123ABEA6">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5" w15:restartNumberingAfterBreak="0">
    <w:nsid w:val="284A5E8A"/>
    <w:multiLevelType w:val="hybridMultilevel"/>
    <w:tmpl w:val="3B8E1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7D15288"/>
    <w:multiLevelType w:val="hybridMultilevel"/>
    <w:tmpl w:val="F226500C"/>
    <w:lvl w:ilvl="0" w:tplc="6526F586">
      <w:start w:val="1"/>
      <w:numFmt w:val="decimal"/>
      <w:lvlText w:val="%1."/>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C6FF14">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DAAFEC">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3A0E0A">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B699A2">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DA96F4">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FEEF44">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56D6C8">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C80F04">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30074A0"/>
    <w:multiLevelType w:val="hybridMultilevel"/>
    <w:tmpl w:val="84ECC5C8"/>
    <w:lvl w:ilvl="0" w:tplc="123ABEA6">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 w15:restartNumberingAfterBreak="0">
    <w:nsid w:val="54297169"/>
    <w:multiLevelType w:val="hybridMultilevel"/>
    <w:tmpl w:val="1F58DC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62D39F4"/>
    <w:multiLevelType w:val="hybridMultilevel"/>
    <w:tmpl w:val="7196EA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0A26CF1"/>
    <w:multiLevelType w:val="hybridMultilevel"/>
    <w:tmpl w:val="530A0A0A"/>
    <w:lvl w:ilvl="0" w:tplc="123ABEA6">
      <w:start w:val="1"/>
      <w:numFmt w:val="decimal"/>
      <w:lvlText w:val="%1-"/>
      <w:lvlJc w:val="left"/>
      <w:pPr>
        <w:tabs>
          <w:tab w:val="num" w:pos="720"/>
        </w:tabs>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FF679D0"/>
    <w:multiLevelType w:val="hybridMultilevel"/>
    <w:tmpl w:val="0CE878BA"/>
    <w:lvl w:ilvl="0" w:tplc="E5A475F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A6369EB"/>
    <w:multiLevelType w:val="hybridMultilevel"/>
    <w:tmpl w:val="690C48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7"/>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4E"/>
    <w:rsid w:val="000256B8"/>
    <w:rsid w:val="000465BE"/>
    <w:rsid w:val="000D04A5"/>
    <w:rsid w:val="000E3E7A"/>
    <w:rsid w:val="00104579"/>
    <w:rsid w:val="00195FEB"/>
    <w:rsid w:val="001A0D55"/>
    <w:rsid w:val="001F62E9"/>
    <w:rsid w:val="00205531"/>
    <w:rsid w:val="002618E3"/>
    <w:rsid w:val="002B66F4"/>
    <w:rsid w:val="0031011E"/>
    <w:rsid w:val="00331203"/>
    <w:rsid w:val="00336300"/>
    <w:rsid w:val="00443117"/>
    <w:rsid w:val="004721AC"/>
    <w:rsid w:val="004A5D01"/>
    <w:rsid w:val="004B7494"/>
    <w:rsid w:val="00500422"/>
    <w:rsid w:val="005C46EA"/>
    <w:rsid w:val="00740FE4"/>
    <w:rsid w:val="00842FB2"/>
    <w:rsid w:val="008737EE"/>
    <w:rsid w:val="0091357A"/>
    <w:rsid w:val="00936492"/>
    <w:rsid w:val="00A0594E"/>
    <w:rsid w:val="00A14AE6"/>
    <w:rsid w:val="00A31B0C"/>
    <w:rsid w:val="00A76582"/>
    <w:rsid w:val="00B17C37"/>
    <w:rsid w:val="00BA3150"/>
    <w:rsid w:val="00BD6076"/>
    <w:rsid w:val="00BF4EE4"/>
    <w:rsid w:val="00BF5AAE"/>
    <w:rsid w:val="00C0266C"/>
    <w:rsid w:val="00C8052B"/>
    <w:rsid w:val="00CB6986"/>
    <w:rsid w:val="00CC1546"/>
    <w:rsid w:val="00D76581"/>
    <w:rsid w:val="00DF23BE"/>
    <w:rsid w:val="00EB222E"/>
    <w:rsid w:val="00ED3775"/>
    <w:rsid w:val="00F83853"/>
    <w:rsid w:val="00F87C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A7E9"/>
  <w15:chartTrackingRefBased/>
  <w15:docId w15:val="{311B03B2-A265-47A3-A834-2DD52633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CC15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C1546"/>
  </w:style>
  <w:style w:type="paragraph" w:styleId="AltBilgi">
    <w:name w:val="footer"/>
    <w:basedOn w:val="Normal"/>
    <w:link w:val="AltBilgiChar"/>
    <w:uiPriority w:val="99"/>
    <w:unhideWhenUsed/>
    <w:rsid w:val="00CC15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C1546"/>
  </w:style>
  <w:style w:type="character" w:customStyle="1" w:styleId="Gvdemetni2">
    <w:name w:val="Gövde metni (2)_"/>
    <w:link w:val="Gvdemetni20"/>
    <w:locked/>
    <w:rsid w:val="00443117"/>
    <w:rPr>
      <w:rFonts w:ascii="Times New Roman" w:eastAsia="Times New Roman" w:hAnsi="Times New Roman" w:cs="Times New Roman"/>
      <w:b/>
      <w:bCs/>
      <w:sz w:val="20"/>
      <w:szCs w:val="20"/>
      <w:shd w:val="clear" w:color="auto" w:fill="FFFFFF"/>
    </w:rPr>
  </w:style>
  <w:style w:type="paragraph" w:customStyle="1" w:styleId="Gvdemetni20">
    <w:name w:val="Gövde metni (2)"/>
    <w:basedOn w:val="Normal"/>
    <w:link w:val="Gvdemetni2"/>
    <w:rsid w:val="00443117"/>
    <w:pPr>
      <w:widowControl w:val="0"/>
      <w:shd w:val="clear" w:color="auto" w:fill="FFFFFF"/>
      <w:spacing w:after="240" w:line="0" w:lineRule="atLeast"/>
      <w:ind w:hanging="360"/>
      <w:jc w:val="both"/>
    </w:pPr>
    <w:rPr>
      <w:rFonts w:ascii="Times New Roman" w:eastAsia="Times New Roman" w:hAnsi="Times New Roman" w:cs="Times New Roman"/>
      <w:b/>
      <w:bCs/>
      <w:sz w:val="20"/>
      <w:szCs w:val="20"/>
    </w:rPr>
  </w:style>
  <w:style w:type="paragraph" w:styleId="AralkYok">
    <w:name w:val="No Spacing"/>
    <w:link w:val="AralkYokChar"/>
    <w:uiPriority w:val="1"/>
    <w:qFormat/>
    <w:rsid w:val="00DF23B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locked/>
    <w:rsid w:val="00DF23BE"/>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2630">
      <w:bodyDiv w:val="1"/>
      <w:marLeft w:val="0"/>
      <w:marRight w:val="0"/>
      <w:marTop w:val="0"/>
      <w:marBottom w:val="0"/>
      <w:divBdr>
        <w:top w:val="none" w:sz="0" w:space="0" w:color="auto"/>
        <w:left w:val="none" w:sz="0" w:space="0" w:color="auto"/>
        <w:bottom w:val="none" w:sz="0" w:space="0" w:color="auto"/>
        <w:right w:val="none" w:sz="0" w:space="0" w:color="auto"/>
      </w:divBdr>
    </w:div>
    <w:div w:id="1110321671">
      <w:bodyDiv w:val="1"/>
      <w:marLeft w:val="0"/>
      <w:marRight w:val="0"/>
      <w:marTop w:val="0"/>
      <w:marBottom w:val="0"/>
      <w:divBdr>
        <w:top w:val="none" w:sz="0" w:space="0" w:color="auto"/>
        <w:left w:val="none" w:sz="0" w:space="0" w:color="auto"/>
        <w:bottom w:val="none" w:sz="0" w:space="0" w:color="auto"/>
        <w:right w:val="none" w:sz="0" w:space="0" w:color="auto"/>
      </w:divBdr>
    </w:div>
    <w:div w:id="199564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B1FB1-8C19-4E3E-9CC6-FFB149DF8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Ayşegül ÇOLAK BOZDOĞAN</cp:lastModifiedBy>
  <cp:revision>2</cp:revision>
  <dcterms:created xsi:type="dcterms:W3CDTF">2024-01-16T12:36:00Z</dcterms:created>
  <dcterms:modified xsi:type="dcterms:W3CDTF">2024-01-16T12:36:00Z</dcterms:modified>
</cp:coreProperties>
</file>