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1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7"/>
        <w:gridCol w:w="7919"/>
      </w:tblGrid>
      <w:tr w:rsidR="004B7494" w:rsidRPr="00B84D06" w14:paraId="5791AC46" w14:textId="77777777" w:rsidTr="00B84D06">
        <w:trPr>
          <w:trHeight w:val="1351"/>
        </w:trPr>
        <w:tc>
          <w:tcPr>
            <w:tcW w:w="1697" w:type="dxa"/>
          </w:tcPr>
          <w:p w14:paraId="6B57E4C5" w14:textId="77777777" w:rsidR="004B7494" w:rsidRPr="00B84D06" w:rsidRDefault="004B7494" w:rsidP="00952C32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7919" w:type="dxa"/>
            <w:vAlign w:val="center"/>
          </w:tcPr>
          <w:p w14:paraId="0699DBCB" w14:textId="7F425FA9" w:rsidR="004B7494" w:rsidRPr="00B84D06" w:rsidRDefault="007B2AFD" w:rsidP="00952C32">
            <w:pPr>
              <w:pStyle w:val="AralkYok"/>
              <w:numPr>
                <w:ilvl w:val="0"/>
                <w:numId w:val="20"/>
              </w:numPr>
              <w:spacing w:line="360" w:lineRule="auto"/>
              <w:ind w:left="333" w:right="1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Ürün cerrahi operasyonlarda doku yakınlaştırma, bağlanma ve onarım yapma amacıyla üretilmiş </w:t>
            </w:r>
            <w:r w:rsidRPr="00B84D06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tek kullanımlık </w:t>
            </w:r>
            <w:r w:rsidR="00454C50" w:rsidRPr="004879F1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emilebilen</w:t>
            </w:r>
            <w:r w:rsidR="00454C5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B84D06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cerrahi süt</w:t>
            </w:r>
            <w:r w:rsidR="00B84D06" w:rsidRPr="00B84D06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B84D06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r olmalıdır.</w:t>
            </w:r>
          </w:p>
        </w:tc>
      </w:tr>
      <w:tr w:rsidR="004B7494" w:rsidRPr="00B84D06" w14:paraId="48B12155" w14:textId="77777777" w:rsidTr="00B84D06">
        <w:trPr>
          <w:trHeight w:val="1429"/>
        </w:trPr>
        <w:tc>
          <w:tcPr>
            <w:tcW w:w="1697" w:type="dxa"/>
          </w:tcPr>
          <w:p w14:paraId="0A8AD5BF" w14:textId="4D6DC000" w:rsidR="004B7494" w:rsidRPr="00B84D06" w:rsidRDefault="004B7494" w:rsidP="00952C32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 Malzeme Tanımlama Bilgileri: </w:t>
            </w:r>
          </w:p>
          <w:p w14:paraId="0B36AB79" w14:textId="77777777" w:rsidR="004B7494" w:rsidRPr="00B84D06" w:rsidRDefault="004B7494" w:rsidP="00952C32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919" w:type="dxa"/>
            <w:vAlign w:val="center"/>
          </w:tcPr>
          <w:p w14:paraId="4F2F9B0D" w14:textId="3A953975" w:rsidR="007B2AFD" w:rsidRPr="00B84D06" w:rsidRDefault="007B2AF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Ürün poliglaktin</w:t>
            </w:r>
            <w:r w:rsidR="00000616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-laktomerden (%90 </w:t>
            </w:r>
            <w:proofErr w:type="spellStart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poliglikolik</w:t>
            </w:r>
            <w:proofErr w:type="spellEnd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asid</w:t>
            </w:r>
            <w:r w:rsidR="00EB2BA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000616">
              <w:rPr>
                <w:rFonts w:ascii="Times New Roman" w:hAnsi="Times New Roman" w:cs="Times New Roman"/>
                <w:sz w:val="24"/>
                <w:szCs w:val="24"/>
              </w:rPr>
              <w:t xml:space="preserve">10 laktik asit veya %90 </w:t>
            </w:r>
            <w:proofErr w:type="spellStart"/>
            <w:r w:rsidR="00000616">
              <w:rPr>
                <w:rFonts w:ascii="Times New Roman" w:hAnsi="Times New Roman" w:cs="Times New Roman"/>
                <w:sz w:val="24"/>
                <w:szCs w:val="24"/>
              </w:rPr>
              <w:t>glikolik</w:t>
            </w:r>
            <w:proofErr w:type="spellEnd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 asit %10 laktik asit</w:t>
            </w:r>
            <w:r w:rsidR="00EB2BA4">
              <w:rPr>
                <w:rFonts w:ascii="Times New Roman" w:hAnsi="Times New Roman" w:cs="Times New Roman"/>
                <w:sz w:val="24"/>
                <w:szCs w:val="24"/>
              </w:rPr>
              <w:t xml:space="preserve"> veya</w:t>
            </w:r>
            <w:r w:rsidR="00713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9F1" w:rsidRPr="004879F1">
              <w:rPr>
                <w:rFonts w:ascii="Times New Roman" w:hAnsi="Times New Roman" w:cs="Times New Roman"/>
                <w:sz w:val="24"/>
                <w:szCs w:val="24"/>
              </w:rPr>
              <w:t xml:space="preserve">%90 </w:t>
            </w:r>
            <w:proofErr w:type="spellStart"/>
            <w:r w:rsidR="004879F1" w:rsidRPr="004879F1">
              <w:rPr>
                <w:rFonts w:ascii="Times New Roman" w:hAnsi="Times New Roman" w:cs="Times New Roman"/>
                <w:sz w:val="24"/>
                <w:szCs w:val="24"/>
              </w:rPr>
              <w:t>glikolik</w:t>
            </w:r>
            <w:proofErr w:type="spellEnd"/>
            <w:r w:rsidR="00713FDE" w:rsidRPr="004879F1">
              <w:rPr>
                <w:rFonts w:ascii="Times New Roman" w:hAnsi="Times New Roman" w:cs="Times New Roman"/>
                <w:sz w:val="24"/>
                <w:szCs w:val="24"/>
              </w:rPr>
              <w:t xml:space="preserve"> ve % 10 L-</w:t>
            </w:r>
            <w:proofErr w:type="spellStart"/>
            <w:r w:rsidR="00713FDE" w:rsidRPr="004879F1">
              <w:rPr>
                <w:rFonts w:ascii="Times New Roman" w:hAnsi="Times New Roman" w:cs="Times New Roman"/>
                <w:sz w:val="24"/>
                <w:szCs w:val="24"/>
              </w:rPr>
              <w:t>laktit</w:t>
            </w:r>
            <w:proofErr w:type="spellEnd"/>
            <w:r w:rsidR="00EB2BA4" w:rsidRPr="00487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9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 üretilmiş olmalıdır.</w:t>
            </w:r>
          </w:p>
          <w:p w14:paraId="79621494" w14:textId="6F43C824" w:rsidR="00824B17" w:rsidRPr="004879F1" w:rsidRDefault="00824B17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9F1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="004879F1">
              <w:rPr>
                <w:rFonts w:ascii="Times New Roman" w:hAnsi="Times New Roman" w:cs="Times New Roman"/>
                <w:sz w:val="24"/>
                <w:szCs w:val="24"/>
              </w:rPr>
              <w:t xml:space="preserve">Kalsiyum </w:t>
            </w:r>
            <w:proofErr w:type="spellStart"/>
            <w:r w:rsidR="004879F1">
              <w:rPr>
                <w:rFonts w:ascii="Times New Roman" w:hAnsi="Times New Roman" w:cs="Times New Roman"/>
                <w:sz w:val="24"/>
                <w:szCs w:val="24"/>
              </w:rPr>
              <w:t>Stearat</w:t>
            </w:r>
            <w:proofErr w:type="spellEnd"/>
            <w:r w:rsidR="00C32B1C" w:rsidRPr="00487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2B1C" w:rsidRPr="004879F1">
              <w:rPr>
                <w:rFonts w:ascii="Times New Roman" w:hAnsi="Times New Roman" w:cs="Times New Roman"/>
                <w:sz w:val="24"/>
                <w:szCs w:val="24"/>
              </w:rPr>
              <w:t>Poliglikolik</w:t>
            </w:r>
            <w:proofErr w:type="spellEnd"/>
            <w:r w:rsidR="00C32B1C" w:rsidRPr="004879F1">
              <w:rPr>
                <w:rFonts w:ascii="Times New Roman" w:hAnsi="Times New Roman" w:cs="Times New Roman"/>
                <w:sz w:val="24"/>
                <w:szCs w:val="24"/>
              </w:rPr>
              <w:t xml:space="preserve"> Asit (%30) – L-Laktik Asit (%70) veya </w:t>
            </w:r>
            <w:proofErr w:type="spellStart"/>
            <w:r w:rsidR="00C64B80" w:rsidRPr="004879F1">
              <w:rPr>
                <w:rFonts w:ascii="Times New Roman" w:hAnsi="Times New Roman" w:cs="Times New Roman"/>
                <w:sz w:val="24"/>
                <w:szCs w:val="24"/>
              </w:rPr>
              <w:t>poli</w:t>
            </w:r>
            <w:proofErr w:type="spellEnd"/>
            <w:r w:rsidR="00C64B80" w:rsidRPr="004879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64B80" w:rsidRPr="004879F1">
              <w:rPr>
                <w:rFonts w:ascii="Times New Roman" w:hAnsi="Times New Roman" w:cs="Times New Roman"/>
                <w:sz w:val="24"/>
                <w:szCs w:val="24"/>
              </w:rPr>
              <w:t>glikolid</w:t>
            </w:r>
            <w:proofErr w:type="spellEnd"/>
            <w:r w:rsidR="00C64B80" w:rsidRPr="00487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C64B80" w:rsidRPr="004879F1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proofErr w:type="spellEnd"/>
            <w:r w:rsidR="00C64B80" w:rsidRPr="004879F1">
              <w:rPr>
                <w:rFonts w:ascii="Times New Roman" w:hAnsi="Times New Roman" w:cs="Times New Roman"/>
                <w:sz w:val="24"/>
                <w:szCs w:val="24"/>
              </w:rPr>
              <w:t>-L-</w:t>
            </w:r>
            <w:proofErr w:type="spellStart"/>
            <w:r w:rsidR="00C64B80" w:rsidRPr="004879F1">
              <w:rPr>
                <w:rFonts w:ascii="Times New Roman" w:hAnsi="Times New Roman" w:cs="Times New Roman"/>
                <w:sz w:val="24"/>
                <w:szCs w:val="24"/>
              </w:rPr>
              <w:t>laktid</w:t>
            </w:r>
            <w:proofErr w:type="spellEnd"/>
            <w:r w:rsidR="00C64B80" w:rsidRPr="004879F1">
              <w:rPr>
                <w:rFonts w:ascii="Times New Roman" w:hAnsi="Times New Roman" w:cs="Times New Roman"/>
                <w:sz w:val="24"/>
                <w:szCs w:val="24"/>
              </w:rPr>
              <w:t xml:space="preserve">) ve kalsiyum </w:t>
            </w:r>
            <w:proofErr w:type="spellStart"/>
            <w:r w:rsidR="00C64B80" w:rsidRPr="004879F1">
              <w:rPr>
                <w:rFonts w:ascii="Times New Roman" w:hAnsi="Times New Roman" w:cs="Times New Roman"/>
                <w:sz w:val="24"/>
                <w:szCs w:val="24"/>
              </w:rPr>
              <w:t>sterat</w:t>
            </w:r>
            <w:proofErr w:type="spellEnd"/>
            <w:r w:rsidRPr="004879F1">
              <w:rPr>
                <w:rFonts w:ascii="Times New Roman" w:hAnsi="Times New Roman" w:cs="Times New Roman"/>
                <w:sz w:val="24"/>
                <w:szCs w:val="24"/>
              </w:rPr>
              <w:t xml:space="preserve"> ile kaplanmış olmalıdır.</w:t>
            </w:r>
          </w:p>
          <w:p w14:paraId="4A7A53DF" w14:textId="0C9E850F" w:rsidR="007B2AFD" w:rsidRPr="00B84D06" w:rsidRDefault="007B2AF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B84D06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multifilament</w:t>
            </w:r>
            <w:proofErr w:type="spellEnd"/>
            <w:r w:rsidR="00B84D06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000616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yapıda</w:t>
            </w:r>
            <w:r w:rsidRPr="00B84D06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olmalıdır.</w:t>
            </w:r>
          </w:p>
          <w:p w14:paraId="6766985A" w14:textId="0B73465F" w:rsidR="004B7494" w:rsidRPr="00B84D06" w:rsidRDefault="007B2AF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Ürün orta dönem </w:t>
            </w:r>
            <w:r w:rsidR="00000616">
              <w:rPr>
                <w:rFonts w:ascii="Times New Roman" w:hAnsi="Times New Roman" w:cs="Times New Roman"/>
                <w:sz w:val="24"/>
                <w:szCs w:val="24"/>
              </w:rPr>
              <w:t>doku destek süresine sahip olmalıdır.</w:t>
            </w:r>
          </w:p>
          <w:p w14:paraId="25F799B0" w14:textId="77777777" w:rsidR="00B84D06" w:rsidRPr="00B84D06" w:rsidRDefault="009E1E09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tekli veya çoklu ambalajlanmış olmalıdır.</w:t>
            </w:r>
          </w:p>
          <w:p w14:paraId="0C8A435A" w14:textId="0B04577B" w:rsidR="00B84D06" w:rsidRPr="00B84D06" w:rsidRDefault="00C95E48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B84D06"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 aşağıda belirtilen ölçülerden/özelliklerden birine sahip olmalı:</w:t>
            </w:r>
          </w:p>
          <w:p w14:paraId="2F468945" w14:textId="34EA25B2" w:rsidR="00B84D06" w:rsidRPr="00B84D06" w:rsidRDefault="00B84D06" w:rsidP="00952C32">
            <w:pPr>
              <w:numPr>
                <w:ilvl w:val="0"/>
                <w:numId w:val="35"/>
              </w:numPr>
              <w:spacing w:after="0" w:line="360" w:lineRule="auto"/>
              <w:ind w:left="7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şekli; 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Yuvarlak, Keskin, Ters </w:t>
            </w:r>
            <w:r w:rsidR="00D57A7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eskin, </w:t>
            </w:r>
            <w:proofErr w:type="spellStart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Taper</w:t>
            </w:r>
            <w:r w:rsidR="00D57A7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ut</w:t>
            </w:r>
            <w:proofErr w:type="spellEnd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Diamond</w:t>
            </w:r>
            <w:proofErr w:type="spellEnd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, Küt, </w:t>
            </w:r>
            <w:proofErr w:type="spellStart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Spatül</w:t>
            </w:r>
            <w:proofErr w:type="spellEnd"/>
            <w:r w:rsidR="004814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14D9" w:rsidRPr="00422948">
              <w:rPr>
                <w:rFonts w:ascii="Times New Roman" w:hAnsi="Times New Roman" w:cs="Times New Roman"/>
                <w:sz w:val="24"/>
                <w:szCs w:val="24"/>
              </w:rPr>
              <w:t>PL, prime vb. ö</w:t>
            </w:r>
            <w:r w:rsidR="004814D9">
              <w:rPr>
                <w:rFonts w:ascii="Times New Roman" w:hAnsi="Times New Roman" w:cs="Times New Roman"/>
                <w:sz w:val="24"/>
                <w:szCs w:val="24"/>
              </w:rPr>
              <w:t>zel keskinleştirilmiş</w:t>
            </w:r>
          </w:p>
          <w:p w14:paraId="400CF109" w14:textId="57FB5EE4" w:rsidR="00B84D06" w:rsidRPr="00B84D06" w:rsidRDefault="00B84D06" w:rsidP="00952C32">
            <w:pPr>
              <w:numPr>
                <w:ilvl w:val="0"/>
                <w:numId w:val="35"/>
              </w:numPr>
              <w:spacing w:after="0" w:line="360" w:lineRule="auto"/>
              <w:ind w:left="7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Sütur; </w:t>
            </w:r>
            <w:r w:rsidR="00000616">
              <w:rPr>
                <w:rFonts w:ascii="Times New Roman" w:hAnsi="Times New Roman" w:cs="Times New Roman"/>
                <w:sz w:val="24"/>
                <w:szCs w:val="24"/>
              </w:rPr>
              <w:t>Tek iğne, Çift iğne, İğnesiz</w:t>
            </w:r>
          </w:p>
          <w:p w14:paraId="4B87BF5C" w14:textId="6DF9DABA" w:rsidR="00B84D06" w:rsidRPr="00B84D06" w:rsidRDefault="00B84D06" w:rsidP="00952C32">
            <w:pPr>
              <w:numPr>
                <w:ilvl w:val="0"/>
                <w:numId w:val="35"/>
              </w:numPr>
              <w:spacing w:after="0" w:line="360" w:lineRule="auto"/>
              <w:ind w:left="7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ip uzunluğu; 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15cm, 30cm, 45cm, 60cm, 75cm, 90cm, </w:t>
            </w:r>
            <w:r w:rsidR="00000616">
              <w:rPr>
                <w:rFonts w:ascii="Times New Roman" w:hAnsi="Times New Roman" w:cs="Times New Roman"/>
                <w:sz w:val="24"/>
                <w:szCs w:val="24"/>
              </w:rPr>
              <w:t xml:space="preserve">100cm, 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120cm, 150cm, 180cm</w:t>
            </w:r>
            <w:r w:rsidR="00000616">
              <w:rPr>
                <w:rFonts w:ascii="Times New Roman" w:hAnsi="Times New Roman" w:cs="Times New Roman"/>
                <w:sz w:val="24"/>
                <w:szCs w:val="24"/>
              </w:rPr>
              <w:t>, 250cm</w:t>
            </w:r>
            <w:r w:rsidR="004814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14D9" w:rsidRPr="009D4D0A">
              <w:rPr>
                <w:rFonts w:ascii="Times New Roman" w:hAnsi="Times New Roman" w:cs="Times New Roman"/>
                <w:sz w:val="24"/>
                <w:szCs w:val="24"/>
              </w:rPr>
              <w:t>6x45 cm, 12x45cm, 13x60cm, 17x45cm çile</w:t>
            </w:r>
            <w:r w:rsidR="004814D9">
              <w:rPr>
                <w:rFonts w:ascii="Times New Roman" w:hAnsi="Times New Roman" w:cs="Times New Roman"/>
                <w:sz w:val="24"/>
                <w:szCs w:val="24"/>
              </w:rPr>
              <w:t xml:space="preserve"> olmalıdır.</w:t>
            </w:r>
          </w:p>
          <w:p w14:paraId="4033A268" w14:textId="42BABB18" w:rsidR="00C95E48" w:rsidRDefault="004814D9" w:rsidP="00952C32">
            <w:pPr>
              <w:numPr>
                <w:ilvl w:val="0"/>
                <w:numId w:val="35"/>
              </w:numPr>
              <w:spacing w:after="0" w:line="360" w:lineRule="auto"/>
              <w:ind w:left="7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948">
              <w:rPr>
                <w:rFonts w:ascii="Times New Roman" w:hAnsi="Times New Roman" w:cs="Times New Roman"/>
                <w:b/>
                <w:sz w:val="24"/>
                <w:szCs w:val="24"/>
              </w:rPr>
              <w:t>Sütur iğne kıvrımı/tür</w:t>
            </w:r>
            <w:r w:rsidRPr="004814D9">
              <w:rPr>
                <w:rFonts w:ascii="Times New Roman" w:hAnsi="Times New Roman" w:cs="Times New Roman"/>
                <w:b/>
                <w:sz w:val="24"/>
                <w:szCs w:val="24"/>
              </w:rPr>
              <w:t>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7E4E">
              <w:rPr>
                <w:rFonts w:ascii="Times New Roman" w:hAnsi="Times New Roman" w:cs="Times New Roman"/>
                <w:sz w:val="24"/>
                <w:szCs w:val="24"/>
              </w:rPr>
              <w:t>1/4, 1/2, 3/8, 5/8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  <w:proofErr w:type="spellEnd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curve</w:t>
            </w:r>
            <w:proofErr w:type="spellEnd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, düz, J, ski</w:t>
            </w:r>
          </w:p>
          <w:p w14:paraId="5390565A" w14:textId="1F72A77B" w:rsidR="00C95E48" w:rsidRPr="00C95E48" w:rsidRDefault="00B84D06" w:rsidP="00952C32">
            <w:pPr>
              <w:numPr>
                <w:ilvl w:val="0"/>
                <w:numId w:val="35"/>
              </w:numPr>
              <w:spacing w:after="0" w:line="360" w:lineRule="auto"/>
              <w:ind w:left="7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E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</w:t>
            </w:r>
            <w:r w:rsidR="00032AC8" w:rsidRPr="00C95E48">
              <w:rPr>
                <w:rFonts w:ascii="Times New Roman" w:hAnsi="Times New Roman" w:cs="Times New Roman"/>
                <w:b/>
                <w:sz w:val="24"/>
                <w:szCs w:val="24"/>
              </w:rPr>
              <w:t>uzunluğu</w:t>
            </w:r>
            <w:r w:rsidRPr="00C95E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="00000616" w:rsidRPr="00C95E48">
              <w:rPr>
                <w:rFonts w:ascii="Times New Roman" w:hAnsi="Times New Roman" w:cs="Times New Roman"/>
                <w:sz w:val="24"/>
                <w:szCs w:val="24"/>
              </w:rPr>
              <w:t>4mm-9</w:t>
            </w:r>
            <w:r w:rsidRPr="00C95E48">
              <w:rPr>
                <w:rFonts w:ascii="Times New Roman" w:hAnsi="Times New Roman" w:cs="Times New Roman"/>
                <w:sz w:val="24"/>
                <w:szCs w:val="24"/>
              </w:rPr>
              <w:t>0mm</w:t>
            </w:r>
            <w:r w:rsidR="00000616" w:rsidRPr="00C95E48">
              <w:rPr>
                <w:rFonts w:ascii="Times New Roman" w:hAnsi="Times New Roman" w:cs="Times New Roman"/>
                <w:sz w:val="24"/>
                <w:szCs w:val="24"/>
              </w:rPr>
              <w:t xml:space="preserve"> arasında olmalı</w:t>
            </w:r>
            <w:r w:rsidR="00952C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95E48" w:rsidRPr="00C95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AEC6A2" w14:textId="77777777" w:rsidR="00952C32" w:rsidRDefault="00952C32" w:rsidP="00952C32">
            <w:pPr>
              <w:pStyle w:val="ListeParagraf"/>
              <w:numPr>
                <w:ilvl w:val="0"/>
                <w:numId w:val="40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4-6mm tolerans aralığı; 0</w:t>
            </w:r>
          </w:p>
          <w:p w14:paraId="6D06FD14" w14:textId="77777777" w:rsidR="00952C32" w:rsidRDefault="00952C32" w:rsidP="00952C32">
            <w:pPr>
              <w:pStyle w:val="ListeParagraf"/>
              <w:numPr>
                <w:ilvl w:val="0"/>
                <w:numId w:val="40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6,5-11mm tolerans aralığı; ±0,5mm</w:t>
            </w:r>
          </w:p>
          <w:p w14:paraId="4027EC5D" w14:textId="77777777" w:rsidR="00952C32" w:rsidRDefault="00952C32" w:rsidP="00952C32">
            <w:pPr>
              <w:pStyle w:val="ListeParagraf"/>
              <w:numPr>
                <w:ilvl w:val="0"/>
                <w:numId w:val="40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13-17mm tolerans aralığı; ±1mm</w:t>
            </w:r>
          </w:p>
          <w:p w14:paraId="16124674" w14:textId="508B4854" w:rsidR="00C95E48" w:rsidRPr="00952C32" w:rsidRDefault="00952C32" w:rsidP="00952C32">
            <w:pPr>
              <w:pStyle w:val="ListeParagraf"/>
              <w:numPr>
                <w:ilvl w:val="0"/>
                <w:numId w:val="40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20mm ve üzeri için tolerans aralığı; ±2mm</w:t>
            </w:r>
          </w:p>
          <w:p w14:paraId="74A91D00" w14:textId="648A1E50" w:rsidR="009E1E09" w:rsidRPr="00B84D06" w:rsidRDefault="004814D9" w:rsidP="00952C32">
            <w:pPr>
              <w:numPr>
                <w:ilvl w:val="0"/>
                <w:numId w:val="35"/>
              </w:numPr>
              <w:spacing w:after="0" w:line="360" w:lineRule="auto"/>
              <w:ind w:left="7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Sütur ip kalınlığı (</w:t>
            </w:r>
            <w:r w:rsidRPr="009D4D0A">
              <w:rPr>
                <w:rFonts w:ascii="Times New Roman" w:hAnsi="Times New Roman" w:cs="Times New Roman"/>
                <w:b/>
                <w:sz w:val="24"/>
                <w:szCs w:val="24"/>
              </w:rPr>
              <w:t>USP)</w:t>
            </w:r>
            <w:r w:rsidRPr="009D4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9D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D06" w:rsidRPr="00B84D06">
              <w:rPr>
                <w:rFonts w:ascii="Times New Roman" w:hAnsi="Times New Roman" w:cs="Times New Roman"/>
                <w:sz w:val="24"/>
                <w:szCs w:val="24"/>
              </w:rPr>
              <w:t>8/0, 7/0, 6/0, 5/0, 4/0, 3/0, 2/0, 0, 1, 2</w:t>
            </w:r>
          </w:p>
        </w:tc>
      </w:tr>
      <w:tr w:rsidR="00E6186D" w:rsidRPr="00B84D06" w14:paraId="6BE4AAC6" w14:textId="77777777" w:rsidTr="00B84D06">
        <w:trPr>
          <w:trHeight w:val="1429"/>
        </w:trPr>
        <w:tc>
          <w:tcPr>
            <w:tcW w:w="1697" w:type="dxa"/>
          </w:tcPr>
          <w:p w14:paraId="0E08BF05" w14:textId="748451F4" w:rsidR="00E6186D" w:rsidRPr="00E6186D" w:rsidRDefault="00E6186D" w:rsidP="00952C32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Teknik Özellikleri:</w:t>
            </w:r>
          </w:p>
        </w:tc>
        <w:tc>
          <w:tcPr>
            <w:tcW w:w="7919" w:type="dxa"/>
            <w:vAlign w:val="center"/>
          </w:tcPr>
          <w:p w14:paraId="684F1F36" w14:textId="77777777" w:rsidR="00D57A78" w:rsidRDefault="00E6186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D4E">
              <w:rPr>
                <w:rFonts w:ascii="Times New Roman" w:hAnsi="Times New Roman" w:cs="Times New Roman"/>
                <w:sz w:val="24"/>
                <w:szCs w:val="24"/>
              </w:rPr>
              <w:t>Sütur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836D4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836D4E">
              <w:rPr>
                <w:rFonts w:ascii="Times New Roman" w:hAnsi="Times New Roman" w:cs="Times New Roman"/>
                <w:sz w:val="24"/>
                <w:szCs w:val="24"/>
              </w:rPr>
              <w:t xml:space="preserve"> tensil kuvveti 2. hafta %75-80, 3. hafta %30-50 olmalı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4879F1">
              <w:rPr>
                <w:rFonts w:ascii="Times New Roman" w:hAnsi="Times New Roman" w:cs="Times New Roman"/>
                <w:sz w:val="24"/>
                <w:szCs w:val="24"/>
              </w:rPr>
              <w:t>inimum 28-30 gün doku desteği sağlamalı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ürünün tamamen emilimi </w:t>
            </w:r>
            <w:r w:rsidRPr="00836D4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-70 gün arasında</w:t>
            </w:r>
            <w:r w:rsidRPr="00836D4E">
              <w:rPr>
                <w:rFonts w:ascii="Times New Roman" w:hAnsi="Times New Roman" w:cs="Times New Roman"/>
                <w:sz w:val="24"/>
                <w:szCs w:val="24"/>
              </w:rPr>
              <w:t xml:space="preserve"> olmalıdır</w:t>
            </w:r>
            <w:r w:rsidR="00D57A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94EA14" w14:textId="7D9C17EF" w:rsidR="00D57A78" w:rsidRPr="00D57A78" w:rsidRDefault="00D57A78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A78">
              <w:rPr>
                <w:rFonts w:ascii="Times New Roman" w:hAnsi="Times New Roman" w:cs="Times New Roman"/>
                <w:sz w:val="24"/>
                <w:szCs w:val="24"/>
              </w:rPr>
              <w:t xml:space="preserve">Sütur iğnesi bükülme ve kırılmaya dayanıklı paslanmaz çelikten imal edilmiş olmalıdır.  </w:t>
            </w:r>
          </w:p>
        </w:tc>
      </w:tr>
      <w:tr w:rsidR="00E6186D" w:rsidRPr="00B84D06" w14:paraId="791EC8E7" w14:textId="77777777" w:rsidTr="00911F0A">
        <w:trPr>
          <w:trHeight w:val="10268"/>
        </w:trPr>
        <w:tc>
          <w:tcPr>
            <w:tcW w:w="1697" w:type="dxa"/>
          </w:tcPr>
          <w:p w14:paraId="1B20791B" w14:textId="77777777" w:rsidR="00E6186D" w:rsidRPr="00B84D06" w:rsidRDefault="00E6186D" w:rsidP="00952C32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919" w:type="dxa"/>
          </w:tcPr>
          <w:p w14:paraId="1DB030C7" w14:textId="59FE50AD" w:rsidR="00E6186D" w:rsidRDefault="00E6186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Sütur iğnesinin ala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şımındaki nikel oranı %8</w:t>
            </w:r>
            <w:r w:rsidR="00D57A7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den ve krom oranı %11</w:t>
            </w:r>
            <w:r w:rsidR="00D57A7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n fazla olmalıdır.</w:t>
            </w:r>
          </w:p>
          <w:p w14:paraId="4C50115D" w14:textId="77777777" w:rsidR="00E6186D" w:rsidRDefault="00E6186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78C"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proofErr w:type="spellStart"/>
            <w:r w:rsidRPr="00C1578C"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 w:rsidRPr="00C1578C"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 silikon kaplı olmalıdır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4B759F" w14:textId="3E6D5054" w:rsidR="00E6186D" w:rsidRDefault="00E6186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D4E">
              <w:rPr>
                <w:rFonts w:ascii="Times New Roman" w:hAnsi="Times New Roman" w:cs="Times New Roman"/>
                <w:sz w:val="24"/>
                <w:szCs w:val="24"/>
              </w:rPr>
              <w:t>Sütur iğnesi, işlem süresi boyunca dokudan rahat geçmeli, eğilip bükülmemeli ve kırılmamalıdır.</w:t>
            </w:r>
          </w:p>
          <w:p w14:paraId="3BD6FE82" w14:textId="02AF8E12" w:rsidR="00E6186D" w:rsidRPr="00836D4E" w:rsidRDefault="00E6186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D4E">
              <w:rPr>
                <w:rFonts w:ascii="Times New Roman" w:hAnsi="Times New Roman" w:cs="Times New Roman"/>
                <w:sz w:val="24"/>
                <w:szCs w:val="24"/>
              </w:rPr>
              <w:t>Sütur iğnesinin yüzeyi pürüzsüz olmalı ve formunu işlem süresi boyunca devam ettirmelidir.</w:t>
            </w:r>
          </w:p>
          <w:p w14:paraId="41EE91C6" w14:textId="77777777" w:rsidR="00E6186D" w:rsidRPr="00B84D06" w:rsidRDefault="00E6186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gövdesi işlem esnasında </w:t>
            </w:r>
            <w:proofErr w:type="spellStart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 ve operasyon bölgesinin dışında kalan sağlam dokulara zarar vermeyi önl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eyecek, geometrik yapıda dizayn 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edilmiş olmalıdır.</w:t>
            </w:r>
          </w:p>
          <w:p w14:paraId="785B3CE2" w14:textId="77777777" w:rsidR="00E6186D" w:rsidRPr="00B84D06" w:rsidRDefault="00E6186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 iğne ve iplik çapı birbiri ile uyumlu olmalıdır.</w:t>
            </w:r>
          </w:p>
          <w:p w14:paraId="5F3B8FC7" w14:textId="23E9FD11" w:rsidR="00E6186D" w:rsidRPr="00B84D06" w:rsidRDefault="00E6186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işlem esnasında birbirinden ayrılmamalıdır.</w:t>
            </w:r>
          </w:p>
          <w:p w14:paraId="0B07B1DE" w14:textId="77777777" w:rsidR="00E6186D" w:rsidRPr="00B84D06" w:rsidRDefault="00E6186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dokulardan geçerken</w:t>
            </w:r>
            <w:r w:rsidRPr="00B84D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doku geçiş performansını olumsuz etkilemeyecek şekilde pürüzsüz olmalı ve 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travmaya neden olmamalıdır.</w:t>
            </w:r>
          </w:p>
          <w:p w14:paraId="413F4CB1" w14:textId="629E3551" w:rsidR="00E6186D" w:rsidRPr="00B84D06" w:rsidRDefault="00E6186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İpliğin </w:t>
            </w:r>
            <w:r w:rsidRPr="00B84D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kaplama malzemesi iplikten sıyrılmamalı, dokuda reaksiyon veya enfeksiyon riski oluşturmamalıdır.</w:t>
            </w:r>
          </w:p>
          <w:p w14:paraId="346E013C" w14:textId="77777777" w:rsidR="00E6186D" w:rsidRPr="00B84D06" w:rsidRDefault="00E6186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İplik pürüzsüz olmalı, tiftiklenmemeli, kolay düğüm kaydırılmalı, düğüm güvenliği sağlamalı ve üzerine bakteri yerleşecek boşluklar olmamalıdır.</w:t>
            </w:r>
          </w:p>
          <w:p w14:paraId="7B3239F4" w14:textId="77777777" w:rsidR="00E6186D" w:rsidRPr="00B84D06" w:rsidRDefault="00E6186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Sütur </w:t>
            </w:r>
            <w:proofErr w:type="spellStart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enflamasyon</w:t>
            </w:r>
            <w:proofErr w:type="spellEnd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, doku reaksiyonu vermemeli ve iplik materyaline bağlı komplikasyon oluşturmadan iyileşme sağlanabilmelidir.</w:t>
            </w:r>
          </w:p>
          <w:p w14:paraId="50E639B4" w14:textId="77777777" w:rsidR="00E6186D" w:rsidRPr="00E6186D" w:rsidRDefault="00E6186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Süt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B84D06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r ambalajdan çıkarıldığında 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minimum paket hafızasına sahip olmalı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</w:t>
            </w:r>
            <w:r w:rsidRPr="00E6186D">
              <w:rPr>
                <w:rFonts w:ascii="Times New Roman" w:hAnsi="Times New Roman" w:cs="Times New Roman"/>
                <w:sz w:val="24"/>
                <w:szCs w:val="24"/>
              </w:rPr>
              <w:t xml:space="preserve"> kullanımı zorlaştırmamalıdır.</w:t>
            </w:r>
          </w:p>
          <w:p w14:paraId="47D2B2B6" w14:textId="522616E6" w:rsidR="00D57A78" w:rsidRPr="00D57A78" w:rsidRDefault="00E6186D" w:rsidP="00911F0A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Ambalaj içinde çoklu ürün bulunması halinde ürünler birbirine dolanmayacak ve düğümlenmeyecek şekilde yerleştirilmiş olmalıdır.</w:t>
            </w:r>
          </w:p>
        </w:tc>
      </w:tr>
      <w:tr w:rsidR="00D57A78" w:rsidRPr="00B84D06" w14:paraId="1D2C381E" w14:textId="77777777" w:rsidTr="00D57A78">
        <w:trPr>
          <w:trHeight w:val="1833"/>
        </w:trPr>
        <w:tc>
          <w:tcPr>
            <w:tcW w:w="1697" w:type="dxa"/>
          </w:tcPr>
          <w:p w14:paraId="78925ED2" w14:textId="77777777" w:rsidR="00D57A78" w:rsidRPr="00B84D06" w:rsidRDefault="00D57A78" w:rsidP="00952C32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500B5DA2" w14:textId="77777777" w:rsidR="00D57A78" w:rsidRPr="00B84D06" w:rsidRDefault="00D57A78" w:rsidP="00952C32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919" w:type="dxa"/>
          </w:tcPr>
          <w:p w14:paraId="64C5A50F" w14:textId="77777777" w:rsidR="00D57A78" w:rsidRPr="00B84D06" w:rsidRDefault="00D57A78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0D5A0EA3" w14:textId="77777777" w:rsidR="00D57A78" w:rsidRPr="00B84D06" w:rsidRDefault="00D57A78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Ürün EO yöntemi ile steril edilmiş olmalıdır.</w:t>
            </w:r>
          </w:p>
          <w:p w14:paraId="52F0430E" w14:textId="77777777" w:rsidR="00D57A78" w:rsidRPr="00B84D06" w:rsidRDefault="00D57A78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USP ve EP standardına uygun olmalıdır.</w:t>
            </w:r>
          </w:p>
          <w:p w14:paraId="7D390AA1" w14:textId="77777777" w:rsidR="00D57A78" w:rsidRDefault="00D57A78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A78">
              <w:rPr>
                <w:rFonts w:ascii="Times New Roman" w:hAnsi="Times New Roman" w:cs="Times New Roman"/>
                <w:sz w:val="24"/>
                <w:szCs w:val="24"/>
              </w:rPr>
              <w:t xml:space="preserve">Ürün MDR/MDD sertifikasına sahip olmalıdır (istenildiği takdirde belgelendirilmelidir.). </w:t>
            </w:r>
          </w:p>
          <w:p w14:paraId="17782702" w14:textId="77777777" w:rsidR="00911F0A" w:rsidRPr="00911F0A" w:rsidRDefault="00D57A78" w:rsidP="00911F0A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Üretici </w:t>
            </w:r>
            <w:r w:rsidRPr="004814D9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ISO 13485 standardı belgesine sahip olmalıdır.</w:t>
            </w:r>
          </w:p>
          <w:p w14:paraId="5F13FF0B" w14:textId="72969FAA" w:rsidR="00911F0A" w:rsidRPr="00911F0A" w:rsidRDefault="00911F0A" w:rsidP="00911F0A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0A">
              <w:rPr>
                <w:rFonts w:ascii="Times New Roman" w:hAnsi="Times New Roman" w:cs="Times New Roman"/>
                <w:sz w:val="24"/>
                <w:szCs w:val="24"/>
              </w:rPr>
              <w:t>Ürün tek veya çift paket olarak ambalajlanmış olmalıdır.</w:t>
            </w:r>
          </w:p>
        </w:tc>
      </w:tr>
      <w:tr w:rsidR="007B2AFD" w:rsidRPr="00B84D06" w14:paraId="2C5DF531" w14:textId="77777777" w:rsidTr="00B84D06">
        <w:trPr>
          <w:trHeight w:val="2472"/>
        </w:trPr>
        <w:tc>
          <w:tcPr>
            <w:tcW w:w="1697" w:type="dxa"/>
          </w:tcPr>
          <w:p w14:paraId="73BAFAC3" w14:textId="77777777" w:rsidR="007B2AFD" w:rsidRPr="00B84D06" w:rsidRDefault="007B2AFD" w:rsidP="00952C32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919" w:type="dxa"/>
          </w:tcPr>
          <w:p w14:paraId="22276C00" w14:textId="77777777" w:rsidR="004814D9" w:rsidRPr="000D70CB" w:rsidRDefault="004814D9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0CB">
              <w:rPr>
                <w:rFonts w:ascii="Times New Roman" w:hAnsi="Times New Roman" w:cs="Times New Roman"/>
                <w:sz w:val="24"/>
                <w:szCs w:val="24"/>
              </w:rPr>
              <w:t xml:space="preserve">Tek ambalajlı ürünlerin dış ambalajının iki yüzü de soyulabilen alüminyum folyo olmalıdır.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İplik ve iğnenin sarılı olduğu iç ambalaj düzeneği 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ise karton veya plastik olmalıdır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692B52" w14:textId="77777777" w:rsidR="004814D9" w:rsidRPr="009D4D0A" w:rsidRDefault="004814D9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 xml:space="preserve">Çift ambalajlı ürünlerin dış ambalajının bir yüzü şeffaf, yırtılmayan, su ve nemden etkilenmeyen tyvek veya özel </w:t>
            </w:r>
            <w:proofErr w:type="spellStart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laklı</w:t>
            </w:r>
            <w:proofErr w:type="spellEnd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kağıt</w:t>
            </w:r>
            <w:proofErr w:type="gramEnd"/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, diğer yüzü saydam PE/naylon olmalıdır. İç ambalajının ise iki yüzü de alüminyum folyo olmalıdır.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İplik ve iğnenin sarılı olduğu iç ambalaj düzeneği </w:t>
            </w:r>
            <w:r w:rsidRPr="00027B62">
              <w:rPr>
                <w:rFonts w:ascii="Times New Roman" w:hAnsi="Times New Roman" w:cs="Times New Roman"/>
                <w:sz w:val="24"/>
                <w:szCs w:val="24"/>
              </w:rPr>
              <w:t>ise karton veya plastik olmalıdır.</w:t>
            </w:r>
          </w:p>
          <w:p w14:paraId="4A67A510" w14:textId="77777777" w:rsidR="007B2AFD" w:rsidRPr="00B84D06" w:rsidRDefault="007B2AF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Ürün tekil ambalajı ve kutusu üzerinde imalatçı firmanın ticari adı veya kısa adı, ürünün üretim yeri, </w:t>
            </w:r>
            <w:proofErr w:type="spellStart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filament</w:t>
            </w:r>
            <w:proofErr w:type="spellEnd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 cinsi, son kullanma tarihi, sterilizasyon yöntemi, seri/ lot numarası, ürün adet bilgisi, iğne/iplik ebat bilgileri, ürün katalog numarası, ürünün rengi, ürünün yapısı ve diğer tanımlayıcı bilgiler okunaklı olacak şekilde yer almalıdır.</w:t>
            </w:r>
          </w:p>
          <w:p w14:paraId="562E0293" w14:textId="77777777" w:rsidR="004814D9" w:rsidRPr="004D3C7F" w:rsidRDefault="004814D9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 xml:space="preserve">Ürün ambalajından çıkarılarak ameliyat masasına açıldığında operasyonda kullanılacak diğer </w:t>
            </w:r>
            <w:proofErr w:type="spellStart"/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süturla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karışmaması için iç ambalaj düzeneği </w:t>
            </w: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 xml:space="preserve"> (karton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/plastik</w:t>
            </w: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) üzerinde de ürün tanım bilgileri yer almalıdır.</w:t>
            </w:r>
          </w:p>
          <w:p w14:paraId="3EC26243" w14:textId="77777777" w:rsidR="007B2AFD" w:rsidRPr="00B84D06" w:rsidRDefault="007B2AFD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Ürün dış ambalajı, iç ambalajı ve kutusu üzerinde yer alması gereken bilgiler, bilgi kaybı ve karışıklığına engel olması amacıyla sonradan yapıştırma etiket şeklinde değil baskı veya yazı şeklinde olmalıdır.</w:t>
            </w:r>
          </w:p>
          <w:p w14:paraId="0288DE78" w14:textId="77777777" w:rsidR="007B2AFD" w:rsidRDefault="008D2091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091">
              <w:rPr>
                <w:rFonts w:ascii="Times New Roman" w:hAnsi="Times New Roman" w:cs="Times New Roman"/>
                <w:sz w:val="24"/>
                <w:szCs w:val="24"/>
              </w:rPr>
              <w:t>Kutulardaki ürün en az 12 steril paket / poşet ile ambalajlanmış olmalı, içerisinde birim ambalajdan kaç adet olduğu belirtilmelidir.</w:t>
            </w:r>
          </w:p>
          <w:p w14:paraId="08F01628" w14:textId="12ABF799" w:rsidR="00D57A78" w:rsidRDefault="00D57A78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C60">
              <w:rPr>
                <w:rFonts w:ascii="Times New Roman" w:hAnsi="Times New Roman" w:cs="Times New Roman"/>
                <w:sz w:val="24"/>
                <w:szCs w:val="24"/>
              </w:rPr>
              <w:t>İnce süt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16C60">
              <w:rPr>
                <w:rFonts w:ascii="Times New Roman" w:hAnsi="Times New Roman" w:cs="Times New Roman"/>
                <w:sz w:val="24"/>
                <w:szCs w:val="24"/>
              </w:rPr>
              <w:t xml:space="preserve">r ip kalınlığı ve küçük cerrahi iğne kullanımı gerektiren cerrahi branşların ürünleri </w:t>
            </w:r>
            <w:r w:rsidRPr="00911F0A">
              <w:rPr>
                <w:rFonts w:ascii="Times New Roman" w:hAnsi="Times New Roman" w:cs="Times New Roman"/>
                <w:sz w:val="24"/>
                <w:szCs w:val="24"/>
              </w:rPr>
              <w:t>“K</w:t>
            </w:r>
            <w:bookmarkStart w:id="0" w:name="_GoBack"/>
            <w:bookmarkEnd w:id="0"/>
            <w:r w:rsidRPr="00911F0A">
              <w:rPr>
                <w:rFonts w:ascii="Times New Roman" w:hAnsi="Times New Roman" w:cs="Times New Roman"/>
                <w:sz w:val="24"/>
                <w:szCs w:val="24"/>
              </w:rPr>
              <w:t>atalog” alım</w:t>
            </w:r>
            <w:r w:rsidRPr="00F16C60">
              <w:rPr>
                <w:rFonts w:ascii="Times New Roman" w:hAnsi="Times New Roman" w:cs="Times New Roman"/>
                <w:sz w:val="24"/>
                <w:szCs w:val="24"/>
              </w:rPr>
              <w:t xml:space="preserve"> yöntemi ile tedarik edilecektir.</w:t>
            </w:r>
          </w:p>
          <w:p w14:paraId="7D8EC3A3" w14:textId="77777777" w:rsidR="00D57A78" w:rsidRPr="00F16C60" w:rsidRDefault="00D57A78" w:rsidP="00952C32">
            <w:pPr>
              <w:pStyle w:val="ListeParagraf"/>
              <w:numPr>
                <w:ilvl w:val="0"/>
                <w:numId w:val="20"/>
              </w:numPr>
              <w:spacing w:after="0" w:line="360" w:lineRule="auto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C60">
              <w:rPr>
                <w:rFonts w:ascii="Times New Roman" w:hAnsi="Times New Roman" w:cs="Times New Roman"/>
                <w:sz w:val="24"/>
                <w:szCs w:val="24"/>
              </w:rPr>
              <w:t xml:space="preserve">Aşağıdaki kategoriye göre alım yöntemi seçilecektir: </w:t>
            </w:r>
          </w:p>
          <w:p w14:paraId="68F42C83" w14:textId="1053CED6" w:rsidR="00D57A78" w:rsidRDefault="00D57A78" w:rsidP="00952C32">
            <w:pPr>
              <w:pStyle w:val="ListeParagraf"/>
              <w:numPr>
                <w:ilvl w:val="0"/>
                <w:numId w:val="39"/>
              </w:numPr>
              <w:spacing w:after="0" w:line="360" w:lineRule="auto"/>
              <w:ind w:left="7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71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Katalog</w:t>
            </w:r>
            <w:r w:rsidRPr="00371071">
              <w:rPr>
                <w:rFonts w:ascii="Times New Roman" w:hAnsi="Times New Roman" w:cs="Times New Roman"/>
                <w:sz w:val="24"/>
                <w:szCs w:val="24"/>
              </w:rPr>
              <w:t xml:space="preserve">; sütur ip kalınlığı (USP)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71071">
              <w:rPr>
                <w:rFonts w:ascii="Times New Roman" w:hAnsi="Times New Roman" w:cs="Times New Roman"/>
                <w:sz w:val="24"/>
                <w:szCs w:val="24"/>
              </w:rPr>
              <w:t>/0-4/0 numara arasında olan ürünlerdir.</w:t>
            </w:r>
          </w:p>
          <w:p w14:paraId="67330BF0" w14:textId="6A466D4A" w:rsidR="001D3891" w:rsidRPr="00D57A78" w:rsidRDefault="00D57A78" w:rsidP="00952C32">
            <w:pPr>
              <w:pStyle w:val="ListeParagraf"/>
              <w:numPr>
                <w:ilvl w:val="0"/>
                <w:numId w:val="39"/>
              </w:numPr>
              <w:spacing w:after="0" w:line="360" w:lineRule="auto"/>
              <w:ind w:left="7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71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İhale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371071">
              <w:rPr>
                <w:rFonts w:ascii="Times New Roman" w:hAnsi="Times New Roman" w:cs="Times New Roman"/>
                <w:sz w:val="24"/>
                <w:szCs w:val="24"/>
              </w:rPr>
              <w:t xml:space="preserve"> sütur ip kalınlığı (USP) 3/0-2 numara arasında olan ürünlerdir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335A9E9" w14:textId="77777777" w:rsidR="00331203" w:rsidRPr="00B84D06" w:rsidRDefault="00331203" w:rsidP="00952C32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B84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7B08D" w14:textId="77777777" w:rsidR="0068148B" w:rsidRDefault="0068148B" w:rsidP="00CC1546">
      <w:pPr>
        <w:spacing w:after="0" w:line="240" w:lineRule="auto"/>
      </w:pPr>
      <w:r>
        <w:separator/>
      </w:r>
    </w:p>
  </w:endnote>
  <w:endnote w:type="continuationSeparator" w:id="0">
    <w:p w14:paraId="33040579" w14:textId="77777777" w:rsidR="0068148B" w:rsidRDefault="0068148B" w:rsidP="00CC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75C29" w14:textId="77777777" w:rsidR="0068148B" w:rsidRDefault="0068148B" w:rsidP="00CC1546">
      <w:pPr>
        <w:spacing w:after="0" w:line="240" w:lineRule="auto"/>
      </w:pPr>
      <w:r>
        <w:separator/>
      </w:r>
    </w:p>
  </w:footnote>
  <w:footnote w:type="continuationSeparator" w:id="0">
    <w:p w14:paraId="416A6D67" w14:textId="77777777" w:rsidR="0068148B" w:rsidRDefault="0068148B" w:rsidP="00CC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71864" w14:textId="022A0C45" w:rsidR="00066B3E" w:rsidRPr="00C44583" w:rsidRDefault="00066B3E" w:rsidP="00B84D06">
    <w:pPr>
      <w:pStyle w:val="AralkYok"/>
      <w:spacing w:before="120" w:after="120" w:line="360" w:lineRule="auto"/>
      <w:ind w:right="-567"/>
      <w:jc w:val="both"/>
      <w:rPr>
        <w:rFonts w:ascii="Times New Roman" w:eastAsia="Times New Roman" w:hAnsi="Times New Roman" w:cs="Times New Roman"/>
        <w:b/>
        <w:sz w:val="24"/>
        <w:szCs w:val="24"/>
      </w:rPr>
    </w:pPr>
    <w:r w:rsidRPr="00C44583">
      <w:rPr>
        <w:rFonts w:ascii="Times New Roman" w:eastAsia="Times New Roman" w:hAnsi="Times New Roman" w:cs="Times New Roman"/>
        <w:b/>
        <w:sz w:val="24"/>
        <w:szCs w:val="24"/>
      </w:rPr>
      <w:t>SMT2811</w:t>
    </w:r>
    <w:r w:rsidR="00F232D5">
      <w:rPr>
        <w:rFonts w:ascii="Times New Roman" w:eastAsia="Times New Roman" w:hAnsi="Times New Roman" w:cs="Times New Roman"/>
        <w:b/>
        <w:sz w:val="24"/>
        <w:szCs w:val="24"/>
      </w:rPr>
      <w:t xml:space="preserve"> </w:t>
    </w:r>
    <w:r w:rsidRPr="00C44583">
      <w:rPr>
        <w:rFonts w:ascii="Times New Roman" w:eastAsia="Times New Roman" w:hAnsi="Times New Roman" w:cs="Times New Roman"/>
        <w:b/>
        <w:sz w:val="24"/>
        <w:szCs w:val="24"/>
      </w:rPr>
      <w:t>CERRAHİ S</w:t>
    </w:r>
    <w:r w:rsidR="00D276CC">
      <w:rPr>
        <w:rFonts w:ascii="Times New Roman" w:eastAsia="Times New Roman" w:hAnsi="Times New Roman" w:cs="Times New Roman"/>
        <w:b/>
        <w:sz w:val="24"/>
        <w:szCs w:val="24"/>
      </w:rPr>
      <w:t>Ü</w:t>
    </w:r>
    <w:r w:rsidRPr="00C44583">
      <w:rPr>
        <w:rFonts w:ascii="Times New Roman" w:eastAsia="Times New Roman" w:hAnsi="Times New Roman" w:cs="Times New Roman"/>
        <w:b/>
        <w:sz w:val="24"/>
        <w:szCs w:val="24"/>
      </w:rPr>
      <w:t>T</w:t>
    </w:r>
    <w:r w:rsidR="00D276CC">
      <w:rPr>
        <w:rFonts w:ascii="Times New Roman" w:eastAsia="Times New Roman" w:hAnsi="Times New Roman" w:cs="Times New Roman"/>
        <w:b/>
        <w:sz w:val="24"/>
        <w:szCs w:val="24"/>
      </w:rPr>
      <w:t>U</w:t>
    </w:r>
    <w:r w:rsidRPr="00C44583">
      <w:rPr>
        <w:rFonts w:ascii="Times New Roman" w:eastAsia="Times New Roman" w:hAnsi="Times New Roman" w:cs="Times New Roman"/>
        <w:b/>
        <w:sz w:val="24"/>
        <w:szCs w:val="24"/>
      </w:rPr>
      <w:t>R, POLİGLAKTİN, SENTETİK, MULTİFLAMENT, ORTA</w:t>
    </w:r>
    <w:r w:rsidR="00203653">
      <w:rPr>
        <w:rFonts w:ascii="Times New Roman" w:eastAsia="Times New Roman" w:hAnsi="Times New Roman" w:cs="Times New Roman"/>
        <w:b/>
        <w:sz w:val="24"/>
        <w:szCs w:val="24"/>
      </w:rPr>
      <w:t xml:space="preserve"> </w:t>
    </w:r>
    <w:r w:rsidRPr="00C44583">
      <w:rPr>
        <w:rFonts w:ascii="Times New Roman" w:eastAsia="Times New Roman" w:hAnsi="Times New Roman" w:cs="Times New Roman"/>
        <w:b/>
        <w:sz w:val="24"/>
        <w:szCs w:val="24"/>
      </w:rPr>
      <w:t>DÖNEM EMİLEBİLEN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6164"/>
    <w:multiLevelType w:val="hybridMultilevel"/>
    <w:tmpl w:val="2F7C056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6EA3"/>
    <w:multiLevelType w:val="hybridMultilevel"/>
    <w:tmpl w:val="28D4C0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30556"/>
    <w:multiLevelType w:val="hybridMultilevel"/>
    <w:tmpl w:val="F2B492A6"/>
    <w:lvl w:ilvl="0" w:tplc="FCB69DB0">
      <w:start w:val="1"/>
      <w:numFmt w:val="decimal"/>
      <w:lvlText w:val="%1."/>
      <w:lvlJc w:val="left"/>
      <w:pPr>
        <w:ind w:left="717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1716294"/>
    <w:multiLevelType w:val="hybridMultilevel"/>
    <w:tmpl w:val="48E27C1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6976F3"/>
    <w:multiLevelType w:val="hybridMultilevel"/>
    <w:tmpl w:val="5E181F3A"/>
    <w:lvl w:ilvl="0" w:tplc="5CF0F0F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0748E"/>
    <w:multiLevelType w:val="hybridMultilevel"/>
    <w:tmpl w:val="023623A8"/>
    <w:lvl w:ilvl="0" w:tplc="FCB69DB0">
      <w:start w:val="1"/>
      <w:numFmt w:val="decimal"/>
      <w:lvlText w:val="%1."/>
      <w:lvlJc w:val="left"/>
      <w:pPr>
        <w:ind w:left="717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70550CD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A14EC"/>
    <w:multiLevelType w:val="hybridMultilevel"/>
    <w:tmpl w:val="840C5080"/>
    <w:lvl w:ilvl="0" w:tplc="BE5A3D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354D2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9C1D02"/>
    <w:multiLevelType w:val="hybridMultilevel"/>
    <w:tmpl w:val="FB1AABCA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3E662C8"/>
    <w:multiLevelType w:val="hybridMultilevel"/>
    <w:tmpl w:val="6AFCB3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A5E8A"/>
    <w:multiLevelType w:val="hybridMultilevel"/>
    <w:tmpl w:val="3B8E19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52D91"/>
    <w:multiLevelType w:val="hybridMultilevel"/>
    <w:tmpl w:val="66F41C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36546"/>
    <w:multiLevelType w:val="hybridMultilevel"/>
    <w:tmpl w:val="6C2C5B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E511C"/>
    <w:multiLevelType w:val="hybridMultilevel"/>
    <w:tmpl w:val="83282E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64321"/>
    <w:multiLevelType w:val="hybridMultilevel"/>
    <w:tmpl w:val="6070410C"/>
    <w:lvl w:ilvl="0" w:tplc="FCB69DB0">
      <w:start w:val="1"/>
      <w:numFmt w:val="decimal"/>
      <w:lvlText w:val="%1."/>
      <w:lvlJc w:val="left"/>
      <w:pPr>
        <w:ind w:left="717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8C04E92"/>
    <w:multiLevelType w:val="hybridMultilevel"/>
    <w:tmpl w:val="F90AA1C0"/>
    <w:lvl w:ilvl="0" w:tplc="FCB69DB0">
      <w:start w:val="1"/>
      <w:numFmt w:val="decimal"/>
      <w:lvlText w:val="%1."/>
      <w:lvlJc w:val="left"/>
      <w:pPr>
        <w:ind w:left="717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9A95925"/>
    <w:multiLevelType w:val="hybridMultilevel"/>
    <w:tmpl w:val="A6967316"/>
    <w:lvl w:ilvl="0" w:tplc="FCB69DB0">
      <w:start w:val="1"/>
      <w:numFmt w:val="decimal"/>
      <w:lvlText w:val="%1."/>
      <w:lvlJc w:val="left"/>
      <w:pPr>
        <w:ind w:left="717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3E755ADA"/>
    <w:multiLevelType w:val="hybridMultilevel"/>
    <w:tmpl w:val="523AD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B3626"/>
    <w:multiLevelType w:val="hybridMultilevel"/>
    <w:tmpl w:val="1C9854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F2691"/>
    <w:multiLevelType w:val="hybridMultilevel"/>
    <w:tmpl w:val="9F2E104C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D15288"/>
    <w:multiLevelType w:val="hybridMultilevel"/>
    <w:tmpl w:val="F226500C"/>
    <w:lvl w:ilvl="0" w:tplc="6526F586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6FF14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DAAFEC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A0E0A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B699A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DA96F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EEF44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56D6C8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C80F04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EF079A"/>
    <w:multiLevelType w:val="hybridMultilevel"/>
    <w:tmpl w:val="FD8A208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074A0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297169"/>
    <w:multiLevelType w:val="hybridMultilevel"/>
    <w:tmpl w:val="1F58DC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2D39F4"/>
    <w:multiLevelType w:val="hybridMultilevel"/>
    <w:tmpl w:val="C7FCBD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D294C"/>
    <w:multiLevelType w:val="hybridMultilevel"/>
    <w:tmpl w:val="F42015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26CF1"/>
    <w:multiLevelType w:val="hybridMultilevel"/>
    <w:tmpl w:val="530A0A0A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3342B"/>
    <w:multiLevelType w:val="hybridMultilevel"/>
    <w:tmpl w:val="65EC7E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724AE"/>
    <w:multiLevelType w:val="hybridMultilevel"/>
    <w:tmpl w:val="C40E07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AA5AEE"/>
    <w:multiLevelType w:val="hybridMultilevel"/>
    <w:tmpl w:val="27AAF79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679D0"/>
    <w:multiLevelType w:val="hybridMultilevel"/>
    <w:tmpl w:val="0CE878BA"/>
    <w:lvl w:ilvl="0" w:tplc="E5A475F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0551C"/>
    <w:multiLevelType w:val="hybridMultilevel"/>
    <w:tmpl w:val="EB3AA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50745A"/>
    <w:multiLevelType w:val="hybridMultilevel"/>
    <w:tmpl w:val="C1B032B4"/>
    <w:lvl w:ilvl="0" w:tplc="041F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74BF1E99"/>
    <w:multiLevelType w:val="hybridMultilevel"/>
    <w:tmpl w:val="F1828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24664"/>
    <w:multiLevelType w:val="hybridMultilevel"/>
    <w:tmpl w:val="45BE10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369EB"/>
    <w:multiLevelType w:val="hybridMultilevel"/>
    <w:tmpl w:val="690C48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3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23"/>
  </w:num>
  <w:num w:numId="9">
    <w:abstractNumId w:val="2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31"/>
  </w:num>
  <w:num w:numId="13">
    <w:abstractNumId w:val="25"/>
  </w:num>
  <w:num w:numId="14">
    <w:abstractNumId w:val="24"/>
  </w:num>
  <w:num w:numId="15">
    <w:abstractNumId w:val="7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0"/>
  </w:num>
  <w:num w:numId="19">
    <w:abstractNumId w:val="4"/>
  </w:num>
  <w:num w:numId="20">
    <w:abstractNumId w:val="5"/>
  </w:num>
  <w:num w:numId="21">
    <w:abstractNumId w:val="22"/>
  </w:num>
  <w:num w:numId="22">
    <w:abstractNumId w:val="29"/>
  </w:num>
  <w:num w:numId="23">
    <w:abstractNumId w:val="13"/>
  </w:num>
  <w:num w:numId="24">
    <w:abstractNumId w:val="19"/>
  </w:num>
  <w:num w:numId="25">
    <w:abstractNumId w:val="34"/>
  </w:num>
  <w:num w:numId="26">
    <w:abstractNumId w:val="32"/>
  </w:num>
  <w:num w:numId="27">
    <w:abstractNumId w:val="1"/>
  </w:num>
  <w:num w:numId="28">
    <w:abstractNumId w:val="14"/>
  </w:num>
  <w:num w:numId="29">
    <w:abstractNumId w:val="10"/>
  </w:num>
  <w:num w:numId="30">
    <w:abstractNumId w:val="30"/>
  </w:num>
  <w:num w:numId="31">
    <w:abstractNumId w:val="16"/>
  </w:num>
  <w:num w:numId="32">
    <w:abstractNumId w:val="17"/>
  </w:num>
  <w:num w:numId="33">
    <w:abstractNumId w:val="15"/>
  </w:num>
  <w:num w:numId="34">
    <w:abstractNumId w:val="0"/>
  </w:num>
  <w:num w:numId="35">
    <w:abstractNumId w:val="33"/>
  </w:num>
  <w:num w:numId="36">
    <w:abstractNumId w:val="18"/>
  </w:num>
  <w:num w:numId="37">
    <w:abstractNumId w:val="35"/>
  </w:num>
  <w:num w:numId="38">
    <w:abstractNumId w:val="2"/>
  </w:num>
  <w:num w:numId="39">
    <w:abstractNumId w:val="26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00616"/>
    <w:rsid w:val="000304A5"/>
    <w:rsid w:val="00032AC8"/>
    <w:rsid w:val="00041A35"/>
    <w:rsid w:val="000465BE"/>
    <w:rsid w:val="000657A3"/>
    <w:rsid w:val="00066B3E"/>
    <w:rsid w:val="000719D7"/>
    <w:rsid w:val="00090327"/>
    <w:rsid w:val="000D04A5"/>
    <w:rsid w:val="000D2846"/>
    <w:rsid w:val="000F5ABE"/>
    <w:rsid w:val="00104579"/>
    <w:rsid w:val="00111A2B"/>
    <w:rsid w:val="00111D6B"/>
    <w:rsid w:val="001225D2"/>
    <w:rsid w:val="0015343D"/>
    <w:rsid w:val="00195FEB"/>
    <w:rsid w:val="001A0D55"/>
    <w:rsid w:val="001A3FA4"/>
    <w:rsid w:val="001A655A"/>
    <w:rsid w:val="001D3891"/>
    <w:rsid w:val="001F22F9"/>
    <w:rsid w:val="0020057E"/>
    <w:rsid w:val="00203653"/>
    <w:rsid w:val="002048F7"/>
    <w:rsid w:val="00205531"/>
    <w:rsid w:val="002618E3"/>
    <w:rsid w:val="00294460"/>
    <w:rsid w:val="002B13F0"/>
    <w:rsid w:val="002B66F4"/>
    <w:rsid w:val="002C0FC3"/>
    <w:rsid w:val="002F1284"/>
    <w:rsid w:val="0031011E"/>
    <w:rsid w:val="00310ED8"/>
    <w:rsid w:val="00331203"/>
    <w:rsid w:val="00336300"/>
    <w:rsid w:val="0034493D"/>
    <w:rsid w:val="0036799D"/>
    <w:rsid w:val="003D13EE"/>
    <w:rsid w:val="003D43B7"/>
    <w:rsid w:val="003D4824"/>
    <w:rsid w:val="003F550E"/>
    <w:rsid w:val="00414EBE"/>
    <w:rsid w:val="00420FB5"/>
    <w:rsid w:val="00443117"/>
    <w:rsid w:val="004518F0"/>
    <w:rsid w:val="00454C50"/>
    <w:rsid w:val="004814D9"/>
    <w:rsid w:val="004879F1"/>
    <w:rsid w:val="004923C9"/>
    <w:rsid w:val="004A3171"/>
    <w:rsid w:val="004A4BF4"/>
    <w:rsid w:val="004B7494"/>
    <w:rsid w:val="004C6F1C"/>
    <w:rsid w:val="00500422"/>
    <w:rsid w:val="005023F4"/>
    <w:rsid w:val="00556088"/>
    <w:rsid w:val="00563870"/>
    <w:rsid w:val="005A364D"/>
    <w:rsid w:val="005C67C0"/>
    <w:rsid w:val="005D72F0"/>
    <w:rsid w:val="005E3C90"/>
    <w:rsid w:val="00610E8B"/>
    <w:rsid w:val="00616A45"/>
    <w:rsid w:val="00622791"/>
    <w:rsid w:val="0066497C"/>
    <w:rsid w:val="006703B1"/>
    <w:rsid w:val="00675C6B"/>
    <w:rsid w:val="00680BB5"/>
    <w:rsid w:val="0068148B"/>
    <w:rsid w:val="006B0F08"/>
    <w:rsid w:val="006F483C"/>
    <w:rsid w:val="006F6BEC"/>
    <w:rsid w:val="00713FDE"/>
    <w:rsid w:val="00714EA7"/>
    <w:rsid w:val="007313DE"/>
    <w:rsid w:val="00763F9D"/>
    <w:rsid w:val="00792D4D"/>
    <w:rsid w:val="007B2AFD"/>
    <w:rsid w:val="00824B17"/>
    <w:rsid w:val="008312E4"/>
    <w:rsid w:val="00836D4E"/>
    <w:rsid w:val="00842FB2"/>
    <w:rsid w:val="00843790"/>
    <w:rsid w:val="008D2091"/>
    <w:rsid w:val="008D3D10"/>
    <w:rsid w:val="008F0FA9"/>
    <w:rsid w:val="009008F1"/>
    <w:rsid w:val="00911F0A"/>
    <w:rsid w:val="00936492"/>
    <w:rsid w:val="009452BF"/>
    <w:rsid w:val="00951D13"/>
    <w:rsid w:val="00952C32"/>
    <w:rsid w:val="009E1E09"/>
    <w:rsid w:val="00A02077"/>
    <w:rsid w:val="00A0594E"/>
    <w:rsid w:val="00A57843"/>
    <w:rsid w:val="00A76582"/>
    <w:rsid w:val="00A91608"/>
    <w:rsid w:val="00A9676D"/>
    <w:rsid w:val="00B065EA"/>
    <w:rsid w:val="00B84D06"/>
    <w:rsid w:val="00B90B26"/>
    <w:rsid w:val="00BA3150"/>
    <w:rsid w:val="00BA3C10"/>
    <w:rsid w:val="00BC385D"/>
    <w:rsid w:val="00BD6076"/>
    <w:rsid w:val="00BF4EE4"/>
    <w:rsid w:val="00BF5AAE"/>
    <w:rsid w:val="00C25A05"/>
    <w:rsid w:val="00C32B1C"/>
    <w:rsid w:val="00C44583"/>
    <w:rsid w:val="00C64B80"/>
    <w:rsid w:val="00C73FBD"/>
    <w:rsid w:val="00C8052B"/>
    <w:rsid w:val="00C95E48"/>
    <w:rsid w:val="00CB6986"/>
    <w:rsid w:val="00CC11CA"/>
    <w:rsid w:val="00CC128F"/>
    <w:rsid w:val="00CC1546"/>
    <w:rsid w:val="00CC67BF"/>
    <w:rsid w:val="00CD18D3"/>
    <w:rsid w:val="00D07602"/>
    <w:rsid w:val="00D17C72"/>
    <w:rsid w:val="00D276CC"/>
    <w:rsid w:val="00D31A69"/>
    <w:rsid w:val="00D45756"/>
    <w:rsid w:val="00D57A78"/>
    <w:rsid w:val="00DB6F6C"/>
    <w:rsid w:val="00DC414F"/>
    <w:rsid w:val="00DF23BE"/>
    <w:rsid w:val="00E6186D"/>
    <w:rsid w:val="00E82645"/>
    <w:rsid w:val="00EB2BA4"/>
    <w:rsid w:val="00ED3775"/>
    <w:rsid w:val="00F232D5"/>
    <w:rsid w:val="00F23DF3"/>
    <w:rsid w:val="00F46936"/>
    <w:rsid w:val="00F835DA"/>
    <w:rsid w:val="00F87C1A"/>
    <w:rsid w:val="00FE04DC"/>
    <w:rsid w:val="00FE5FD1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7E9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546"/>
  </w:style>
  <w:style w:type="paragraph" w:styleId="AltBilgi">
    <w:name w:val="footer"/>
    <w:basedOn w:val="Normal"/>
    <w:link w:val="Al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546"/>
  </w:style>
  <w:style w:type="character" w:customStyle="1" w:styleId="Gvdemetni2">
    <w:name w:val="Gövde metni (2)_"/>
    <w:link w:val="Gvdemetni20"/>
    <w:locked/>
    <w:rsid w:val="0044311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443117"/>
    <w:pPr>
      <w:widowControl w:val="0"/>
      <w:shd w:val="clear" w:color="auto" w:fill="FFFFFF"/>
      <w:spacing w:after="240" w:line="0" w:lineRule="atLeast"/>
      <w:ind w:hanging="3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ralkYok">
    <w:name w:val="No Spacing"/>
    <w:link w:val="AralkYokChar"/>
    <w:uiPriority w:val="1"/>
    <w:qFormat/>
    <w:rsid w:val="00DF23BE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qFormat/>
    <w:locked/>
    <w:rsid w:val="00DF23BE"/>
    <w:rPr>
      <w:rFonts w:eastAsiaTheme="minorEastAsia"/>
      <w:lang w:eastAsia="tr-TR"/>
    </w:rPr>
  </w:style>
  <w:style w:type="character" w:styleId="Gl">
    <w:name w:val="Strong"/>
    <w:basedOn w:val="VarsaylanParagrafYazTipi"/>
    <w:uiPriority w:val="22"/>
    <w:qFormat/>
    <w:rsid w:val="007B2A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386C0-26FB-49E1-938F-2D88467F4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10</cp:revision>
  <cp:lastPrinted>2022-10-18T12:36:00Z</cp:lastPrinted>
  <dcterms:created xsi:type="dcterms:W3CDTF">2026-07-21T11:31:00Z</dcterms:created>
  <dcterms:modified xsi:type="dcterms:W3CDTF">2026-08-31T08:02:00Z</dcterms:modified>
</cp:coreProperties>
</file>