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DC4F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Default="00D46C87" w:rsidP="00DC4F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63AD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Pr="002A63AD">
              <w:rPr>
                <w:rFonts w:ascii="Times New Roman" w:hAnsi="Times New Roman" w:cs="Times New Roman"/>
                <w:sz w:val="24"/>
                <w:szCs w:val="24"/>
              </w:rPr>
              <w:t xml:space="preserve"> diz eklemlerinin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erini almak üzere revizyon, diz veya bağ yetmezliği olan </w:t>
            </w:r>
            <w:r w:rsidRPr="002A63AD">
              <w:rPr>
                <w:rFonts w:ascii="Times New Roman" w:hAnsi="Times New Roman" w:cs="Times New Roman"/>
                <w:sz w:val="24"/>
                <w:szCs w:val="24"/>
              </w:rPr>
              <w:t>hastalar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uygulanabilmeli,</w:t>
            </w:r>
            <w:r w:rsidRPr="002A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yumuşak doku desteğinin kalmadığı, kemik kaybının ve </w:t>
            </w:r>
            <w:proofErr w:type="spellStart"/>
            <w:r w:rsidRPr="00D01365">
              <w:rPr>
                <w:rFonts w:ascii="Times New Roman" w:hAnsi="Times New Roman" w:cs="Times New Roman"/>
                <w:sz w:val="24"/>
                <w:szCs w:val="24"/>
              </w:rPr>
              <w:t>deformitenin</w:t>
            </w:r>
            <w:proofErr w:type="spellEnd"/>
            <w:r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 fazla olduğu, tekrarlayan diz protezi çıkıklarında, onkolojik rekonstrüksiyonlarda veya çoklu revizyon cerrahisinde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C4F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DC4F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D46C87" w:rsidP="00DC4F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B7001A" w:rsidRPr="005D349D" w:rsidRDefault="00DC4F82" w:rsidP="00D46C8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9D">
              <w:rPr>
                <w:rFonts w:ascii="Times New Roman" w:hAnsi="Times New Roman" w:cs="Times New Roman"/>
                <w:sz w:val="24"/>
                <w:szCs w:val="24"/>
              </w:rPr>
              <w:t xml:space="preserve">UHMW </w:t>
            </w:r>
            <w:r w:rsidR="005D349D" w:rsidRPr="005D349D">
              <w:rPr>
                <w:rFonts w:ascii="Times New Roman" w:hAnsi="Times New Roman" w:cs="Times New Roman"/>
                <w:sz w:val="24"/>
                <w:szCs w:val="24"/>
              </w:rPr>
              <w:t>Polietilen,</w:t>
            </w:r>
          </w:p>
          <w:p w:rsidR="00B7001A" w:rsidRDefault="005D349D" w:rsidP="00DC4F8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9D">
              <w:rPr>
                <w:rFonts w:ascii="Times New Roman" w:hAnsi="Times New Roman" w:cs="Times New Roman"/>
                <w:sz w:val="24"/>
                <w:szCs w:val="24"/>
              </w:rPr>
              <w:t>Yüksek Çapraz Bağlı Polietilen, Ardışık Yüksek Çapraz Bağlı Polietilen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402">
              <w:rPr>
                <w:rFonts w:ascii="Times New Roman" w:hAnsi="Times New Roman" w:cs="Times New Roman"/>
                <w:sz w:val="24"/>
                <w:szCs w:val="24"/>
              </w:rPr>
              <w:t xml:space="preserve">vb. bileşenlerin </w:t>
            </w:r>
            <w:r w:rsidR="00B7001A">
              <w:rPr>
                <w:rFonts w:ascii="Times New Roman" w:hAnsi="Times New Roman" w:cs="Times New Roman"/>
                <w:sz w:val="24"/>
                <w:szCs w:val="24"/>
              </w:rPr>
              <w:t>herhangi birisinden imal edilmiş olmalıdır.</w:t>
            </w:r>
          </w:p>
          <w:p w:rsidR="00B7001A" w:rsidRPr="004B7494" w:rsidRDefault="00D46C87" w:rsidP="00DC4F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 muhtelif boy ve ölçülerinin herhangi birinden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C4F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DC4F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E0026" w:rsidRDefault="00D46C87" w:rsidP="00DC4F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05D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5D85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70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D85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="00705D85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705D85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="0070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D85">
              <w:rPr>
                <w:rFonts w:ascii="Times New Roman" w:hAnsi="Times New Roman" w:cs="Times New Roman"/>
                <w:sz w:val="24"/>
                <w:szCs w:val="24"/>
              </w:rPr>
              <w:t>komponente</w:t>
            </w:r>
            <w:proofErr w:type="spellEnd"/>
            <w:r w:rsidR="00705D85">
              <w:rPr>
                <w:rFonts w:ascii="Times New Roman" w:hAnsi="Times New Roman" w:cs="Times New Roman"/>
                <w:sz w:val="24"/>
                <w:szCs w:val="24"/>
              </w:rPr>
              <w:t xml:space="preserve"> uygun</w:t>
            </w:r>
            <w:r w:rsidR="003E002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705D85" w:rsidRPr="001C7F46" w:rsidRDefault="00D46C87" w:rsidP="00DC4F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="00A73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D85">
              <w:rPr>
                <w:rFonts w:ascii="Times New Roman" w:hAnsi="Times New Roman" w:cs="Times New Roman"/>
                <w:sz w:val="24"/>
                <w:szCs w:val="24"/>
              </w:rPr>
              <w:t>sabit veya mobil seçenekte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C4F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DC4F8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0593E" w:rsidRPr="0060593E" w:rsidRDefault="0060593E" w:rsidP="00DC4F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93E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:rsidR="0060593E" w:rsidRPr="006C17E4" w:rsidRDefault="0060593E" w:rsidP="00DC4F8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C5614">
              <w:rPr>
                <w:rFonts w:ascii="Times New Roman" w:hAnsi="Times New Roman" w:cs="Times New Roman"/>
                <w:sz w:val="24"/>
                <w:szCs w:val="24"/>
              </w:rPr>
              <w:t>, orijinal ambalajın</w:t>
            </w:r>
            <w:r w:rsidRPr="00C520C1">
              <w:rPr>
                <w:rFonts w:ascii="Times New Roman" w:hAnsi="Times New Roman" w:cs="Times New Roman"/>
                <w:sz w:val="24"/>
                <w:szCs w:val="24"/>
              </w:rPr>
              <w:t>da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Pr="0060593E" w:rsidRDefault="00195FEB" w:rsidP="00DC4F82">
            <w:pPr>
              <w:spacing w:before="120" w:after="120" w:line="360" w:lineRule="auto"/>
              <w:jc w:val="both"/>
            </w:pPr>
          </w:p>
        </w:tc>
      </w:tr>
    </w:tbl>
    <w:p w:rsidR="00331203" w:rsidRPr="00936492" w:rsidRDefault="00331203" w:rsidP="00DC4F8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FD26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310" w:rsidRDefault="00DD1310" w:rsidP="00561A6F">
      <w:pPr>
        <w:spacing w:after="0" w:line="240" w:lineRule="auto"/>
      </w:pPr>
      <w:r>
        <w:separator/>
      </w:r>
    </w:p>
  </w:endnote>
  <w:endnote w:type="continuationSeparator" w:id="0">
    <w:p w:rsidR="00DD1310" w:rsidRDefault="00DD1310" w:rsidP="0056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61867"/>
      <w:docPartObj>
        <w:docPartGallery w:val="Page Numbers (Bottom of Page)"/>
        <w:docPartUnique/>
      </w:docPartObj>
    </w:sdtPr>
    <w:sdtEndPr/>
    <w:sdtContent>
      <w:p w:rsidR="00DC4F82" w:rsidRDefault="00DD131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2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F82" w:rsidRDefault="00DC4F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310" w:rsidRDefault="00DD1310" w:rsidP="00561A6F">
      <w:pPr>
        <w:spacing w:after="0" w:line="240" w:lineRule="auto"/>
      </w:pPr>
      <w:r>
        <w:separator/>
      </w:r>
    </w:p>
  </w:footnote>
  <w:footnote w:type="continuationSeparator" w:id="0">
    <w:p w:rsidR="00DD1310" w:rsidRDefault="00DD1310" w:rsidP="0056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6F" w:rsidRPr="006E46CA" w:rsidRDefault="00561A6F" w:rsidP="001559D3">
    <w:pPr>
      <w:tabs>
        <w:tab w:val="left" w:pos="8051"/>
      </w:tabs>
      <w:spacing w:before="120" w:after="120" w:line="360" w:lineRule="auto"/>
      <w:jc w:val="both"/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FFFFF"/>
      </w:rPr>
    </w:pPr>
    <w:r w:rsidRPr="006E46CA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FFFFF"/>
      </w:rPr>
      <w:t>SMT2979-</w:t>
    </w:r>
    <w:r w:rsidR="00DE7879" w:rsidRPr="00DE7879">
      <w:rPr>
        <w:rFonts w:ascii="Times New Roman" w:hAnsi="Times New Roman" w:cs="Times New Roman"/>
        <w:b/>
        <w:color w:val="000000" w:themeColor="text1"/>
        <w:sz w:val="24"/>
        <w:szCs w:val="24"/>
        <w:shd w:val="clear" w:color="auto" w:fill="FFFFFF"/>
      </w:rPr>
      <w:t>DİZ, İLERİ REVİZYON, TİBİAL İNSERT, MENTEŞELİ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99A"/>
    <w:multiLevelType w:val="hybridMultilevel"/>
    <w:tmpl w:val="0D7E1D86"/>
    <w:lvl w:ilvl="0" w:tplc="5A723D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16294"/>
    <w:multiLevelType w:val="hybridMultilevel"/>
    <w:tmpl w:val="12801DF0"/>
    <w:lvl w:ilvl="0" w:tplc="0B8EC0E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4467E64"/>
    <w:multiLevelType w:val="hybridMultilevel"/>
    <w:tmpl w:val="866E8C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7B3F1A"/>
    <w:multiLevelType w:val="hybridMultilevel"/>
    <w:tmpl w:val="0A969BC4"/>
    <w:lvl w:ilvl="0" w:tplc="31306B1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662A7"/>
    <w:rsid w:val="000D04A5"/>
    <w:rsid w:val="00104579"/>
    <w:rsid w:val="001559D3"/>
    <w:rsid w:val="00195FEB"/>
    <w:rsid w:val="001C7F46"/>
    <w:rsid w:val="0020644C"/>
    <w:rsid w:val="00252677"/>
    <w:rsid w:val="002618E3"/>
    <w:rsid w:val="002930CE"/>
    <w:rsid w:val="002B66F4"/>
    <w:rsid w:val="00306DF4"/>
    <w:rsid w:val="00331203"/>
    <w:rsid w:val="00360839"/>
    <w:rsid w:val="003A3402"/>
    <w:rsid w:val="003E0026"/>
    <w:rsid w:val="004B7494"/>
    <w:rsid w:val="00552226"/>
    <w:rsid w:val="00561A6F"/>
    <w:rsid w:val="00567FB0"/>
    <w:rsid w:val="005D349D"/>
    <w:rsid w:val="0060593E"/>
    <w:rsid w:val="00637D5C"/>
    <w:rsid w:val="00654C0E"/>
    <w:rsid w:val="006E46CA"/>
    <w:rsid w:val="00705D85"/>
    <w:rsid w:val="007861D0"/>
    <w:rsid w:val="008A75ED"/>
    <w:rsid w:val="008C5797"/>
    <w:rsid w:val="00936492"/>
    <w:rsid w:val="00A0594E"/>
    <w:rsid w:val="00A07E74"/>
    <w:rsid w:val="00A60AB5"/>
    <w:rsid w:val="00A738C1"/>
    <w:rsid w:val="00A76582"/>
    <w:rsid w:val="00B7001A"/>
    <w:rsid w:val="00BA3150"/>
    <w:rsid w:val="00BB2C60"/>
    <w:rsid w:val="00BD6076"/>
    <w:rsid w:val="00BF4EE4"/>
    <w:rsid w:val="00BF5AAE"/>
    <w:rsid w:val="00D46C87"/>
    <w:rsid w:val="00D9305B"/>
    <w:rsid w:val="00DA7D21"/>
    <w:rsid w:val="00DC302C"/>
    <w:rsid w:val="00DC4F82"/>
    <w:rsid w:val="00DD1310"/>
    <w:rsid w:val="00DE7879"/>
    <w:rsid w:val="00E062CA"/>
    <w:rsid w:val="00E2790F"/>
    <w:rsid w:val="00E63312"/>
    <w:rsid w:val="00EA14B3"/>
    <w:rsid w:val="00EC5614"/>
    <w:rsid w:val="00F918B4"/>
    <w:rsid w:val="00FB2999"/>
    <w:rsid w:val="00FD2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8E0FC"/>
  <w15:docId w15:val="{8318C846-8430-4467-B1A1-0FFDF36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Heading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Heading1Char">
    <w:name w:val="Heading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561A6F"/>
    <w:rPr>
      <w:i/>
      <w:iCs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561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61A6F"/>
  </w:style>
  <w:style w:type="paragraph" w:styleId="AltBilgi">
    <w:name w:val="footer"/>
    <w:basedOn w:val="Normal"/>
    <w:link w:val="AltBilgiChar"/>
    <w:uiPriority w:val="99"/>
    <w:unhideWhenUsed/>
    <w:rsid w:val="00561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1A6F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15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1559D3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066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06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186A2-8303-45C4-A8AC-327513A8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2024-03-14T11:23:00Z</dcterms:created>
  <dcterms:modified xsi:type="dcterms:W3CDTF">2024-03-14T11:23:00Z</dcterms:modified>
</cp:coreProperties>
</file>