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14:paraId="1BE6A62B" w14:textId="77777777" w:rsidTr="006C5F58">
        <w:trPr>
          <w:trHeight w:val="1351"/>
        </w:trPr>
        <w:tc>
          <w:tcPr>
            <w:tcW w:w="1537" w:type="dxa"/>
          </w:tcPr>
          <w:p w14:paraId="4460D5D0" w14:textId="77777777" w:rsidR="004B7494" w:rsidRPr="00E90FCF" w:rsidRDefault="004B7494" w:rsidP="005867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1F76B92" w14:textId="23261900" w:rsidR="007142D0" w:rsidRPr="005923AC" w:rsidRDefault="00FC6B0B" w:rsidP="005923AC">
            <w:pPr>
              <w:pStyle w:val="ListeParagraf"/>
              <w:numPr>
                <w:ilvl w:val="0"/>
                <w:numId w:val="17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Ürün, </w:t>
            </w:r>
            <w:r w:rsidR="009272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ortopedik alt ve </w:t>
            </w:r>
            <w:r w:rsidR="00F461B5" w:rsidRPr="005923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ekstremite</w:t>
            </w:r>
            <w:r w:rsidR="0092727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nin turnike gerektiren ameliyatlarında </w:t>
            </w:r>
            <w:r w:rsidR="00F461B5" w:rsidRPr="005923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 tasarlanmış olmalıdır.</w:t>
            </w:r>
          </w:p>
        </w:tc>
      </w:tr>
      <w:tr w:rsidR="004B7494" w:rsidRPr="00E90FCF" w14:paraId="332E4EC7" w14:textId="77777777" w:rsidTr="0092727A">
        <w:trPr>
          <w:trHeight w:val="1606"/>
        </w:trPr>
        <w:tc>
          <w:tcPr>
            <w:tcW w:w="1537" w:type="dxa"/>
          </w:tcPr>
          <w:p w14:paraId="7A818933" w14:textId="77777777" w:rsidR="004B7494" w:rsidRPr="00E90FCF" w:rsidRDefault="004B7494" w:rsidP="005867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679519A" w14:textId="77777777" w:rsidR="004B7494" w:rsidRPr="00E90FCF" w:rsidRDefault="004B7494" w:rsidP="005867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200E161" w14:textId="0F5525E2" w:rsidR="00346EE7" w:rsidRPr="0092727A" w:rsidRDefault="005923AC" w:rsidP="0092727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C6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3C6654" w14:textId="52E12E28" w:rsidR="00346EE7" w:rsidRPr="00521E47" w:rsidRDefault="0092727A" w:rsidP="0092727A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 ve üst ekstremite için ayrı ayrı en az iki farklı çap seçeneği olmalıdır.</w:t>
            </w:r>
          </w:p>
        </w:tc>
      </w:tr>
      <w:tr w:rsidR="004B7494" w:rsidRPr="00E90FCF" w14:paraId="2E09DCAE" w14:textId="77777777" w:rsidTr="006C5F58">
        <w:trPr>
          <w:trHeight w:val="1640"/>
        </w:trPr>
        <w:tc>
          <w:tcPr>
            <w:tcW w:w="1537" w:type="dxa"/>
          </w:tcPr>
          <w:p w14:paraId="1290ECDB" w14:textId="77777777" w:rsidR="004B7494" w:rsidRPr="00E90FCF" w:rsidRDefault="004B7494" w:rsidP="005867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CDB48C0" w14:textId="77777777" w:rsidR="004B7494" w:rsidRPr="00E90FCF" w:rsidRDefault="004B7494" w:rsidP="005867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0478774" w14:textId="2CA222ED" w:rsidR="005923AC" w:rsidRPr="005923AC" w:rsidRDefault="005923AC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F847EE">
              <w:rPr>
                <w:rFonts w:ascii="Times New Roman" w:hAnsi="Times New Roman" w:cs="Times New Roman"/>
                <w:sz w:val="24"/>
                <w:szCs w:val="24"/>
              </w:rPr>
              <w:t xml:space="preserve"> cerrahi alanda </w:t>
            </w: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steril ortam sağlam</w:t>
            </w:r>
            <w:r w:rsidR="00D708B2">
              <w:rPr>
                <w:rFonts w:ascii="Times New Roman" w:hAnsi="Times New Roman" w:cs="Times New Roman"/>
                <w:sz w:val="24"/>
                <w:szCs w:val="24"/>
              </w:rPr>
              <w:t>alı ve enfeksiyonu önlemelidir.</w:t>
            </w:r>
          </w:p>
          <w:p w14:paraId="413B320C" w14:textId="77777777" w:rsidR="005923AC" w:rsidRPr="005923AC" w:rsidRDefault="005923AC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Ürün, tıkayıcı özelliğe sahip silikon halka bulundurmalıdır.</w:t>
            </w:r>
          </w:p>
          <w:p w14:paraId="16FBBBF8" w14:textId="33BE1DB1" w:rsidR="005923AC" w:rsidRPr="005923AC" w:rsidRDefault="00CE56FA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5923AC" w:rsidRPr="005923AC">
              <w:rPr>
                <w:rFonts w:ascii="Times New Roman" w:hAnsi="Times New Roman" w:cs="Times New Roman"/>
                <w:sz w:val="24"/>
                <w:szCs w:val="24"/>
              </w:rPr>
              <w:t>eterli derecede esnekliğe sahip olmalıdır.</w:t>
            </w:r>
          </w:p>
          <w:p w14:paraId="5266E91E" w14:textId="1F7B1C98" w:rsidR="005923AC" w:rsidRPr="005923AC" w:rsidRDefault="005923AC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E56FA">
              <w:rPr>
                <w:rFonts w:ascii="Times New Roman" w:hAnsi="Times New Roman" w:cs="Times New Roman"/>
                <w:sz w:val="24"/>
                <w:szCs w:val="24"/>
              </w:rPr>
              <w:t xml:space="preserve">alerjik olmamalı </w:t>
            </w:r>
            <w:r w:rsidR="000439F1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CE56F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ildi tahriş etmemelidir.</w:t>
            </w:r>
          </w:p>
          <w:p w14:paraId="5109FD70" w14:textId="5A5B04AF" w:rsidR="005923AC" w:rsidRPr="005923AC" w:rsidRDefault="005923AC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 xml:space="preserve">Ürün geometrisi, tam güçte </w:t>
            </w:r>
            <w:r w:rsidR="00757490" w:rsidRPr="005923AC">
              <w:rPr>
                <w:rFonts w:ascii="Times New Roman" w:hAnsi="Times New Roman" w:cs="Times New Roman"/>
                <w:sz w:val="24"/>
                <w:szCs w:val="24"/>
              </w:rPr>
              <w:t>silindir</w:t>
            </w:r>
            <w:r w:rsidR="00757490">
              <w:rPr>
                <w:rFonts w:ascii="Times New Roman" w:hAnsi="Times New Roman" w:cs="Times New Roman"/>
                <w:sz w:val="24"/>
                <w:szCs w:val="24"/>
              </w:rPr>
              <w:t xml:space="preserve">ik </w:t>
            </w: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basınç dalgası oluşturmalıdır.</w:t>
            </w:r>
          </w:p>
          <w:p w14:paraId="074C8DDA" w14:textId="45176C58" w:rsidR="005923AC" w:rsidRDefault="005923AC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 xml:space="preserve">Ürün, uzvu sıkarak uzuv içindeki kanı boşaltmalı, sabitlendiği noktada </w:t>
            </w:r>
            <w:r w:rsidR="00AC5230">
              <w:rPr>
                <w:rFonts w:ascii="Times New Roman" w:hAnsi="Times New Roman" w:cs="Times New Roman"/>
                <w:sz w:val="24"/>
                <w:szCs w:val="24"/>
              </w:rPr>
              <w:t xml:space="preserve">arter kan akımını durdurarak </w:t>
            </w: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uzvun içine kan akışını engellemelidir.</w:t>
            </w:r>
          </w:p>
          <w:p w14:paraId="46B5E2E0" w14:textId="77777777" w:rsidR="00195FEB" w:rsidRDefault="005271BC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başka bir set kullanımına ihtiyaç duymadan istenilen etkiyi yaratmalıdır.</w:t>
            </w:r>
          </w:p>
          <w:p w14:paraId="6382DA9E" w14:textId="1E696DEA" w:rsidR="0073713A" w:rsidRPr="00346EE7" w:rsidRDefault="0073713A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 elastik bir çorap kılıfı ve iki adet çekme kayışı bulunmalıdır.</w:t>
            </w:r>
          </w:p>
        </w:tc>
      </w:tr>
      <w:tr w:rsidR="004B7494" w:rsidRPr="00E90FCF" w14:paraId="345CB30A" w14:textId="77777777" w:rsidTr="00346EE7">
        <w:trPr>
          <w:trHeight w:val="1049"/>
        </w:trPr>
        <w:tc>
          <w:tcPr>
            <w:tcW w:w="1537" w:type="dxa"/>
          </w:tcPr>
          <w:p w14:paraId="4ED5AD0D" w14:textId="37BF8F7D" w:rsidR="004B7494" w:rsidRPr="00E90FCF" w:rsidRDefault="004B7494" w:rsidP="005867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65CB1B2" w14:textId="57C5BDC7" w:rsidR="00A93384" w:rsidRPr="005923AC" w:rsidRDefault="007E61F1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Ürün, tek kullanımlık, steril pakette olmalıdır.</w:t>
            </w:r>
          </w:p>
          <w:p w14:paraId="534FB843" w14:textId="4A4442B2" w:rsidR="00195FEB" w:rsidRPr="00346EE7" w:rsidRDefault="007E61F1" w:rsidP="00346EE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AC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</w:t>
            </w:r>
            <w:r w:rsidR="00C1066C" w:rsidRPr="00592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4D5229" w14:textId="77777777" w:rsidR="00331203" w:rsidRPr="00E90FCF" w:rsidRDefault="00331203" w:rsidP="005867D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ECBE" w14:textId="77777777" w:rsidR="00F149C8" w:rsidRDefault="00F149C8" w:rsidP="000C27FE">
      <w:pPr>
        <w:spacing w:after="0" w:line="240" w:lineRule="auto"/>
      </w:pPr>
      <w:r>
        <w:separator/>
      </w:r>
    </w:p>
  </w:endnote>
  <w:endnote w:type="continuationSeparator" w:id="0">
    <w:p w14:paraId="4435889C" w14:textId="77777777" w:rsidR="00F149C8" w:rsidRDefault="00F149C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5715"/>
      <w:docPartObj>
        <w:docPartGallery w:val="Page Numbers (Bottom of Page)"/>
        <w:docPartUnique/>
      </w:docPartObj>
    </w:sdtPr>
    <w:sdtContent>
      <w:p w14:paraId="654F0519" w14:textId="77777777" w:rsidR="00AE6881" w:rsidRDefault="0024319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6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837CE1" w14:textId="77777777"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C50E" w14:textId="77777777" w:rsidR="00F149C8" w:rsidRDefault="00F149C8" w:rsidP="000C27FE">
      <w:pPr>
        <w:spacing w:after="0" w:line="240" w:lineRule="auto"/>
      </w:pPr>
      <w:r>
        <w:separator/>
      </w:r>
    </w:p>
  </w:footnote>
  <w:footnote w:type="continuationSeparator" w:id="0">
    <w:p w14:paraId="0596B4D9" w14:textId="77777777" w:rsidR="00F149C8" w:rsidRDefault="00F149C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D362" w14:textId="2E9CD719" w:rsidR="00350C69" w:rsidRPr="00220307" w:rsidRDefault="006C5F58" w:rsidP="00AD0670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SMT3159-TURNİKE, STERİL ORTOPEDİK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B6D86"/>
    <w:multiLevelType w:val="hybridMultilevel"/>
    <w:tmpl w:val="171ABA68"/>
    <w:lvl w:ilvl="0" w:tplc="AA66B44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3D112C4"/>
    <w:multiLevelType w:val="hybridMultilevel"/>
    <w:tmpl w:val="3E826B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CA5117"/>
    <w:multiLevelType w:val="hybridMultilevel"/>
    <w:tmpl w:val="2FB82EA6"/>
    <w:lvl w:ilvl="0" w:tplc="E55486F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37256"/>
    <w:multiLevelType w:val="hybridMultilevel"/>
    <w:tmpl w:val="C1849B26"/>
    <w:lvl w:ilvl="0" w:tplc="979CA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78821">
    <w:abstractNumId w:val="3"/>
  </w:num>
  <w:num w:numId="2" w16cid:durableId="1541019344">
    <w:abstractNumId w:val="1"/>
  </w:num>
  <w:num w:numId="3" w16cid:durableId="656344355">
    <w:abstractNumId w:val="9"/>
  </w:num>
  <w:num w:numId="4" w16cid:durableId="1012412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452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131343">
    <w:abstractNumId w:val="6"/>
  </w:num>
  <w:num w:numId="7" w16cid:durableId="22558637">
    <w:abstractNumId w:val="8"/>
  </w:num>
  <w:num w:numId="8" w16cid:durableId="1796294197">
    <w:abstractNumId w:val="0"/>
  </w:num>
  <w:num w:numId="9" w16cid:durableId="2134130798">
    <w:abstractNumId w:val="14"/>
  </w:num>
  <w:num w:numId="10" w16cid:durableId="782918583">
    <w:abstractNumId w:val="10"/>
  </w:num>
  <w:num w:numId="11" w16cid:durableId="1935505273">
    <w:abstractNumId w:val="4"/>
  </w:num>
  <w:num w:numId="12" w16cid:durableId="862477781">
    <w:abstractNumId w:val="2"/>
  </w:num>
  <w:num w:numId="13" w16cid:durableId="100034746">
    <w:abstractNumId w:val="12"/>
  </w:num>
  <w:num w:numId="14" w16cid:durableId="1713574992">
    <w:abstractNumId w:val="5"/>
  </w:num>
  <w:num w:numId="15" w16cid:durableId="1572540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3301919">
    <w:abstractNumId w:val="11"/>
  </w:num>
  <w:num w:numId="17" w16cid:durableId="245261395">
    <w:abstractNumId w:val="15"/>
  </w:num>
  <w:num w:numId="18" w16cid:durableId="867792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39F1"/>
    <w:rsid w:val="00070949"/>
    <w:rsid w:val="000C27FE"/>
    <w:rsid w:val="000D04A5"/>
    <w:rsid w:val="000F26F9"/>
    <w:rsid w:val="00100E22"/>
    <w:rsid w:val="00104579"/>
    <w:rsid w:val="0018704D"/>
    <w:rsid w:val="00195FEB"/>
    <w:rsid w:val="00220307"/>
    <w:rsid w:val="0024319A"/>
    <w:rsid w:val="002618E3"/>
    <w:rsid w:val="0026789D"/>
    <w:rsid w:val="00281FAC"/>
    <w:rsid w:val="002B66F4"/>
    <w:rsid w:val="002B78FB"/>
    <w:rsid w:val="002B7D3D"/>
    <w:rsid w:val="002F2C37"/>
    <w:rsid w:val="00303CC8"/>
    <w:rsid w:val="00331203"/>
    <w:rsid w:val="00346EE7"/>
    <w:rsid w:val="00350C69"/>
    <w:rsid w:val="00356E8B"/>
    <w:rsid w:val="00397F89"/>
    <w:rsid w:val="003A1DCC"/>
    <w:rsid w:val="003A483B"/>
    <w:rsid w:val="003B15F8"/>
    <w:rsid w:val="003B190D"/>
    <w:rsid w:val="003C7D64"/>
    <w:rsid w:val="003F79DD"/>
    <w:rsid w:val="0042582B"/>
    <w:rsid w:val="004559DB"/>
    <w:rsid w:val="004567E3"/>
    <w:rsid w:val="00471266"/>
    <w:rsid w:val="00476F75"/>
    <w:rsid w:val="004938C4"/>
    <w:rsid w:val="004A37A4"/>
    <w:rsid w:val="004B4275"/>
    <w:rsid w:val="004B7494"/>
    <w:rsid w:val="00521E47"/>
    <w:rsid w:val="005271BC"/>
    <w:rsid w:val="00567FB0"/>
    <w:rsid w:val="005867D5"/>
    <w:rsid w:val="005923AC"/>
    <w:rsid w:val="005C7812"/>
    <w:rsid w:val="005D6187"/>
    <w:rsid w:val="005E4473"/>
    <w:rsid w:val="00680DA0"/>
    <w:rsid w:val="006C5F58"/>
    <w:rsid w:val="007142D0"/>
    <w:rsid w:val="007317A0"/>
    <w:rsid w:val="0073713A"/>
    <w:rsid w:val="00757490"/>
    <w:rsid w:val="007876EC"/>
    <w:rsid w:val="007D6141"/>
    <w:rsid w:val="007E61F1"/>
    <w:rsid w:val="00836041"/>
    <w:rsid w:val="00845BE0"/>
    <w:rsid w:val="00925016"/>
    <w:rsid w:val="00925CCD"/>
    <w:rsid w:val="0092727A"/>
    <w:rsid w:val="00931F79"/>
    <w:rsid w:val="00936492"/>
    <w:rsid w:val="00960771"/>
    <w:rsid w:val="009617C2"/>
    <w:rsid w:val="00972875"/>
    <w:rsid w:val="009C3FC3"/>
    <w:rsid w:val="009E5D1A"/>
    <w:rsid w:val="00A0594E"/>
    <w:rsid w:val="00A53B3D"/>
    <w:rsid w:val="00A75142"/>
    <w:rsid w:val="00A76582"/>
    <w:rsid w:val="00A93384"/>
    <w:rsid w:val="00AC5230"/>
    <w:rsid w:val="00AD0670"/>
    <w:rsid w:val="00AD349E"/>
    <w:rsid w:val="00AE6881"/>
    <w:rsid w:val="00AF1078"/>
    <w:rsid w:val="00B64044"/>
    <w:rsid w:val="00B9512B"/>
    <w:rsid w:val="00BA3150"/>
    <w:rsid w:val="00BB008E"/>
    <w:rsid w:val="00BB2C60"/>
    <w:rsid w:val="00BD6076"/>
    <w:rsid w:val="00BD659F"/>
    <w:rsid w:val="00BF39B4"/>
    <w:rsid w:val="00BF4EE4"/>
    <w:rsid w:val="00BF5AAE"/>
    <w:rsid w:val="00C1066C"/>
    <w:rsid w:val="00C360B9"/>
    <w:rsid w:val="00C56FEE"/>
    <w:rsid w:val="00C9726E"/>
    <w:rsid w:val="00CE56FA"/>
    <w:rsid w:val="00CF2FDC"/>
    <w:rsid w:val="00D15242"/>
    <w:rsid w:val="00D430CC"/>
    <w:rsid w:val="00D708B2"/>
    <w:rsid w:val="00D8437F"/>
    <w:rsid w:val="00D87B73"/>
    <w:rsid w:val="00DA52FB"/>
    <w:rsid w:val="00DD404F"/>
    <w:rsid w:val="00E200CC"/>
    <w:rsid w:val="00E44666"/>
    <w:rsid w:val="00E45361"/>
    <w:rsid w:val="00E519C2"/>
    <w:rsid w:val="00E51CBB"/>
    <w:rsid w:val="00E63A85"/>
    <w:rsid w:val="00E90FCF"/>
    <w:rsid w:val="00ED01BF"/>
    <w:rsid w:val="00EE08BD"/>
    <w:rsid w:val="00F07E3F"/>
    <w:rsid w:val="00F149C8"/>
    <w:rsid w:val="00F35305"/>
    <w:rsid w:val="00F461B5"/>
    <w:rsid w:val="00F7561C"/>
    <w:rsid w:val="00F847EE"/>
    <w:rsid w:val="00FC01F0"/>
    <w:rsid w:val="00FC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94B9"/>
  <w15:docId w15:val="{EFA12F8B-B38D-456E-BA0A-96D06CB0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AE6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AE6881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22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220307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F7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F7561C"/>
  </w:style>
  <w:style w:type="paragraph" w:styleId="stBilgi7">
    <w:name w:val="header"/>
    <w:basedOn w:val="Normal"/>
    <w:link w:val="stBilgiChar0"/>
    <w:uiPriority w:val="99"/>
    <w:unhideWhenUsed/>
    <w:rsid w:val="0059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7"/>
    <w:uiPriority w:val="99"/>
    <w:rsid w:val="0059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64BA-E6D5-41B3-A970-7790DC10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Tedarik</cp:lastModifiedBy>
  <cp:revision>4</cp:revision>
  <cp:lastPrinted>2026-05-12T13:14:00Z</cp:lastPrinted>
  <dcterms:created xsi:type="dcterms:W3CDTF">2024-12-06T13:05:00Z</dcterms:created>
  <dcterms:modified xsi:type="dcterms:W3CDTF">2026-05-21T11:17:00Z</dcterms:modified>
</cp:coreProperties>
</file>