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965B14" w:rsidRDefault="00965B14" w:rsidP="00965B14">
            <w:pPr>
              <w:pStyle w:val="ListeParagraf"/>
              <w:numPr>
                <w:ilvl w:val="0"/>
                <w:numId w:val="34"/>
              </w:numPr>
              <w:shd w:val="clear" w:color="auto" w:fill="FFFFFF"/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Pr="0096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açık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veya kapalı kırıkların geçici </w:t>
            </w:r>
            <w:proofErr w:type="spellStart"/>
            <w:r w:rsidRPr="0096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fiksasyonu</w:t>
            </w:r>
            <w:proofErr w:type="spellEnd"/>
            <w:r w:rsidRPr="0096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ameliyat sırası ve sonrası tedavisi ve </w:t>
            </w:r>
            <w:proofErr w:type="spellStart"/>
            <w:r w:rsidRPr="0096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elektif</w:t>
            </w:r>
            <w:proofErr w:type="spellEnd"/>
            <w:r w:rsidRPr="0096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ortopedik girişimler için tasarlanmış olmalıdır.</w:t>
            </w:r>
          </w:p>
        </w:tc>
      </w:tr>
      <w:tr w:rsidR="0085430D" w:rsidRPr="00083017" w:rsidTr="00965B14">
        <w:trPr>
          <w:trHeight w:val="908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</w:tcPr>
          <w:p w:rsidR="00965B14" w:rsidRDefault="00965B14" w:rsidP="00965B1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Pr="0096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uzun veya kısa uygulama özelliklerin herhangi birine sahip olmalıdır.</w:t>
            </w:r>
          </w:p>
          <w:p w:rsidR="0085430D" w:rsidRPr="00965B14" w:rsidRDefault="00965B14" w:rsidP="00965B1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Pr="0096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çelik alaşımdan yapılmış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965B14" w:rsidRDefault="00965B14" w:rsidP="00965B1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Sakral</w:t>
            </w:r>
            <w:proofErr w:type="spellEnd"/>
            <w:r w:rsidRPr="0096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kırık ve </w:t>
            </w:r>
            <w:proofErr w:type="spellStart"/>
            <w:r w:rsidRPr="0096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sakroiliak</w:t>
            </w:r>
            <w:proofErr w:type="spellEnd"/>
            <w:r w:rsidRPr="0096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eklem ayrışmalarında, kanamalı durumlarda hastaya acil yaklaşımda hızlı ve güvenli olarak kolaylıkla uygulanabilir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965B14" w:rsidRDefault="0085430D" w:rsidP="00965B1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4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965B14" w:rsidRPr="00965B14" w:rsidRDefault="0085430D" w:rsidP="00965B1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4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965B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965B14" w:rsidRDefault="0085430D" w:rsidP="00965B1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4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C25" w:rsidRDefault="00202C25" w:rsidP="00404381">
      <w:pPr>
        <w:spacing w:after="0" w:line="240" w:lineRule="auto"/>
      </w:pPr>
      <w:r>
        <w:separator/>
      </w:r>
    </w:p>
  </w:endnote>
  <w:endnote w:type="continuationSeparator" w:id="0">
    <w:p w:rsidR="00202C25" w:rsidRDefault="00202C25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B14" w:rsidRDefault="00965B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B14" w:rsidRDefault="00965B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C25" w:rsidRDefault="00202C25" w:rsidP="00404381">
      <w:pPr>
        <w:spacing w:after="0" w:line="240" w:lineRule="auto"/>
      </w:pPr>
      <w:r>
        <w:separator/>
      </w:r>
    </w:p>
  </w:footnote>
  <w:footnote w:type="continuationSeparator" w:id="0">
    <w:p w:rsidR="00202C25" w:rsidRDefault="00202C25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B14" w:rsidRDefault="00965B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</w:t>
    </w:r>
    <w:r w:rsidR="00965B14">
      <w:rPr>
        <w:rFonts w:ascii="Times New Roman" w:hAnsi="Times New Roman" w:cs="Times New Roman"/>
        <w:b/>
        <w:sz w:val="24"/>
        <w:szCs w:val="24"/>
      </w:rPr>
      <w:t>3498</w:t>
    </w:r>
    <w:r>
      <w:rPr>
        <w:rFonts w:ascii="Times New Roman" w:hAnsi="Times New Roman" w:cs="Times New Roman"/>
        <w:b/>
        <w:sz w:val="24"/>
        <w:szCs w:val="24"/>
      </w:rPr>
      <w:t>-</w:t>
    </w:r>
    <w:r w:rsidR="00351867">
      <w:rPr>
        <w:rFonts w:ascii="Times New Roman" w:hAnsi="Times New Roman" w:cs="Times New Roman"/>
        <w:b/>
        <w:sz w:val="24"/>
        <w:szCs w:val="24"/>
      </w:rPr>
      <w:t xml:space="preserve"> </w:t>
    </w:r>
    <w:r w:rsidR="00965B14" w:rsidRPr="00965B14">
      <w:rPr>
        <w:rFonts w:ascii="Times New Roman" w:hAnsi="Times New Roman" w:cs="Times New Roman"/>
        <w:b/>
        <w:sz w:val="24"/>
        <w:szCs w:val="24"/>
      </w:rPr>
      <w:t>EKSTERNAL FİKSASYON, UZUN/KISA, PELVIK CİHAZ, PELVİK KLEMP ÇİVİSİ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B14" w:rsidRDefault="00965B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13227B"/>
    <w:multiLevelType w:val="hybridMultilevel"/>
    <w:tmpl w:val="963A9E44"/>
    <w:lvl w:ilvl="0" w:tplc="DD3CE3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86C00"/>
    <w:multiLevelType w:val="hybridMultilevel"/>
    <w:tmpl w:val="D39EEFD4"/>
    <w:lvl w:ilvl="0" w:tplc="4808E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5"/>
  </w:num>
  <w:num w:numId="5">
    <w:abstractNumId w:val="20"/>
  </w:num>
  <w:num w:numId="6">
    <w:abstractNumId w:val="2"/>
  </w:num>
  <w:num w:numId="7">
    <w:abstractNumId w:val="26"/>
  </w:num>
  <w:num w:numId="8">
    <w:abstractNumId w:val="33"/>
  </w:num>
  <w:num w:numId="9">
    <w:abstractNumId w:val="7"/>
  </w:num>
  <w:num w:numId="10">
    <w:abstractNumId w:val="24"/>
  </w:num>
  <w:num w:numId="11">
    <w:abstractNumId w:val="31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30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</w:num>
  <w:num w:numId="29">
    <w:abstractNumId w:val="27"/>
  </w:num>
  <w:num w:numId="30">
    <w:abstractNumId w:val="16"/>
  </w:num>
  <w:num w:numId="31">
    <w:abstractNumId w:val="11"/>
  </w:num>
  <w:num w:numId="32">
    <w:abstractNumId w:val="1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2C2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B6821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65B14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28DFB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1D86F-290F-4BBF-A6FB-7CCBE8F9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2024-07-11T08:51:00Z</dcterms:created>
  <dcterms:modified xsi:type="dcterms:W3CDTF">2024-07-11T08:51:00Z</dcterms:modified>
</cp:coreProperties>
</file>