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05F66" w:rsidRDefault="00D05F66" w:rsidP="00D05F6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85430D" w:rsidRPr="00034A5C" w:rsidRDefault="00D05F66" w:rsidP="00D05F6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85430D" w:rsidRPr="00083017" w:rsidTr="00D05F66">
        <w:trPr>
          <w:trHeight w:val="797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85430D" w:rsidRPr="002220C2" w:rsidRDefault="00D05F66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alüminyum alaşımdan üretilmiş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05F66" w:rsidRPr="00D05F66" w:rsidRDefault="00D05F66" w:rsidP="00D05F6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66">
              <w:rPr>
                <w:rFonts w:ascii="Times New Roman" w:hAnsi="Times New Roman" w:cs="Times New Roman"/>
                <w:sz w:val="24"/>
                <w:szCs w:val="24"/>
              </w:rPr>
              <w:t>Sistem erişkin veya pediatrik hastalar için tasarlanmış olmalıdır.</w:t>
            </w:r>
          </w:p>
          <w:p w:rsidR="00D05F66" w:rsidRDefault="00D05F66" w:rsidP="00D05F6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ray veya teleskopik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üzerinden uzatma yapılabilecek şekilde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klemplere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hareket verilebilir olmalıdır.</w:t>
            </w:r>
          </w:p>
          <w:p w:rsidR="0085430D" w:rsidRPr="00D05F66" w:rsidRDefault="00D05F66" w:rsidP="00D05F6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66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9D7" w:rsidRDefault="00D449D7" w:rsidP="00404381">
      <w:pPr>
        <w:spacing w:after="0" w:line="240" w:lineRule="auto"/>
      </w:pPr>
      <w:r>
        <w:separator/>
      </w:r>
    </w:p>
  </w:endnote>
  <w:endnote w:type="continuationSeparator" w:id="0">
    <w:p w:rsidR="00D449D7" w:rsidRDefault="00D449D7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66" w:rsidRDefault="00D05F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66" w:rsidRDefault="00D05F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9D7" w:rsidRDefault="00D449D7" w:rsidP="00404381">
      <w:pPr>
        <w:spacing w:after="0" w:line="240" w:lineRule="auto"/>
      </w:pPr>
      <w:r>
        <w:separator/>
      </w:r>
    </w:p>
  </w:footnote>
  <w:footnote w:type="continuationSeparator" w:id="0">
    <w:p w:rsidR="00D449D7" w:rsidRDefault="00D449D7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66" w:rsidRDefault="00D05F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8D7BEC">
      <w:rPr>
        <w:rFonts w:ascii="Times New Roman" w:hAnsi="Times New Roman" w:cs="Times New Roman"/>
        <w:b/>
        <w:sz w:val="24"/>
        <w:szCs w:val="24"/>
      </w:rPr>
      <w:t>3567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8D7BEC" w:rsidRPr="008D7BEC">
      <w:rPr>
        <w:rFonts w:ascii="Times New Roman" w:hAnsi="Times New Roman" w:cs="Times New Roman"/>
        <w:b/>
        <w:sz w:val="24"/>
        <w:szCs w:val="24"/>
      </w:rPr>
      <w:t>EKSTERNAL FİKSASYON, DİNAMİK/UZATMA, PEDİATRİK/ERİŞKİN, TEK PLANLI FİKSATÖR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66" w:rsidRDefault="00D05F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2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D7BEC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05F66"/>
    <w:rsid w:val="00D10DF6"/>
    <w:rsid w:val="00D130ED"/>
    <w:rsid w:val="00D22494"/>
    <w:rsid w:val="00D24B0F"/>
    <w:rsid w:val="00D2527C"/>
    <w:rsid w:val="00D32E80"/>
    <w:rsid w:val="00D41DF0"/>
    <w:rsid w:val="00D443E4"/>
    <w:rsid w:val="00D449D7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AD58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0FC7-0C72-4489-A096-7251CC10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2024-07-24T11:05:00Z</dcterms:created>
  <dcterms:modified xsi:type="dcterms:W3CDTF">2024-07-24T11:05:00Z</dcterms:modified>
</cp:coreProperties>
</file>