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051FE8" w:rsidRDefault="00F569F2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FE8">
              <w:rPr>
                <w:rFonts w:ascii="Times New Roman" w:hAnsi="Times New Roman" w:cs="Times New Roman"/>
                <w:sz w:val="24"/>
                <w:szCs w:val="24"/>
              </w:rPr>
              <w:t>Diş dolgu materyalidir.</w:t>
            </w:r>
          </w:p>
          <w:p w:rsidR="00F569F2" w:rsidRPr="00051FE8" w:rsidRDefault="00F569F2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FE8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051FE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051FE8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051FE8">
              <w:rPr>
                <w:rFonts w:ascii="Times New Roman" w:hAnsi="Times New Roman" w:cs="Times New Roman"/>
                <w:sz w:val="24"/>
                <w:szCs w:val="24"/>
              </w:rPr>
              <w:t xml:space="preserve"> bölgede kullanıma uygun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Pr="00051FE8" w:rsidRDefault="00F569F2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FE8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051FE8">
              <w:rPr>
                <w:rFonts w:ascii="Times New Roman" w:hAnsi="Times New Roman" w:cs="Times New Roman"/>
                <w:sz w:val="24"/>
                <w:szCs w:val="24"/>
              </w:rPr>
              <w:t>kompomer</w:t>
            </w:r>
            <w:proofErr w:type="spellEnd"/>
            <w:r w:rsidRPr="00051FE8">
              <w:rPr>
                <w:rFonts w:ascii="Times New Roman" w:hAnsi="Times New Roman" w:cs="Times New Roman"/>
                <w:sz w:val="24"/>
                <w:szCs w:val="24"/>
              </w:rPr>
              <w:t xml:space="preserve"> esaslı olmalıdır.</w:t>
            </w:r>
          </w:p>
          <w:p w:rsidR="00F569F2" w:rsidRPr="00051FE8" w:rsidRDefault="00CE428C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Farklı renk seçenekleri içeren </w:t>
            </w:r>
            <w:proofErr w:type="spellStart"/>
            <w:r w:rsidR="00F569F2" w:rsidRPr="00051FE8">
              <w:rPr>
                <w:rFonts w:ascii="Times New Roman" w:hAnsi="Times New Roman" w:cs="Times New Roman"/>
                <w:sz w:val="24"/>
                <w:szCs w:val="24"/>
              </w:rPr>
              <w:t>kompül</w:t>
            </w:r>
            <w:r w:rsidR="007D0FA0" w:rsidRPr="00051FE8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proofErr w:type="spellEnd"/>
            <w:r w:rsidR="00F569F2" w:rsidRPr="00051FE8">
              <w:rPr>
                <w:rFonts w:ascii="Times New Roman" w:hAnsi="Times New Roman" w:cs="Times New Roman"/>
                <w:sz w:val="24"/>
                <w:szCs w:val="24"/>
              </w:rPr>
              <w:t xml:space="preserve"> bulun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abilir</w:t>
            </w:r>
            <w:r w:rsidR="00F569F2" w:rsidRPr="00051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69F2" w:rsidRPr="004F03D5" w:rsidRDefault="00F569F2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D5">
              <w:rPr>
                <w:rFonts w:ascii="Times New Roman" w:hAnsi="Times New Roman" w:cs="Times New Roman"/>
                <w:sz w:val="24"/>
                <w:szCs w:val="24"/>
              </w:rPr>
              <w:t>Kompüller</w:t>
            </w:r>
            <w:proofErr w:type="spellEnd"/>
            <w:r w:rsidRPr="004F03D5">
              <w:rPr>
                <w:rFonts w:ascii="Times New Roman" w:hAnsi="Times New Roman" w:cs="Times New Roman"/>
                <w:sz w:val="24"/>
                <w:szCs w:val="24"/>
              </w:rPr>
              <w:t xml:space="preserve"> en az 0.2 gr olmalıdır.</w:t>
            </w:r>
          </w:p>
          <w:p w:rsidR="00EE69DA" w:rsidRPr="00051FE8" w:rsidRDefault="00EE69DA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D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631F91" w:rsidRPr="004F03D5">
              <w:rPr>
                <w:rFonts w:ascii="Times New Roman" w:hAnsi="Times New Roman" w:cs="Times New Roman"/>
                <w:sz w:val="24"/>
                <w:szCs w:val="24"/>
              </w:rPr>
              <w:t xml:space="preserve">adet olarak 10-40 </w:t>
            </w:r>
            <w:proofErr w:type="spellStart"/>
            <w:r w:rsidR="00631F91" w:rsidRPr="004F03D5">
              <w:rPr>
                <w:rFonts w:ascii="Times New Roman" w:hAnsi="Times New Roman" w:cs="Times New Roman"/>
                <w:sz w:val="24"/>
                <w:szCs w:val="24"/>
              </w:rPr>
              <w:t>kompül</w:t>
            </w:r>
            <w:proofErr w:type="spellEnd"/>
            <w:r w:rsidR="00631F91" w:rsidRPr="004F03D5">
              <w:rPr>
                <w:rFonts w:ascii="Times New Roman" w:hAnsi="Times New Roman" w:cs="Times New Roman"/>
                <w:sz w:val="24"/>
                <w:szCs w:val="24"/>
              </w:rPr>
              <w:t xml:space="preserve">, 41-80 </w:t>
            </w:r>
            <w:proofErr w:type="spellStart"/>
            <w:r w:rsidRPr="004F03D5">
              <w:rPr>
                <w:rFonts w:ascii="Times New Roman" w:hAnsi="Times New Roman" w:cs="Times New Roman"/>
                <w:sz w:val="24"/>
                <w:szCs w:val="24"/>
              </w:rPr>
              <w:t>kompül</w:t>
            </w:r>
            <w:proofErr w:type="spellEnd"/>
            <w:r w:rsidR="00631F91" w:rsidRPr="004F03D5">
              <w:rPr>
                <w:rFonts w:ascii="Times New Roman" w:hAnsi="Times New Roman" w:cs="Times New Roman"/>
                <w:sz w:val="24"/>
                <w:szCs w:val="24"/>
              </w:rPr>
              <w:t xml:space="preserve"> veya 81 ve üstü </w:t>
            </w:r>
            <w:proofErr w:type="spellStart"/>
            <w:r w:rsidRPr="004F03D5">
              <w:rPr>
                <w:rFonts w:ascii="Times New Roman" w:hAnsi="Times New Roman" w:cs="Times New Roman"/>
                <w:sz w:val="24"/>
                <w:szCs w:val="24"/>
              </w:rPr>
              <w:t>kompü</w:t>
            </w:r>
            <w:r w:rsidR="00631F91" w:rsidRPr="004F03D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F03D5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proofErr w:type="spellEnd"/>
            <w:r w:rsidRPr="004F03D5">
              <w:rPr>
                <w:rFonts w:ascii="Times New Roman" w:hAnsi="Times New Roman" w:cs="Times New Roman"/>
                <w:sz w:val="24"/>
                <w:szCs w:val="24"/>
              </w:rPr>
              <w:t xml:space="preserve"> oluşan</w:t>
            </w:r>
            <w:r w:rsidR="0029540C" w:rsidRPr="004F0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3D5">
              <w:rPr>
                <w:rFonts w:ascii="Times New Roman" w:hAnsi="Times New Roman" w:cs="Times New Roman"/>
                <w:sz w:val="24"/>
                <w:szCs w:val="24"/>
              </w:rPr>
              <w:t>seçeneklere sahip olabilir. Her se</w:t>
            </w:r>
            <w:r w:rsidR="0029540C" w:rsidRPr="004F03D5">
              <w:rPr>
                <w:rFonts w:ascii="Times New Roman" w:hAnsi="Times New Roman" w:cs="Times New Roman"/>
                <w:sz w:val="24"/>
                <w:szCs w:val="24"/>
              </w:rPr>
              <w:t xml:space="preserve">çeneğin </w:t>
            </w:r>
            <w:r w:rsidRPr="004F03D5">
              <w:rPr>
                <w:rFonts w:ascii="Times New Roman" w:hAnsi="Times New Roman" w:cs="Times New Roman"/>
                <w:sz w:val="24"/>
                <w:szCs w:val="24"/>
              </w:rPr>
              <w:t>beraberinde bir adet uygulama tabancası verilmelidir.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E01BB" w:rsidRPr="00051FE8" w:rsidRDefault="004F03D5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</w:t>
            </w:r>
            <w:r w:rsidR="00F569F2" w:rsidRPr="00051FE8">
              <w:rPr>
                <w:rFonts w:ascii="Times New Roman" w:hAnsi="Times New Roman" w:cs="Times New Roman"/>
                <w:sz w:val="24"/>
                <w:szCs w:val="24"/>
              </w:rPr>
              <w:t xml:space="preserve"> serbestleştirme özelliği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az %50 </w:t>
            </w:r>
            <w:r w:rsidR="00F569F2" w:rsidRPr="00051FE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F569F2" w:rsidRPr="00051FE8" w:rsidRDefault="00F569F2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FE8">
              <w:rPr>
                <w:rFonts w:ascii="Times New Roman" w:hAnsi="Times New Roman" w:cs="Times New Roman"/>
                <w:sz w:val="24"/>
                <w:szCs w:val="24"/>
              </w:rPr>
              <w:t>Kavite</w:t>
            </w:r>
            <w:proofErr w:type="spellEnd"/>
            <w:r w:rsidRPr="00051FE8">
              <w:rPr>
                <w:rFonts w:ascii="Times New Roman" w:hAnsi="Times New Roman" w:cs="Times New Roman"/>
                <w:sz w:val="24"/>
                <w:szCs w:val="24"/>
              </w:rPr>
              <w:t xml:space="preserve"> kenarlarında </w:t>
            </w:r>
            <w:proofErr w:type="spellStart"/>
            <w:r w:rsidRPr="00051FE8">
              <w:rPr>
                <w:rFonts w:ascii="Times New Roman" w:hAnsi="Times New Roman" w:cs="Times New Roman"/>
                <w:sz w:val="24"/>
                <w:szCs w:val="24"/>
              </w:rPr>
              <w:t>antikaryojenik</w:t>
            </w:r>
            <w:proofErr w:type="spellEnd"/>
            <w:r w:rsidRPr="00051FE8">
              <w:rPr>
                <w:rFonts w:ascii="Times New Roman" w:hAnsi="Times New Roman" w:cs="Times New Roman"/>
                <w:sz w:val="24"/>
                <w:szCs w:val="24"/>
              </w:rPr>
              <w:t xml:space="preserve"> etki yaratmalıdır.</w:t>
            </w:r>
          </w:p>
          <w:p w:rsidR="00F569F2" w:rsidRPr="00CE428C" w:rsidRDefault="00F569F2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FE8">
              <w:rPr>
                <w:rFonts w:ascii="Times New Roman" w:hAnsi="Times New Roman" w:cs="Times New Roman"/>
                <w:sz w:val="24"/>
                <w:szCs w:val="24"/>
              </w:rPr>
              <w:t xml:space="preserve">Işıkla </w:t>
            </w:r>
            <w:proofErr w:type="spellStart"/>
            <w:r w:rsidRPr="00051FE8">
              <w:rPr>
                <w:rFonts w:ascii="Times New Roman" w:hAnsi="Times New Roman" w:cs="Times New Roman"/>
                <w:sz w:val="24"/>
                <w:szCs w:val="24"/>
              </w:rPr>
              <w:t>polimerize</w:t>
            </w:r>
            <w:proofErr w:type="spellEnd"/>
            <w:r w:rsidRPr="00051FE8">
              <w:rPr>
                <w:rFonts w:ascii="Times New Roman" w:hAnsi="Times New Roman" w:cs="Times New Roman"/>
                <w:sz w:val="24"/>
                <w:szCs w:val="24"/>
              </w:rPr>
              <w:t xml:space="preserve"> olmalı ve maksimum 20</w:t>
            </w:r>
            <w:r w:rsidR="004F0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FE8">
              <w:rPr>
                <w:rFonts w:ascii="Times New Roman" w:hAnsi="Times New Roman" w:cs="Times New Roman"/>
                <w:sz w:val="24"/>
                <w:szCs w:val="24"/>
              </w:rPr>
              <w:t xml:space="preserve">sn. ışıkla </w:t>
            </w:r>
            <w:proofErr w:type="spellStart"/>
            <w:r w:rsidRPr="00051FE8">
              <w:rPr>
                <w:rFonts w:ascii="Times New Roman" w:hAnsi="Times New Roman" w:cs="Times New Roman"/>
                <w:sz w:val="24"/>
                <w:szCs w:val="24"/>
              </w:rPr>
              <w:t>polimerize</w:t>
            </w:r>
            <w:proofErr w:type="spellEnd"/>
            <w:r w:rsidRPr="00051FE8">
              <w:rPr>
                <w:rFonts w:ascii="Times New Roman" w:hAnsi="Times New Roman" w:cs="Times New Roman"/>
                <w:sz w:val="24"/>
                <w:szCs w:val="24"/>
              </w:rPr>
              <w:t xml:space="preserve"> olabilmelidir.</w:t>
            </w:r>
          </w:p>
          <w:p w:rsidR="00F569F2" w:rsidRPr="00051FE8" w:rsidRDefault="00F569F2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FE8">
              <w:rPr>
                <w:rFonts w:ascii="Times New Roman" w:hAnsi="Times New Roman" w:cs="Times New Roman"/>
                <w:sz w:val="24"/>
                <w:szCs w:val="24"/>
              </w:rPr>
              <w:t>Diş sert dokuları ile biyolojik olarak uyumlu olmalıdır.</w:t>
            </w:r>
          </w:p>
          <w:p w:rsidR="00F569F2" w:rsidRPr="00051FE8" w:rsidRDefault="00F569F2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FE8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051FE8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F569F2" w:rsidRDefault="0070588A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Yüksek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569F2" w:rsidRPr="00051FE8">
              <w:rPr>
                <w:rFonts w:ascii="Times New Roman" w:hAnsi="Times New Roman" w:cs="Times New Roman"/>
                <w:sz w:val="24"/>
                <w:szCs w:val="24"/>
              </w:rPr>
              <w:t>olimerizasyon</w:t>
            </w:r>
            <w:proofErr w:type="spellEnd"/>
            <w:r w:rsidR="00F569F2" w:rsidRPr="00051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büzülmesi göstermemelidir.</w:t>
            </w:r>
          </w:p>
          <w:p w:rsidR="004F03D5" w:rsidRDefault="004F03D5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Asit gerektirmeyen kolay kullanıma sahip olmalıdır.</w:t>
            </w:r>
          </w:p>
          <w:p w:rsidR="004F03D5" w:rsidRDefault="004F03D5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Kolay işlenebilir, </w:t>
            </w:r>
            <w:r w:rsidR="0070588A">
              <w:rPr>
                <w:rFonts w:ascii="Times New Roman" w:hAnsi="Times New Roman" w:cs="Times New Roman"/>
                <w:sz w:val="24"/>
                <w:szCs w:val="24"/>
              </w:rPr>
              <w:t xml:space="preserve">reflektör ışığında 90 </w:t>
            </w:r>
            <w:proofErr w:type="spellStart"/>
            <w:r w:rsidR="0070588A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proofErr w:type="spellEnd"/>
            <w:r w:rsidR="0070588A">
              <w:rPr>
                <w:rFonts w:ascii="Times New Roman" w:hAnsi="Times New Roman" w:cs="Times New Roman"/>
                <w:sz w:val="24"/>
                <w:szCs w:val="24"/>
              </w:rPr>
              <w:t xml:space="preserve"> kadar çalışma süresi olmalıdır.</w:t>
            </w:r>
          </w:p>
          <w:p w:rsidR="0070588A" w:rsidRPr="0070588A" w:rsidRDefault="0070588A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88A">
              <w:rPr>
                <w:rFonts w:ascii="Times New Roman" w:hAnsi="Times New Roman" w:cs="Times New Roman"/>
                <w:sz w:val="24"/>
                <w:szCs w:val="24"/>
              </w:rPr>
              <w:t>Kaviteye</w:t>
            </w:r>
            <w:proofErr w:type="spellEnd"/>
            <w:r w:rsidRPr="0070588A">
              <w:rPr>
                <w:rFonts w:ascii="Times New Roman" w:hAnsi="Times New Roman" w:cs="Times New Roman"/>
                <w:sz w:val="24"/>
                <w:szCs w:val="24"/>
              </w:rPr>
              <w:t xml:space="preserve"> yerleştirilmesi sırasında aletlere yapışmamalıdır. </w:t>
            </w:r>
            <w:proofErr w:type="spellStart"/>
            <w:r w:rsidRPr="0070588A">
              <w:rPr>
                <w:rFonts w:ascii="Times New Roman" w:hAnsi="Times New Roman" w:cs="Times New Roman"/>
                <w:sz w:val="24"/>
                <w:szCs w:val="24"/>
              </w:rPr>
              <w:t>Kondanse</w:t>
            </w:r>
            <w:proofErr w:type="spellEnd"/>
            <w:r w:rsidRPr="0070588A">
              <w:rPr>
                <w:rFonts w:ascii="Times New Roman" w:hAnsi="Times New Roman" w:cs="Times New Roman"/>
                <w:sz w:val="24"/>
                <w:szCs w:val="24"/>
              </w:rPr>
              <w:t xml:space="preserve"> edilebilir olmalı ve uygulama esnasında </w:t>
            </w:r>
            <w:proofErr w:type="spellStart"/>
            <w:r w:rsidRPr="0070588A">
              <w:rPr>
                <w:rFonts w:ascii="Times New Roman" w:hAnsi="Times New Roman" w:cs="Times New Roman"/>
                <w:sz w:val="24"/>
                <w:szCs w:val="24"/>
              </w:rPr>
              <w:t>kaviteden</w:t>
            </w:r>
            <w:proofErr w:type="spellEnd"/>
            <w:r w:rsidRPr="0070588A">
              <w:rPr>
                <w:rFonts w:ascii="Times New Roman" w:hAnsi="Times New Roman" w:cs="Times New Roman"/>
                <w:sz w:val="24"/>
                <w:szCs w:val="24"/>
              </w:rPr>
              <w:t xml:space="preserve"> kolaylıkla ayrılmamalıdır. </w:t>
            </w:r>
            <w:proofErr w:type="spellStart"/>
            <w:r w:rsidRPr="0070588A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70588A">
              <w:rPr>
                <w:rFonts w:ascii="Times New Roman" w:hAnsi="Times New Roman" w:cs="Times New Roman"/>
                <w:sz w:val="24"/>
                <w:szCs w:val="24"/>
              </w:rPr>
              <w:t xml:space="preserve"> malzemenin kıvamı metal </w:t>
            </w:r>
            <w:proofErr w:type="spellStart"/>
            <w:r w:rsidRPr="0070588A">
              <w:rPr>
                <w:rFonts w:ascii="Times New Roman" w:hAnsi="Times New Roman" w:cs="Times New Roman"/>
                <w:sz w:val="24"/>
                <w:szCs w:val="24"/>
              </w:rPr>
              <w:t>matriks</w:t>
            </w:r>
            <w:proofErr w:type="spellEnd"/>
            <w:r w:rsidRPr="0070588A">
              <w:rPr>
                <w:rFonts w:ascii="Times New Roman" w:hAnsi="Times New Roman" w:cs="Times New Roman"/>
                <w:sz w:val="24"/>
                <w:szCs w:val="24"/>
              </w:rPr>
              <w:t xml:space="preserve"> ve diğer metal el aletleri ile kullanılmaya müsait olmalıdır ve yapışmamalıdır.</w:t>
            </w:r>
          </w:p>
          <w:p w:rsidR="0070588A" w:rsidRPr="0070588A" w:rsidRDefault="0070588A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2B8">
              <w:rPr>
                <w:rFonts w:ascii="Times New Roman" w:hAnsi="Times New Roman" w:cs="Times New Roman"/>
                <w:sz w:val="24"/>
                <w:szCs w:val="24"/>
              </w:rPr>
              <w:t>Gerilim kuvvetlerine, baskıya ve aşınmaya karşı yüksek dirençli olmalıdır.</w:t>
            </w:r>
          </w:p>
        </w:tc>
      </w:tr>
      <w:tr w:rsidR="00C60068" w:rsidTr="00C000A1">
        <w:trPr>
          <w:trHeight w:val="104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E428C" w:rsidRPr="009E13D0" w:rsidRDefault="00CE428C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olmalıdır.</w:t>
            </w:r>
          </w:p>
          <w:p w:rsidR="00CE428C" w:rsidRPr="009A1503" w:rsidRDefault="00CE428C" w:rsidP="0070588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28C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0C4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28C">
              <w:rPr>
                <w:rFonts w:ascii="Times New Roman" w:hAnsi="Times New Roman" w:cs="Times New Roman"/>
                <w:sz w:val="24"/>
                <w:szCs w:val="24"/>
              </w:rPr>
              <w:t xml:space="preserve">değerlendirilmesi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kompül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adedi </w:t>
            </w:r>
            <w:r w:rsidRPr="00CE428C">
              <w:rPr>
                <w:rFonts w:ascii="Times New Roman" w:hAnsi="Times New Roman" w:cs="Times New Roman"/>
                <w:sz w:val="24"/>
                <w:szCs w:val="24"/>
              </w:rPr>
              <w:t>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42B" w:rsidRDefault="008C642B" w:rsidP="00CE01BB">
      <w:pPr>
        <w:spacing w:after="0" w:line="240" w:lineRule="auto"/>
      </w:pPr>
      <w:r>
        <w:separator/>
      </w:r>
    </w:p>
  </w:endnote>
  <w:endnote w:type="continuationSeparator" w:id="0">
    <w:p w:rsidR="008C642B" w:rsidRDefault="008C642B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1EA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42B" w:rsidRDefault="008C642B" w:rsidP="00CE01BB">
      <w:pPr>
        <w:spacing w:after="0" w:line="240" w:lineRule="auto"/>
      </w:pPr>
      <w:r>
        <w:separator/>
      </w:r>
    </w:p>
  </w:footnote>
  <w:footnote w:type="continuationSeparator" w:id="0">
    <w:p w:rsidR="008C642B" w:rsidRDefault="008C642B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60572D" w:rsidRDefault="00CE01BB" w:rsidP="00F569F2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60572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051FE8" w:rsidRPr="0060572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3747 </w:t>
    </w:r>
    <w:r w:rsidR="00F569F2" w:rsidRPr="0060572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DOLGU MATERYALİ, KOMPOMER</w:t>
    </w:r>
    <w:r w:rsidR="002829FF" w:rsidRPr="0060572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     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50"/>
        </w:tabs>
        <w:ind w:left="670" w:hanging="360"/>
      </w:pPr>
    </w:lvl>
    <w:lvl w:ilvl="1">
      <w:start w:val="1"/>
      <w:numFmt w:val="lowerLetter"/>
      <w:lvlText w:val="%2."/>
      <w:lvlJc w:val="left"/>
      <w:pPr>
        <w:tabs>
          <w:tab w:val="num" w:pos="-50"/>
        </w:tabs>
        <w:ind w:left="1390" w:hanging="360"/>
      </w:pPr>
    </w:lvl>
    <w:lvl w:ilvl="2">
      <w:start w:val="1"/>
      <w:numFmt w:val="lowerRoman"/>
      <w:lvlText w:val="%2.%3."/>
      <w:lvlJc w:val="right"/>
      <w:pPr>
        <w:tabs>
          <w:tab w:val="num" w:pos="-50"/>
        </w:tabs>
        <w:ind w:left="2110" w:hanging="180"/>
      </w:pPr>
    </w:lvl>
    <w:lvl w:ilvl="3">
      <w:start w:val="1"/>
      <w:numFmt w:val="decimal"/>
      <w:lvlText w:val="%2.%3.%4."/>
      <w:lvlJc w:val="left"/>
      <w:pPr>
        <w:tabs>
          <w:tab w:val="num" w:pos="-50"/>
        </w:tabs>
        <w:ind w:left="2830" w:hanging="360"/>
      </w:pPr>
    </w:lvl>
    <w:lvl w:ilvl="4">
      <w:start w:val="1"/>
      <w:numFmt w:val="lowerLetter"/>
      <w:lvlText w:val="%2.%3.%4.%5."/>
      <w:lvlJc w:val="left"/>
      <w:pPr>
        <w:tabs>
          <w:tab w:val="num" w:pos="-50"/>
        </w:tabs>
        <w:ind w:left="3550" w:hanging="360"/>
      </w:pPr>
    </w:lvl>
    <w:lvl w:ilvl="5">
      <w:start w:val="1"/>
      <w:numFmt w:val="lowerRoman"/>
      <w:lvlText w:val="%2.%3.%4.%5.%6."/>
      <w:lvlJc w:val="right"/>
      <w:pPr>
        <w:tabs>
          <w:tab w:val="num" w:pos="-50"/>
        </w:tabs>
        <w:ind w:left="4270" w:hanging="180"/>
      </w:pPr>
    </w:lvl>
    <w:lvl w:ilvl="6">
      <w:start w:val="1"/>
      <w:numFmt w:val="decimal"/>
      <w:lvlText w:val="%2.%3.%4.%5.%6.%7."/>
      <w:lvlJc w:val="left"/>
      <w:pPr>
        <w:tabs>
          <w:tab w:val="num" w:pos="-50"/>
        </w:tabs>
        <w:ind w:left="49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50"/>
        </w:tabs>
        <w:ind w:left="57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50"/>
        </w:tabs>
        <w:ind w:left="643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68F1825"/>
    <w:multiLevelType w:val="hybridMultilevel"/>
    <w:tmpl w:val="EA5450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47720A1"/>
    <w:multiLevelType w:val="hybridMultilevel"/>
    <w:tmpl w:val="FD30AE74"/>
    <w:lvl w:ilvl="0" w:tplc="2F0C450E">
      <w:start w:val="1"/>
      <w:numFmt w:val="decimal"/>
      <w:lvlText w:val="%1."/>
      <w:lvlJc w:val="left"/>
      <w:pPr>
        <w:ind w:left="385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05" w:hanging="360"/>
      </w:pPr>
    </w:lvl>
    <w:lvl w:ilvl="2" w:tplc="041F001B" w:tentative="1">
      <w:start w:val="1"/>
      <w:numFmt w:val="lowerRoman"/>
      <w:lvlText w:val="%3."/>
      <w:lvlJc w:val="right"/>
      <w:pPr>
        <w:ind w:left="1825" w:hanging="180"/>
      </w:pPr>
    </w:lvl>
    <w:lvl w:ilvl="3" w:tplc="041F000F" w:tentative="1">
      <w:start w:val="1"/>
      <w:numFmt w:val="decimal"/>
      <w:lvlText w:val="%4."/>
      <w:lvlJc w:val="left"/>
      <w:pPr>
        <w:ind w:left="2545" w:hanging="360"/>
      </w:pPr>
    </w:lvl>
    <w:lvl w:ilvl="4" w:tplc="041F0019" w:tentative="1">
      <w:start w:val="1"/>
      <w:numFmt w:val="lowerLetter"/>
      <w:lvlText w:val="%5."/>
      <w:lvlJc w:val="left"/>
      <w:pPr>
        <w:ind w:left="3265" w:hanging="360"/>
      </w:pPr>
    </w:lvl>
    <w:lvl w:ilvl="5" w:tplc="041F001B" w:tentative="1">
      <w:start w:val="1"/>
      <w:numFmt w:val="lowerRoman"/>
      <w:lvlText w:val="%6."/>
      <w:lvlJc w:val="right"/>
      <w:pPr>
        <w:ind w:left="3985" w:hanging="180"/>
      </w:pPr>
    </w:lvl>
    <w:lvl w:ilvl="6" w:tplc="041F000F" w:tentative="1">
      <w:start w:val="1"/>
      <w:numFmt w:val="decimal"/>
      <w:lvlText w:val="%7."/>
      <w:lvlJc w:val="left"/>
      <w:pPr>
        <w:ind w:left="4705" w:hanging="360"/>
      </w:pPr>
    </w:lvl>
    <w:lvl w:ilvl="7" w:tplc="041F0019" w:tentative="1">
      <w:start w:val="1"/>
      <w:numFmt w:val="lowerLetter"/>
      <w:lvlText w:val="%8."/>
      <w:lvlJc w:val="left"/>
      <w:pPr>
        <w:ind w:left="5425" w:hanging="360"/>
      </w:pPr>
    </w:lvl>
    <w:lvl w:ilvl="8" w:tplc="041F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6" w15:restartNumberingAfterBreak="0">
    <w:nsid w:val="556B3A30"/>
    <w:multiLevelType w:val="hybridMultilevel"/>
    <w:tmpl w:val="E50459E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6272AA6"/>
    <w:multiLevelType w:val="hybridMultilevel"/>
    <w:tmpl w:val="9CCCEC3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5B4D55"/>
    <w:multiLevelType w:val="hybridMultilevel"/>
    <w:tmpl w:val="9BBE77AA"/>
    <w:lvl w:ilvl="0" w:tplc="389AD6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22"/>
  </w:num>
  <w:num w:numId="6">
    <w:abstractNumId w:val="20"/>
  </w:num>
  <w:num w:numId="7">
    <w:abstractNumId w:val="30"/>
  </w:num>
  <w:num w:numId="8">
    <w:abstractNumId w:val="27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5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2"/>
  </w:num>
  <w:num w:numId="22">
    <w:abstractNumId w:val="24"/>
  </w:num>
  <w:num w:numId="23">
    <w:abstractNumId w:val="3"/>
  </w:num>
  <w:num w:numId="24">
    <w:abstractNumId w:val="17"/>
  </w:num>
  <w:num w:numId="25">
    <w:abstractNumId w:val="28"/>
  </w:num>
  <w:num w:numId="26">
    <w:abstractNumId w:val="11"/>
  </w:num>
  <w:num w:numId="27">
    <w:abstractNumId w:val="23"/>
  </w:num>
  <w:num w:numId="28">
    <w:abstractNumId w:val="5"/>
  </w:num>
  <w:num w:numId="29">
    <w:abstractNumId w:val="4"/>
  </w:num>
  <w:num w:numId="30">
    <w:abstractNumId w:val="6"/>
  </w:num>
  <w:num w:numId="31">
    <w:abstractNumId w:val="16"/>
  </w:num>
  <w:num w:numId="32">
    <w:abstractNumId w:val="21"/>
  </w:num>
  <w:num w:numId="33">
    <w:abstractNumId w:val="1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51FE8"/>
    <w:rsid w:val="00087453"/>
    <w:rsid w:val="000C4578"/>
    <w:rsid w:val="000D2616"/>
    <w:rsid w:val="000D38A1"/>
    <w:rsid w:val="001603EE"/>
    <w:rsid w:val="001716CA"/>
    <w:rsid w:val="001B7C3F"/>
    <w:rsid w:val="002829FF"/>
    <w:rsid w:val="0029540C"/>
    <w:rsid w:val="00343BC9"/>
    <w:rsid w:val="00392C0F"/>
    <w:rsid w:val="003C739E"/>
    <w:rsid w:val="003D3D46"/>
    <w:rsid w:val="003D7A1B"/>
    <w:rsid w:val="00427896"/>
    <w:rsid w:val="00463A88"/>
    <w:rsid w:val="00465FC3"/>
    <w:rsid w:val="0046644E"/>
    <w:rsid w:val="00484340"/>
    <w:rsid w:val="00496AEB"/>
    <w:rsid w:val="004F03D5"/>
    <w:rsid w:val="00522113"/>
    <w:rsid w:val="0053482D"/>
    <w:rsid w:val="00551578"/>
    <w:rsid w:val="00567CA3"/>
    <w:rsid w:val="00596E90"/>
    <w:rsid w:val="005A528F"/>
    <w:rsid w:val="005E3E51"/>
    <w:rsid w:val="0060572D"/>
    <w:rsid w:val="00627078"/>
    <w:rsid w:val="00631F91"/>
    <w:rsid w:val="00651161"/>
    <w:rsid w:val="006542FB"/>
    <w:rsid w:val="006B583C"/>
    <w:rsid w:val="006F41E7"/>
    <w:rsid w:val="006F60C4"/>
    <w:rsid w:val="007029EB"/>
    <w:rsid w:val="0070588A"/>
    <w:rsid w:val="00725AF6"/>
    <w:rsid w:val="00732046"/>
    <w:rsid w:val="00760BF9"/>
    <w:rsid w:val="00776A95"/>
    <w:rsid w:val="00777A90"/>
    <w:rsid w:val="00795386"/>
    <w:rsid w:val="007957D4"/>
    <w:rsid w:val="007D0FA0"/>
    <w:rsid w:val="007E5DCE"/>
    <w:rsid w:val="008433DE"/>
    <w:rsid w:val="008677FF"/>
    <w:rsid w:val="008772BE"/>
    <w:rsid w:val="008A59B4"/>
    <w:rsid w:val="008A6D06"/>
    <w:rsid w:val="008C3A95"/>
    <w:rsid w:val="008C642B"/>
    <w:rsid w:val="008E2D00"/>
    <w:rsid w:val="008E5C44"/>
    <w:rsid w:val="008E6F52"/>
    <w:rsid w:val="00965773"/>
    <w:rsid w:val="009920D1"/>
    <w:rsid w:val="00994435"/>
    <w:rsid w:val="009A1503"/>
    <w:rsid w:val="009D4772"/>
    <w:rsid w:val="009E13D0"/>
    <w:rsid w:val="009F7DDB"/>
    <w:rsid w:val="00A04463"/>
    <w:rsid w:val="00A6161C"/>
    <w:rsid w:val="00A8714C"/>
    <w:rsid w:val="00AA62EB"/>
    <w:rsid w:val="00AE36E9"/>
    <w:rsid w:val="00B02E4D"/>
    <w:rsid w:val="00B0306A"/>
    <w:rsid w:val="00B075FA"/>
    <w:rsid w:val="00B4158F"/>
    <w:rsid w:val="00B755AD"/>
    <w:rsid w:val="00BC5322"/>
    <w:rsid w:val="00C000A1"/>
    <w:rsid w:val="00C5335D"/>
    <w:rsid w:val="00C60068"/>
    <w:rsid w:val="00CA6382"/>
    <w:rsid w:val="00CB4AAE"/>
    <w:rsid w:val="00CC039B"/>
    <w:rsid w:val="00CC425A"/>
    <w:rsid w:val="00CE01BB"/>
    <w:rsid w:val="00CE428C"/>
    <w:rsid w:val="00D21313"/>
    <w:rsid w:val="00D355D2"/>
    <w:rsid w:val="00D51F2C"/>
    <w:rsid w:val="00D53DC8"/>
    <w:rsid w:val="00D67905"/>
    <w:rsid w:val="00D86E72"/>
    <w:rsid w:val="00D9418A"/>
    <w:rsid w:val="00D95DB1"/>
    <w:rsid w:val="00DB32D9"/>
    <w:rsid w:val="00DD103A"/>
    <w:rsid w:val="00E14145"/>
    <w:rsid w:val="00ED01EA"/>
    <w:rsid w:val="00EE69DA"/>
    <w:rsid w:val="00EF4CB8"/>
    <w:rsid w:val="00F07157"/>
    <w:rsid w:val="00F230DA"/>
    <w:rsid w:val="00F569F2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96829"/>
  <w15:docId w15:val="{F6CC672F-F113-4CB5-9479-550E3E2A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5E3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3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32067-EE82-4410-9B86-D0BF5008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9</cp:revision>
  <cp:lastPrinted>2022-06-23T10:31:00Z</cp:lastPrinted>
  <dcterms:created xsi:type="dcterms:W3CDTF">2025-01-24T13:16:00Z</dcterms:created>
  <dcterms:modified xsi:type="dcterms:W3CDTF">2025-02-26T08:22:00Z</dcterms:modified>
</cp:coreProperties>
</file>