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8879"/>
      </w:tblGrid>
      <w:tr w:rsidR="004B7494" w14:paraId="5791AC46" w14:textId="77777777" w:rsidTr="007E5522">
        <w:trPr>
          <w:trHeight w:val="1351"/>
        </w:trPr>
        <w:tc>
          <w:tcPr>
            <w:tcW w:w="132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879" w:type="dxa"/>
            <w:shd w:val="clear" w:color="auto" w:fill="auto"/>
          </w:tcPr>
          <w:p w14:paraId="0699DBCB" w14:textId="6980232E" w:rsidR="004B7494" w:rsidRPr="007E5522" w:rsidRDefault="003E79E3" w:rsidP="00723A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52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Ürün </w:t>
            </w:r>
            <w:r w:rsidR="007E5522" w:rsidRPr="007E552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g</w:t>
            </w:r>
            <w:r w:rsidRPr="007E552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öz yaralanmaları</w:t>
            </w:r>
            <w:r w:rsidR="007E552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nda dış etkenlerin etkilerinden korumak için,</w:t>
            </w:r>
            <w:r w:rsidRPr="007E552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ameliyat sonrası göz bakımında </w:t>
            </w:r>
            <w:r w:rsidR="00303494" w:rsidRPr="007E552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ve/veya anestezi işlemi sırasında göz</w:t>
            </w:r>
            <w:r w:rsidR="00974DCD" w:rsidRPr="007E552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ü</w:t>
            </w:r>
            <w:r w:rsidR="00303494" w:rsidRPr="007E552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korumak amacı ile </w:t>
            </w:r>
            <w:r w:rsidRPr="007E552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medikal malzemeden imal </w:t>
            </w:r>
            <w:r w:rsidR="00974DCD" w:rsidRPr="007E552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</w:t>
            </w:r>
            <w:r w:rsidRPr="007E552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dilmiş olmalıdır.</w:t>
            </w:r>
          </w:p>
        </w:tc>
      </w:tr>
      <w:tr w:rsidR="004B7494" w14:paraId="48B12155" w14:textId="77777777" w:rsidTr="00723A19">
        <w:trPr>
          <w:trHeight w:val="2898"/>
        </w:trPr>
        <w:tc>
          <w:tcPr>
            <w:tcW w:w="132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79" w:type="dxa"/>
            <w:shd w:val="clear" w:color="auto" w:fill="auto"/>
          </w:tcPr>
          <w:p w14:paraId="2EAA9DA4" w14:textId="0BC212B9" w:rsidR="00303494" w:rsidRPr="007E5522" w:rsidRDefault="00303494" w:rsidP="00723A19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before="120" w:after="120" w:line="360" w:lineRule="auto"/>
              <w:ind w:right="4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Ürünün kullanım yeri ve amacına bağlı olarak tek gözde kullanılan tekli ve/veya her iki gözde aynı anda kullanıma uygun ikili çeşitlerinden </w:t>
            </w:r>
            <w:r w:rsidR="007E5522"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ve/veya </w:t>
            </w:r>
            <w:r w:rsid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siperli tekli-siperli ikili tiplerinden </w:t>
            </w:r>
            <w:r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herhangi biri olmalıdır.</w:t>
            </w:r>
          </w:p>
          <w:p w14:paraId="71E1F91F" w14:textId="77777777" w:rsidR="004B7494" w:rsidRPr="007E5522" w:rsidRDefault="003E79E3" w:rsidP="00723A19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before="120" w:after="120" w:line="360" w:lineRule="auto"/>
              <w:ind w:right="4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hasta tipine göre pediatrik ve/veya yetişkin hastalarda kullanıma uygun farklı ürün tipleri olmalıdır.</w:t>
            </w:r>
          </w:p>
          <w:p w14:paraId="11D8E40A" w14:textId="2F627DBA" w:rsidR="008C01D4" w:rsidRPr="007E5522" w:rsidRDefault="008C01D4" w:rsidP="00723A19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before="120" w:after="120" w:line="360" w:lineRule="auto"/>
              <w:ind w:right="4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Ürünün kullanım yeri ve amacına bağlı olarak steril veya nonsteril tiplerinden herhangi biri olmalıdır</w:t>
            </w:r>
            <w:r w:rsidR="00723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</w:tc>
      </w:tr>
      <w:tr w:rsidR="004B7494" w14:paraId="2F1E0A46" w14:textId="77777777" w:rsidTr="00723A19">
        <w:trPr>
          <w:trHeight w:val="9378"/>
        </w:trPr>
        <w:tc>
          <w:tcPr>
            <w:tcW w:w="132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79" w:type="dxa"/>
            <w:shd w:val="clear" w:color="auto" w:fill="auto"/>
          </w:tcPr>
          <w:p w14:paraId="168F6871" w14:textId="5F09A03E" w:rsidR="00723A19" w:rsidRPr="00723A19" w:rsidRDefault="00911948" w:rsidP="00911948">
            <w:pPr>
              <w:pStyle w:val="ListeParagraf"/>
              <w:spacing w:before="120" w:after="120" w:line="360" w:lineRule="auto"/>
              <w:ind w:right="43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723A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GÖZ PEDİ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TEKLİ VE İKİLİ</w:t>
            </w:r>
            <w:r w:rsidR="00723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4B19F3" w14:textId="745C5E02" w:rsidR="003E79E3" w:rsidRPr="007E5522" w:rsidRDefault="003E79E3" w:rsidP="00723A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43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Işık geçirmeyen tampon ile göz için gerekli karanlığı sağlamalıdır.</w:t>
            </w:r>
          </w:p>
          <w:p w14:paraId="7E2F45A2" w14:textId="30924401" w:rsidR="003E79E3" w:rsidRPr="007E5522" w:rsidRDefault="003E79E3" w:rsidP="00723A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43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Göz bölgesini tamamen kapatacak </w:t>
            </w:r>
            <w:r w:rsidR="000A1345" w:rsidRPr="000A1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oval </w:t>
            </w:r>
            <w:r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şekilde tasarlanmış olmalıdır.</w:t>
            </w:r>
          </w:p>
          <w:p w14:paraId="768F4731" w14:textId="2C6E7B6E" w:rsidR="003E79E3" w:rsidRPr="007E5522" w:rsidRDefault="003E79E3" w:rsidP="00723A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43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Alerji yapmayan, kolay yapışır ve kolay çıkarılır yapıda olmalıdır.</w:t>
            </w:r>
          </w:p>
          <w:p w14:paraId="71AB2001" w14:textId="77777777" w:rsidR="003E79E3" w:rsidRPr="007E5522" w:rsidRDefault="003E79E3" w:rsidP="00723A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43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Gözenekli yapıda olmalı bu sayede cildin hava almasını sağlamalıdır.</w:t>
            </w:r>
          </w:p>
          <w:p w14:paraId="4CF7B448" w14:textId="0EC8F3B9" w:rsidR="003E79E3" w:rsidRPr="007E5522" w:rsidRDefault="003E79E3" w:rsidP="00723A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43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Gözde oluşabilecek her türlü hasar sonrasında</w:t>
            </w:r>
            <w:r w:rsidR="00974DCD"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ve/veya anestezi </w:t>
            </w:r>
            <w:r w:rsidR="00D364FF"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altında gözü</w:t>
            </w:r>
            <w:r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kapatmak</w:t>
            </w:r>
            <w:r w:rsidR="00974DCD"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</w:t>
            </w:r>
            <w:r w:rsidR="00D364FF"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korumak için</w:t>
            </w:r>
            <w:r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kullanıma uygun olmalıdır.</w:t>
            </w:r>
          </w:p>
          <w:p w14:paraId="63D79875" w14:textId="7C5825C0" w:rsidR="00D364FF" w:rsidRPr="007E5522" w:rsidRDefault="00D364FF" w:rsidP="00723A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43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Her</w:t>
            </w:r>
            <w:r w:rsidR="00974DCD"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iki gözde aynı anda kullanılan tiplerde ürün operasyon esnasında kolay görülebilecek şekilde imal edilmiş olmalı</w:t>
            </w:r>
            <w:r w:rsidR="00D34877"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2</w:t>
            </w:r>
            <w:r w:rsidR="006B4C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’</w:t>
            </w:r>
            <w:r w:rsidR="00D34877"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li pakette her göz için bir bant bulunmalıdır.</w:t>
            </w:r>
          </w:p>
          <w:p w14:paraId="772E8C4F" w14:textId="5EFA200E" w:rsidR="00974DCD" w:rsidRPr="007E5522" w:rsidRDefault="00D364FF" w:rsidP="00723A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43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Her iki gözde aynı anda kullanılan tiplerde ürün şeffaf yapıda olup operasyon esnasında gözün açık kalması halinde görülmesini sağlamalıdır</w:t>
            </w:r>
            <w:r w:rsidRPr="007E55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  <w:t>.</w:t>
            </w:r>
          </w:p>
          <w:p w14:paraId="3ADC00B4" w14:textId="76867CD7" w:rsidR="00195FEB" w:rsidRPr="007E5522" w:rsidRDefault="00D364FF" w:rsidP="00723A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Her iki gözde aynı anda kullanılan tiplerde ürün göz ve çevresini kaplayacak uzunlukta olmalıdır. </w:t>
            </w:r>
            <w:r w:rsidR="004C5E1B" w:rsidRPr="007E55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en az 33*53 mm olmalıdır.</w:t>
            </w:r>
          </w:p>
          <w:p w14:paraId="7D032639" w14:textId="27B05BDF" w:rsidR="00723A19" w:rsidRDefault="00723A19" w:rsidP="00723A19">
            <w:pPr>
              <w:pStyle w:val="ListeParagraf"/>
              <w:spacing w:line="360" w:lineRule="auto"/>
              <w:ind w:righ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A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GÖZ PEDİ</w:t>
            </w:r>
            <w:r w:rsidR="0087011E" w:rsidRPr="00723A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7011E" w:rsidRPr="00723A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SİPERLİ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2A7968" w14:textId="0B13AF55" w:rsidR="007E5522" w:rsidRPr="007E5522" w:rsidRDefault="00723A19" w:rsidP="00723A19">
            <w:pPr>
              <w:pStyle w:val="ListeParagraf"/>
              <w:numPr>
                <w:ilvl w:val="0"/>
                <w:numId w:val="7"/>
              </w:numPr>
              <w:spacing w:line="360" w:lineRule="auto"/>
              <w:ind w:right="430"/>
              <w:jc w:val="both"/>
              <w:rPr>
                <w:rFonts w:ascii="Times New Roman" w:hAnsi="Times New Roman" w:cs="Times New Roman"/>
                <w:color w:val="D163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7E5522">
              <w:rPr>
                <w:rFonts w:ascii="Times New Roman" w:hAnsi="Times New Roman" w:cs="Times New Roman"/>
                <w:sz w:val="24"/>
                <w:szCs w:val="24"/>
              </w:rPr>
              <w:t>rün h</w:t>
            </w:r>
            <w:r w:rsidR="007E5522"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 xml:space="preserve">erhangi bir travma setine sığacak kadar küçük </w:t>
            </w:r>
            <w:r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ve steril</w:t>
            </w:r>
            <w:r w:rsidR="007E5522"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ambalajlarda vakumlu</w:t>
            </w:r>
            <w:r w:rsidR="007E5522"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 xml:space="preserve"> tek </w:t>
            </w:r>
            <w:r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kullanımlık olarak</w:t>
            </w:r>
            <w:r w:rsidR="007E5522"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 xml:space="preserve"> sunulmalıdır.</w:t>
            </w:r>
          </w:p>
          <w:p w14:paraId="03EE680F" w14:textId="16E229FE" w:rsidR="007E5522" w:rsidRPr="007E5522" w:rsidRDefault="00723A19" w:rsidP="00723A19">
            <w:pPr>
              <w:pStyle w:val="ListeParagraf"/>
              <w:numPr>
                <w:ilvl w:val="0"/>
                <w:numId w:val="7"/>
              </w:numPr>
              <w:spacing w:line="360" w:lineRule="auto"/>
              <w:ind w:right="430"/>
              <w:jc w:val="both"/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E5522">
              <w:rPr>
                <w:rFonts w:ascii="Times New Roman" w:hAnsi="Times New Roman" w:cs="Times New Roman"/>
                <w:sz w:val="24"/>
                <w:szCs w:val="24"/>
              </w:rPr>
              <w:t xml:space="preserve">Siperli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göz pedi </w:t>
            </w:r>
            <w:r w:rsidRPr="007E5522">
              <w:rPr>
                <w:rFonts w:ascii="Times New Roman" w:hAnsi="Times New Roman" w:cs="Times New Roman"/>
                <w:sz w:val="24"/>
                <w:szCs w:val="24"/>
              </w:rPr>
              <w:t xml:space="preserve">tiplerinde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E5522"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 xml:space="preserve">mbalajın içinde 6.5cm çapında 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 xml:space="preserve">dışa </w:t>
            </w:r>
            <w:r w:rsidR="007E5522"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 xml:space="preserve">bombeli ve hava delikleri </w:t>
            </w:r>
            <w:r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olan 1</w:t>
            </w:r>
            <w:r w:rsidR="007E5522"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 xml:space="preserve">adet </w:t>
            </w:r>
            <w:r w:rsidR="007E5522"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alüminyum göz siperi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 xml:space="preserve"> olmalı ve sipere bitişik</w:t>
            </w:r>
            <w:r w:rsidR="007E5522"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 xml:space="preserve"> geniş bir yüzeyi kapsayacak şekilde 15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*</w:t>
            </w:r>
            <w:r w:rsidR="007E5522"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15</w:t>
            </w:r>
            <w:r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cm’lik</w:t>
            </w:r>
            <w:r w:rsidR="00276544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7E5522"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 xml:space="preserve">1 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adet h</w:t>
            </w:r>
            <w:r w:rsidR="007E5522"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idrojel disk ve 10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*</w:t>
            </w:r>
            <w:r w:rsidR="007E5522"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 xml:space="preserve">10cm </w:t>
            </w:r>
            <w:r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ebadında 2</w:t>
            </w:r>
            <w:r w:rsidR="007E5522"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 xml:space="preserve"> adet gazlı bez bulunmalıdır.</w:t>
            </w:r>
          </w:p>
          <w:p w14:paraId="1B15D1CB" w14:textId="6E51334C" w:rsidR="007E5522" w:rsidRPr="007E5522" w:rsidRDefault="00723A19" w:rsidP="00723A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522">
              <w:rPr>
                <w:rFonts w:ascii="Times New Roman" w:hAnsi="Times New Roman" w:cs="Times New Roman"/>
                <w:sz w:val="24"/>
                <w:szCs w:val="24"/>
              </w:rPr>
              <w:t xml:space="preserve">Siperli tiplerinde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E5522" w:rsidRPr="007E5522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idrojel disk, doğal kauçuk veya lateks içermemelidir.</w:t>
            </w:r>
          </w:p>
        </w:tc>
      </w:tr>
      <w:tr w:rsidR="004B7494" w14:paraId="17A5157A" w14:textId="77777777" w:rsidTr="00723A19">
        <w:trPr>
          <w:trHeight w:val="1278"/>
        </w:trPr>
        <w:tc>
          <w:tcPr>
            <w:tcW w:w="132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79" w:type="dxa"/>
            <w:shd w:val="clear" w:color="auto" w:fill="auto"/>
          </w:tcPr>
          <w:p w14:paraId="52968619" w14:textId="67D70DE1" w:rsidR="00195FEB" w:rsidRPr="003E79E3" w:rsidRDefault="003E79E3" w:rsidP="00723A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E3">
              <w:rPr>
                <w:rFonts w:ascii="Times New Roman" w:hAnsi="Times New Roman" w:cs="Times New Roman"/>
                <w:sz w:val="24"/>
                <w:szCs w:val="24"/>
              </w:rPr>
              <w:t>Ürün UTS kaydı olmalıdır.</w:t>
            </w:r>
          </w:p>
          <w:p w14:paraId="1B153529" w14:textId="66162B51" w:rsidR="008C01D4" w:rsidRPr="008C01D4" w:rsidRDefault="003E79E3" w:rsidP="00723A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E3">
              <w:rPr>
                <w:rFonts w:ascii="Times New Roman" w:hAnsi="Times New Roman" w:cs="Times New Roman"/>
                <w:sz w:val="24"/>
                <w:szCs w:val="24"/>
              </w:rPr>
              <w:t>Ürün tekli ambalajda sunulmalıdır.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723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C79C4" w14:textId="77777777" w:rsidR="001A286B" w:rsidRDefault="001A286B" w:rsidP="00B2517C">
      <w:pPr>
        <w:spacing w:after="0" w:line="240" w:lineRule="auto"/>
      </w:pPr>
      <w:r>
        <w:separator/>
      </w:r>
    </w:p>
  </w:endnote>
  <w:endnote w:type="continuationSeparator" w:id="0">
    <w:p w14:paraId="6769E40A" w14:textId="77777777" w:rsidR="001A286B" w:rsidRDefault="001A286B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BC136" w14:textId="77777777" w:rsidR="003E79E3" w:rsidRDefault="003E79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45A64" w14:textId="77777777" w:rsidR="003E79E3" w:rsidRDefault="003E79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7D95" w14:textId="77777777" w:rsidR="003E79E3" w:rsidRDefault="003E79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9B328" w14:textId="77777777" w:rsidR="001A286B" w:rsidRDefault="001A286B" w:rsidP="00B2517C">
      <w:pPr>
        <w:spacing w:after="0" w:line="240" w:lineRule="auto"/>
      </w:pPr>
      <w:r>
        <w:separator/>
      </w:r>
    </w:p>
  </w:footnote>
  <w:footnote w:type="continuationSeparator" w:id="0">
    <w:p w14:paraId="1E593574" w14:textId="77777777" w:rsidR="001A286B" w:rsidRDefault="001A286B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103BF" w14:textId="77777777" w:rsidR="003E79E3" w:rsidRDefault="003E79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9817E" w14:textId="28BBDB4D" w:rsidR="003E79E3" w:rsidRPr="00480B15" w:rsidRDefault="003E79E3" w:rsidP="00D039F4">
    <w:pPr>
      <w:spacing w:before="120" w:after="120" w:line="360" w:lineRule="auto"/>
      <w:ind w:hanging="567"/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u w:val="single"/>
        <w:lang w:eastAsia="tr-TR"/>
      </w:rPr>
    </w:pPr>
    <w:r w:rsidRPr="00480B15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eastAsia="tr-TR"/>
      </w:rPr>
      <w:t xml:space="preserve"> </w:t>
    </w:r>
    <w:r w:rsidRPr="00480B15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u w:val="single"/>
        <w:lang w:eastAsia="tr-TR"/>
      </w:rPr>
      <w:t>SMT3753 GÖZ PEDİ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2BDF" w14:textId="77777777" w:rsidR="003E79E3" w:rsidRDefault="003E79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5AA6CEF"/>
    <w:multiLevelType w:val="hybridMultilevel"/>
    <w:tmpl w:val="C950A0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B5C09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136B7"/>
    <w:multiLevelType w:val="hybridMultilevel"/>
    <w:tmpl w:val="EB7ECAB4"/>
    <w:lvl w:ilvl="0" w:tplc="E30CC4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A1345"/>
    <w:rsid w:val="000D04A5"/>
    <w:rsid w:val="000F1EA5"/>
    <w:rsid w:val="00104579"/>
    <w:rsid w:val="00195FEB"/>
    <w:rsid w:val="001A286B"/>
    <w:rsid w:val="002618E3"/>
    <w:rsid w:val="00276544"/>
    <w:rsid w:val="00294D0D"/>
    <w:rsid w:val="002B66F4"/>
    <w:rsid w:val="00303494"/>
    <w:rsid w:val="00313C73"/>
    <w:rsid w:val="00331203"/>
    <w:rsid w:val="00332CD2"/>
    <w:rsid w:val="003E79E3"/>
    <w:rsid w:val="004B7494"/>
    <w:rsid w:val="004C5E1B"/>
    <w:rsid w:val="005C0D2F"/>
    <w:rsid w:val="0060330E"/>
    <w:rsid w:val="006B4C5F"/>
    <w:rsid w:val="006E1E23"/>
    <w:rsid w:val="00723A19"/>
    <w:rsid w:val="00747A9B"/>
    <w:rsid w:val="007E5522"/>
    <w:rsid w:val="00826C65"/>
    <w:rsid w:val="0087011E"/>
    <w:rsid w:val="008C01D4"/>
    <w:rsid w:val="00911948"/>
    <w:rsid w:val="00936492"/>
    <w:rsid w:val="00974DCD"/>
    <w:rsid w:val="00A0594E"/>
    <w:rsid w:val="00A76582"/>
    <w:rsid w:val="00B052F3"/>
    <w:rsid w:val="00B2517C"/>
    <w:rsid w:val="00B8243B"/>
    <w:rsid w:val="00BA3150"/>
    <w:rsid w:val="00BD6076"/>
    <w:rsid w:val="00BF4EE4"/>
    <w:rsid w:val="00BF5AAE"/>
    <w:rsid w:val="00C05993"/>
    <w:rsid w:val="00D039F4"/>
    <w:rsid w:val="00D34877"/>
    <w:rsid w:val="00D364FF"/>
    <w:rsid w:val="00DE3FAB"/>
    <w:rsid w:val="00E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table" w:customStyle="1" w:styleId="TableNormal">
    <w:name w:val="Table Normal"/>
    <w:rsid w:val="007E5522"/>
    <w:rPr>
      <w:rFonts w:ascii="Times New Roman" w:eastAsia="Times New Roman" w:hAnsi="Times New Roman" w:cs="Times New Roman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BC679-C82D-4D39-891F-1B223EE4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ADMİNASTOR</cp:lastModifiedBy>
  <cp:revision>10</cp:revision>
  <dcterms:created xsi:type="dcterms:W3CDTF">2022-07-28T11:14:00Z</dcterms:created>
  <dcterms:modified xsi:type="dcterms:W3CDTF">2022-12-12T10:39:00Z</dcterms:modified>
</cp:coreProperties>
</file>