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8080"/>
      </w:tblGrid>
      <w:tr w:rsidR="004B7494" w:rsidRPr="003F2167" w14:paraId="4FC0AA66" w14:textId="77777777" w:rsidTr="00C03108">
        <w:trPr>
          <w:trHeight w:val="978"/>
        </w:trPr>
        <w:tc>
          <w:tcPr>
            <w:tcW w:w="1560" w:type="dxa"/>
          </w:tcPr>
          <w:p w14:paraId="60336A27" w14:textId="77777777" w:rsidR="004B7494" w:rsidRPr="003F2167" w:rsidRDefault="004B7494" w:rsidP="007277AD">
            <w:pPr>
              <w:pStyle w:val="Balk2"/>
              <w:spacing w:before="120" w:after="120" w:line="360" w:lineRule="auto"/>
              <w:rPr>
                <w:rFonts w:ascii="Times New Roman" w:hAnsi="Times New Roman" w:cs="Times New Roman"/>
                <w:b/>
                <w:color w:val="auto"/>
                <w:sz w:val="24"/>
                <w:szCs w:val="24"/>
              </w:rPr>
            </w:pPr>
            <w:r w:rsidRPr="003F2167">
              <w:rPr>
                <w:rFonts w:ascii="Times New Roman" w:hAnsi="Times New Roman" w:cs="Times New Roman"/>
                <w:b/>
                <w:color w:val="auto"/>
                <w:sz w:val="24"/>
                <w:szCs w:val="24"/>
              </w:rPr>
              <w:t xml:space="preserve">SMT Temel İşlevi: </w:t>
            </w:r>
          </w:p>
        </w:tc>
        <w:tc>
          <w:tcPr>
            <w:tcW w:w="8080" w:type="dxa"/>
            <w:shd w:val="clear" w:color="auto" w:fill="auto"/>
            <w:vAlign w:val="center"/>
          </w:tcPr>
          <w:p w14:paraId="2F7C5474" w14:textId="1EF9A2B2" w:rsidR="004B7494" w:rsidRPr="003F2167" w:rsidRDefault="005D743D" w:rsidP="005D743D">
            <w:pPr>
              <w:pStyle w:val="ListeParagraf"/>
              <w:widowControl w:val="0"/>
              <w:numPr>
                <w:ilvl w:val="0"/>
                <w:numId w:val="19"/>
              </w:numPr>
              <w:spacing w:after="0" w:line="360" w:lineRule="auto"/>
              <w:ind w:left="442" w:right="72" w:hanging="357"/>
              <w:jc w:val="both"/>
              <w:rPr>
                <w:rFonts w:ascii="Times New Roman" w:hAnsi="Times New Roman" w:cs="Times New Roman"/>
                <w:sz w:val="24"/>
                <w:szCs w:val="24"/>
              </w:rPr>
            </w:pPr>
            <w:r w:rsidRPr="003F2167">
              <w:rPr>
                <w:rFonts w:ascii="Times New Roman" w:hAnsi="Times New Roman" w:cs="Times New Roman"/>
                <w:sz w:val="24"/>
                <w:szCs w:val="24"/>
              </w:rPr>
              <w:t xml:space="preserve">Steril alanı korumak, enfeksiyon riskini azaltmak, hasta ve çalışan arasında bariyer oluşturmak amacıyla Ortopedi ve Travmatoloji branşlarında yapılan operasyonlarda kullanılmak üzere tasarlanmış tek kullanımlık örtü seti olmalıdır.  </w:t>
            </w:r>
          </w:p>
        </w:tc>
      </w:tr>
      <w:tr w:rsidR="004B7494" w:rsidRPr="003F2167" w14:paraId="0458BF53" w14:textId="77777777" w:rsidTr="00C03108">
        <w:trPr>
          <w:trHeight w:val="1293"/>
        </w:trPr>
        <w:tc>
          <w:tcPr>
            <w:tcW w:w="1560" w:type="dxa"/>
          </w:tcPr>
          <w:p w14:paraId="2D55F71A" w14:textId="071DDA2E" w:rsidR="004B7494" w:rsidRPr="003F2167" w:rsidRDefault="004B7494" w:rsidP="007277AD">
            <w:pPr>
              <w:pStyle w:val="Balk2"/>
              <w:spacing w:before="120" w:after="120" w:line="360" w:lineRule="auto"/>
              <w:rPr>
                <w:rFonts w:ascii="Times New Roman" w:hAnsi="Times New Roman" w:cs="Times New Roman"/>
                <w:b/>
                <w:color w:val="auto"/>
                <w:sz w:val="24"/>
                <w:szCs w:val="24"/>
              </w:rPr>
            </w:pPr>
            <w:r w:rsidRPr="003F2167">
              <w:rPr>
                <w:rFonts w:ascii="Times New Roman" w:hAnsi="Times New Roman" w:cs="Times New Roman"/>
                <w:b/>
                <w:color w:val="auto"/>
                <w:sz w:val="24"/>
                <w:szCs w:val="24"/>
              </w:rPr>
              <w:t>SM</w:t>
            </w:r>
            <w:r w:rsidR="00FC6C65" w:rsidRPr="003F2167">
              <w:rPr>
                <w:rFonts w:ascii="Times New Roman" w:hAnsi="Times New Roman" w:cs="Times New Roman"/>
                <w:b/>
                <w:color w:val="auto"/>
                <w:sz w:val="24"/>
                <w:szCs w:val="24"/>
              </w:rPr>
              <w:t xml:space="preserve"> </w:t>
            </w:r>
            <w:r w:rsidRPr="003F2167">
              <w:rPr>
                <w:rFonts w:ascii="Times New Roman" w:hAnsi="Times New Roman" w:cs="Times New Roman"/>
                <w:b/>
                <w:color w:val="auto"/>
                <w:sz w:val="24"/>
                <w:szCs w:val="24"/>
              </w:rPr>
              <w:t xml:space="preserve">Malzeme Tanımlama Bilgileri: </w:t>
            </w:r>
          </w:p>
        </w:tc>
        <w:tc>
          <w:tcPr>
            <w:tcW w:w="8080" w:type="dxa"/>
            <w:shd w:val="clear" w:color="auto" w:fill="auto"/>
            <w:vAlign w:val="center"/>
          </w:tcPr>
          <w:p w14:paraId="59DCBD58" w14:textId="5CC65EB8" w:rsidR="004E1903" w:rsidRPr="003F2167" w:rsidRDefault="005D743D" w:rsidP="00D02E82">
            <w:pPr>
              <w:pStyle w:val="ListeParagraf"/>
              <w:numPr>
                <w:ilvl w:val="0"/>
                <w:numId w:val="19"/>
              </w:numPr>
              <w:spacing w:after="0" w:line="360" w:lineRule="auto"/>
              <w:ind w:left="361" w:right="72" w:hanging="357"/>
              <w:jc w:val="both"/>
              <w:rPr>
                <w:rFonts w:ascii="Times New Roman" w:hAnsi="Times New Roman" w:cs="Times New Roman"/>
                <w:sz w:val="24"/>
                <w:szCs w:val="24"/>
              </w:rPr>
            </w:pPr>
            <w:r w:rsidRPr="003F2167">
              <w:rPr>
                <w:rFonts w:ascii="Times New Roman" w:hAnsi="Times New Roman" w:cs="Times New Roman"/>
                <w:sz w:val="24"/>
                <w:szCs w:val="24"/>
              </w:rPr>
              <w:t xml:space="preserve">Ürünün; </w:t>
            </w:r>
            <w:proofErr w:type="spellStart"/>
            <w:r w:rsidRPr="003F2167">
              <w:rPr>
                <w:rFonts w:ascii="Times New Roman" w:hAnsi="Times New Roman" w:cs="Times New Roman"/>
                <w:sz w:val="24"/>
                <w:szCs w:val="24"/>
              </w:rPr>
              <w:t>Artroskopi</w:t>
            </w:r>
            <w:proofErr w:type="spellEnd"/>
            <w:r w:rsidRPr="003F2167">
              <w:rPr>
                <w:rFonts w:ascii="Times New Roman" w:hAnsi="Times New Roman" w:cs="Times New Roman"/>
                <w:sz w:val="24"/>
                <w:szCs w:val="24"/>
              </w:rPr>
              <w:t xml:space="preserve"> Örtü Seti, </w:t>
            </w:r>
            <w:proofErr w:type="spellStart"/>
            <w:r w:rsidRPr="003F2167">
              <w:rPr>
                <w:rFonts w:ascii="Times New Roman" w:hAnsi="Times New Roman" w:cs="Times New Roman"/>
                <w:sz w:val="24"/>
                <w:szCs w:val="24"/>
              </w:rPr>
              <w:t>Artroskopi</w:t>
            </w:r>
            <w:proofErr w:type="spellEnd"/>
            <w:r w:rsidRPr="003F2167">
              <w:rPr>
                <w:rFonts w:ascii="Times New Roman" w:hAnsi="Times New Roman" w:cs="Times New Roman"/>
                <w:sz w:val="24"/>
                <w:szCs w:val="24"/>
              </w:rPr>
              <w:t xml:space="preserve"> Diz Örtü Seti, </w:t>
            </w:r>
            <w:proofErr w:type="spellStart"/>
            <w:r w:rsidRPr="003F2167">
              <w:rPr>
                <w:rFonts w:ascii="Times New Roman" w:hAnsi="Times New Roman" w:cs="Times New Roman"/>
                <w:sz w:val="24"/>
                <w:szCs w:val="24"/>
              </w:rPr>
              <w:t>Artroskopi</w:t>
            </w:r>
            <w:proofErr w:type="spellEnd"/>
            <w:r w:rsidRPr="003F2167">
              <w:rPr>
                <w:rFonts w:ascii="Times New Roman" w:hAnsi="Times New Roman" w:cs="Times New Roman"/>
                <w:sz w:val="24"/>
                <w:szCs w:val="24"/>
              </w:rPr>
              <w:t xml:space="preserve"> Kalça Örtü Seti ve </w:t>
            </w:r>
            <w:proofErr w:type="spellStart"/>
            <w:r w:rsidRPr="003F2167">
              <w:rPr>
                <w:rFonts w:ascii="Times New Roman" w:hAnsi="Times New Roman" w:cs="Times New Roman"/>
                <w:sz w:val="24"/>
                <w:szCs w:val="24"/>
              </w:rPr>
              <w:t>Artroskopi</w:t>
            </w:r>
            <w:proofErr w:type="spellEnd"/>
            <w:r w:rsidRPr="003F2167">
              <w:rPr>
                <w:rFonts w:ascii="Times New Roman" w:hAnsi="Times New Roman" w:cs="Times New Roman"/>
                <w:sz w:val="24"/>
                <w:szCs w:val="24"/>
              </w:rPr>
              <w:t xml:space="preserve"> Omuz Örtü Seti şeklinde çeşitleri olmalıdır.</w:t>
            </w:r>
          </w:p>
        </w:tc>
      </w:tr>
      <w:tr w:rsidR="00C03108" w:rsidRPr="003F2167" w14:paraId="269DDFE2" w14:textId="77777777" w:rsidTr="00C03108">
        <w:trPr>
          <w:trHeight w:val="1293"/>
        </w:trPr>
        <w:tc>
          <w:tcPr>
            <w:tcW w:w="1560" w:type="dxa"/>
          </w:tcPr>
          <w:p w14:paraId="460DB81B" w14:textId="77777777" w:rsidR="00C03108" w:rsidRPr="003F2167" w:rsidRDefault="00C03108" w:rsidP="00C03108">
            <w:pPr>
              <w:pStyle w:val="Balk2"/>
              <w:spacing w:before="120" w:after="120" w:line="360" w:lineRule="auto"/>
              <w:rPr>
                <w:rFonts w:ascii="Times New Roman" w:hAnsi="Times New Roman" w:cs="Times New Roman"/>
                <w:b/>
                <w:color w:val="auto"/>
                <w:sz w:val="24"/>
                <w:szCs w:val="24"/>
              </w:rPr>
            </w:pPr>
            <w:r w:rsidRPr="003F2167">
              <w:rPr>
                <w:rFonts w:ascii="Times New Roman" w:hAnsi="Times New Roman" w:cs="Times New Roman"/>
                <w:b/>
                <w:color w:val="auto"/>
                <w:sz w:val="24"/>
                <w:szCs w:val="24"/>
              </w:rPr>
              <w:t xml:space="preserve">Teknik Özellikleri: </w:t>
            </w:r>
          </w:p>
          <w:p w14:paraId="1A7E0B4F" w14:textId="77777777" w:rsidR="00C03108" w:rsidRPr="003F2167" w:rsidRDefault="00C03108" w:rsidP="007277AD">
            <w:pPr>
              <w:pStyle w:val="Balk2"/>
              <w:spacing w:before="120" w:after="120" w:line="360" w:lineRule="auto"/>
              <w:rPr>
                <w:rFonts w:ascii="Times New Roman" w:hAnsi="Times New Roman" w:cs="Times New Roman"/>
                <w:b/>
                <w:color w:val="auto"/>
                <w:sz w:val="24"/>
                <w:szCs w:val="24"/>
              </w:rPr>
            </w:pPr>
          </w:p>
        </w:tc>
        <w:tc>
          <w:tcPr>
            <w:tcW w:w="8080" w:type="dxa"/>
            <w:shd w:val="clear" w:color="auto" w:fill="auto"/>
            <w:vAlign w:val="center"/>
          </w:tcPr>
          <w:p w14:paraId="0D7DCC4E" w14:textId="77777777" w:rsidR="00C03108" w:rsidRPr="003F2167" w:rsidRDefault="00C03108" w:rsidP="00C03108">
            <w:pPr>
              <w:spacing w:after="0" w:line="360" w:lineRule="auto"/>
              <w:jc w:val="both"/>
              <w:rPr>
                <w:rFonts w:ascii="Times New Roman" w:eastAsia="Times New Roman" w:hAnsi="Times New Roman" w:cs="Times New Roman"/>
                <w:b/>
                <w:sz w:val="24"/>
                <w:szCs w:val="24"/>
              </w:rPr>
            </w:pPr>
            <w:r w:rsidRPr="003F2167">
              <w:rPr>
                <w:rFonts w:ascii="Times New Roman" w:eastAsia="Times New Roman" w:hAnsi="Times New Roman" w:cs="Times New Roman"/>
                <w:b/>
                <w:sz w:val="24"/>
                <w:szCs w:val="24"/>
              </w:rPr>
              <w:t>ARTROSKOPİ TEK PARÇA ÖRTÜ SETİ İÇERİĞİ:</w:t>
            </w:r>
          </w:p>
          <w:p w14:paraId="2E137F4A" w14:textId="77777777" w:rsidR="00C03108" w:rsidRPr="003F2167" w:rsidRDefault="00C03108" w:rsidP="00C03108">
            <w:pPr>
              <w:pStyle w:val="ListeParagraf"/>
              <w:numPr>
                <w:ilvl w:val="0"/>
                <w:numId w:val="33"/>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 xml:space="preserve">1 adet yüksek emicilikte 240*320(±10)cm ebadında </w:t>
            </w:r>
            <w:proofErr w:type="spellStart"/>
            <w:r w:rsidRPr="003F2167">
              <w:rPr>
                <w:rFonts w:ascii="Times New Roman" w:eastAsia="Times New Roman" w:hAnsi="Times New Roman" w:cs="Times New Roman"/>
                <w:sz w:val="24"/>
                <w:szCs w:val="24"/>
              </w:rPr>
              <w:t>poşlu</w:t>
            </w:r>
            <w:proofErr w:type="spellEnd"/>
            <w:r w:rsidRPr="003F2167">
              <w:rPr>
                <w:rFonts w:ascii="Times New Roman" w:eastAsia="Times New Roman" w:hAnsi="Times New Roman" w:cs="Times New Roman"/>
                <w:sz w:val="24"/>
                <w:szCs w:val="24"/>
              </w:rPr>
              <w:t xml:space="preserve"> </w:t>
            </w:r>
            <w:proofErr w:type="spellStart"/>
            <w:r w:rsidRPr="003F2167">
              <w:rPr>
                <w:rFonts w:ascii="Times New Roman" w:eastAsia="Times New Roman" w:hAnsi="Times New Roman" w:cs="Times New Roman"/>
                <w:sz w:val="24"/>
                <w:szCs w:val="24"/>
              </w:rPr>
              <w:t>artroskopi</w:t>
            </w:r>
            <w:proofErr w:type="spellEnd"/>
            <w:r w:rsidRPr="003F2167">
              <w:rPr>
                <w:rFonts w:ascii="Times New Roman" w:eastAsia="Times New Roman" w:hAnsi="Times New Roman" w:cs="Times New Roman"/>
                <w:sz w:val="24"/>
                <w:szCs w:val="24"/>
              </w:rPr>
              <w:t xml:space="preserve"> örtüsü (</w:t>
            </w:r>
            <w:proofErr w:type="spellStart"/>
            <w:r w:rsidRPr="003F2167">
              <w:rPr>
                <w:rFonts w:ascii="Times New Roman" w:eastAsia="Times New Roman" w:hAnsi="Times New Roman" w:cs="Times New Roman"/>
                <w:sz w:val="24"/>
                <w:szCs w:val="24"/>
              </w:rPr>
              <w:t>poşta</w:t>
            </w:r>
            <w:proofErr w:type="spellEnd"/>
            <w:r w:rsidRPr="003F2167">
              <w:rPr>
                <w:rFonts w:ascii="Times New Roman" w:eastAsia="Times New Roman" w:hAnsi="Times New Roman" w:cs="Times New Roman"/>
                <w:sz w:val="24"/>
                <w:szCs w:val="24"/>
              </w:rPr>
              <w:t xml:space="preserve"> toplanan sıvının tahliyesi için </w:t>
            </w:r>
            <w:proofErr w:type="spellStart"/>
            <w:r w:rsidRPr="003F2167">
              <w:rPr>
                <w:rFonts w:ascii="Times New Roman" w:eastAsia="Times New Roman" w:hAnsi="Times New Roman" w:cs="Times New Roman"/>
                <w:sz w:val="24"/>
                <w:szCs w:val="24"/>
              </w:rPr>
              <w:t>poş</w:t>
            </w:r>
            <w:proofErr w:type="spellEnd"/>
            <w:r w:rsidRPr="003F2167">
              <w:rPr>
                <w:rFonts w:ascii="Times New Roman" w:eastAsia="Times New Roman" w:hAnsi="Times New Roman" w:cs="Times New Roman"/>
                <w:sz w:val="24"/>
                <w:szCs w:val="24"/>
              </w:rPr>
              <w:t xml:space="preserve"> üzerinde tıpa olmalıdır.) olmalıdır. Örtü üzerinde hasta uzvuna geçirilecek </w:t>
            </w:r>
            <w:proofErr w:type="spellStart"/>
            <w:r w:rsidRPr="003F2167">
              <w:rPr>
                <w:rFonts w:ascii="Times New Roman" w:eastAsia="Times New Roman" w:hAnsi="Times New Roman" w:cs="Times New Roman"/>
                <w:sz w:val="24"/>
                <w:szCs w:val="24"/>
              </w:rPr>
              <w:t>extremite</w:t>
            </w:r>
            <w:proofErr w:type="spellEnd"/>
            <w:r w:rsidRPr="003F2167">
              <w:rPr>
                <w:rFonts w:ascii="Times New Roman" w:eastAsia="Times New Roman" w:hAnsi="Times New Roman" w:cs="Times New Roman"/>
                <w:sz w:val="24"/>
                <w:szCs w:val="24"/>
              </w:rPr>
              <w:t xml:space="preserve"> üstüne oturan 5(±0,5) cm delikli lateks içermeyen şeffaf </w:t>
            </w:r>
            <w:proofErr w:type="spellStart"/>
            <w:r w:rsidRPr="003F2167">
              <w:rPr>
                <w:rFonts w:ascii="Times New Roman" w:eastAsia="Times New Roman" w:hAnsi="Times New Roman" w:cs="Times New Roman"/>
                <w:sz w:val="24"/>
                <w:szCs w:val="24"/>
              </w:rPr>
              <w:t>elastomerik</w:t>
            </w:r>
            <w:proofErr w:type="spellEnd"/>
            <w:r w:rsidRPr="003F2167">
              <w:rPr>
                <w:rFonts w:ascii="Times New Roman" w:eastAsia="Times New Roman" w:hAnsi="Times New Roman" w:cs="Times New Roman"/>
                <w:sz w:val="24"/>
                <w:szCs w:val="24"/>
              </w:rPr>
              <w:t xml:space="preserve"> film olmalıdır.).</w:t>
            </w:r>
          </w:p>
          <w:p w14:paraId="3D070124" w14:textId="77777777" w:rsidR="00C03108" w:rsidRPr="003F2167" w:rsidRDefault="00C03108" w:rsidP="00C03108">
            <w:pPr>
              <w:pStyle w:val="ListeParagraf"/>
              <w:numPr>
                <w:ilvl w:val="0"/>
                <w:numId w:val="33"/>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1 adet 150cm*200cm ebadında alet masa örtüsü olmalıdır.</w:t>
            </w:r>
          </w:p>
          <w:p w14:paraId="50C391F3" w14:textId="77777777" w:rsidR="00C03108" w:rsidRPr="003F2167" w:rsidRDefault="00C03108" w:rsidP="00C03108">
            <w:pPr>
              <w:pStyle w:val="ListeParagraf"/>
              <w:numPr>
                <w:ilvl w:val="0"/>
                <w:numId w:val="33"/>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1 adet 35*80cm ebadında bacak kılıfı olmalıdır.</w:t>
            </w:r>
          </w:p>
          <w:p w14:paraId="79C3093D" w14:textId="77777777" w:rsidR="00C03108" w:rsidRPr="003F2167" w:rsidRDefault="00C03108" w:rsidP="00C03108">
            <w:pPr>
              <w:pStyle w:val="ListeParagraf"/>
              <w:numPr>
                <w:ilvl w:val="0"/>
                <w:numId w:val="33"/>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 xml:space="preserve">2 adet 10*50cm ebadında </w:t>
            </w:r>
            <w:proofErr w:type="spellStart"/>
            <w:r w:rsidRPr="003F2167">
              <w:rPr>
                <w:rFonts w:ascii="Times New Roman" w:eastAsia="Times New Roman" w:hAnsi="Times New Roman" w:cs="Times New Roman"/>
                <w:sz w:val="24"/>
                <w:szCs w:val="24"/>
              </w:rPr>
              <w:t>non-woven</w:t>
            </w:r>
            <w:proofErr w:type="spellEnd"/>
            <w:r w:rsidRPr="003F2167">
              <w:rPr>
                <w:rFonts w:ascii="Times New Roman" w:eastAsia="Times New Roman" w:hAnsi="Times New Roman" w:cs="Times New Roman"/>
                <w:sz w:val="24"/>
                <w:szCs w:val="24"/>
              </w:rPr>
              <w:t xml:space="preserve"> bant olmalıdır.</w:t>
            </w:r>
          </w:p>
          <w:p w14:paraId="4A4673ED" w14:textId="77777777" w:rsidR="00C03108" w:rsidRPr="003F2167" w:rsidRDefault="00C03108" w:rsidP="00C03108">
            <w:pPr>
              <w:pStyle w:val="ListeParagraf"/>
              <w:numPr>
                <w:ilvl w:val="0"/>
                <w:numId w:val="33"/>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 xml:space="preserve">1 adet kamera kılıfı (2 adet kablo bağı olan 14*250(±2)cm ebadında) olmalıdır. </w:t>
            </w:r>
          </w:p>
          <w:p w14:paraId="0BDA343A" w14:textId="77777777" w:rsidR="00C03108" w:rsidRPr="003F2167" w:rsidRDefault="00C03108" w:rsidP="00C03108">
            <w:pPr>
              <w:pStyle w:val="ListeParagraf"/>
              <w:numPr>
                <w:ilvl w:val="0"/>
                <w:numId w:val="33"/>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2 adet 40*40cm ebadında medikal havlu olmalıdır.</w:t>
            </w:r>
          </w:p>
          <w:p w14:paraId="4D12427A" w14:textId="77777777" w:rsidR="00C03108" w:rsidRPr="003F2167" w:rsidRDefault="00C03108" w:rsidP="00C03108">
            <w:pPr>
              <w:pStyle w:val="ListeParagraf"/>
              <w:numPr>
                <w:ilvl w:val="0"/>
                <w:numId w:val="33"/>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2 adet XL takviyeli cerrahi önlük olmalıdır.</w:t>
            </w:r>
          </w:p>
          <w:p w14:paraId="508D1F02" w14:textId="77777777" w:rsidR="00C03108" w:rsidRPr="003F2167" w:rsidRDefault="00C03108" w:rsidP="00C03108">
            <w:pPr>
              <w:pStyle w:val="ListeParagraf"/>
              <w:numPr>
                <w:ilvl w:val="0"/>
                <w:numId w:val="33"/>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1 adet marker kalem ve cetvel olmalıdır.</w:t>
            </w:r>
          </w:p>
          <w:p w14:paraId="50EB5DA7" w14:textId="14B94C2F" w:rsidR="00C03108" w:rsidRPr="00C03108" w:rsidRDefault="00C03108" w:rsidP="00C03108">
            <w:pPr>
              <w:pStyle w:val="ListeParagraf"/>
              <w:numPr>
                <w:ilvl w:val="0"/>
                <w:numId w:val="33"/>
              </w:numPr>
              <w:spacing w:after="0" w:line="360" w:lineRule="auto"/>
              <w:jc w:val="both"/>
              <w:rPr>
                <w:rFonts w:ascii="Times New Roman" w:hAnsi="Times New Roman" w:cs="Times New Roman"/>
                <w:sz w:val="24"/>
                <w:szCs w:val="24"/>
              </w:rPr>
            </w:pPr>
            <w:r w:rsidRPr="003F2167">
              <w:rPr>
                <w:rFonts w:ascii="Times New Roman" w:eastAsia="Times New Roman" w:hAnsi="Times New Roman" w:cs="Times New Roman"/>
                <w:sz w:val="24"/>
                <w:szCs w:val="24"/>
              </w:rPr>
              <w:t>1 adet 15*200cm ebadında elastik bandaj olmalıdır.</w:t>
            </w:r>
          </w:p>
          <w:p w14:paraId="23044278" w14:textId="77777777" w:rsidR="00C03108" w:rsidRPr="003F2167" w:rsidRDefault="00C03108" w:rsidP="00C03108">
            <w:pPr>
              <w:spacing w:after="0" w:line="360" w:lineRule="auto"/>
              <w:jc w:val="both"/>
              <w:rPr>
                <w:rFonts w:ascii="Times New Roman" w:eastAsia="Times New Roman" w:hAnsi="Times New Roman" w:cs="Times New Roman"/>
                <w:sz w:val="24"/>
                <w:szCs w:val="24"/>
              </w:rPr>
            </w:pPr>
            <w:r w:rsidRPr="003F2167">
              <w:rPr>
                <w:rFonts w:ascii="Times New Roman" w:hAnsi="Times New Roman" w:cs="Times New Roman"/>
                <w:b/>
                <w:bCs/>
                <w:sz w:val="24"/>
                <w:szCs w:val="24"/>
              </w:rPr>
              <w:t>ARTROSKOPİ DİZ ÖRTÜ SETİ İÇERİĞİ:</w:t>
            </w:r>
          </w:p>
          <w:p w14:paraId="7576B22C" w14:textId="77777777" w:rsidR="00C03108" w:rsidRPr="003F2167" w:rsidRDefault="00C03108" w:rsidP="00C03108">
            <w:pPr>
              <w:pStyle w:val="ListeParagraf"/>
              <w:numPr>
                <w:ilvl w:val="0"/>
                <w:numId w:val="33"/>
              </w:numPr>
              <w:spacing w:after="0" w:line="360" w:lineRule="auto"/>
              <w:jc w:val="both"/>
              <w:rPr>
                <w:rFonts w:ascii="Times New Roman" w:eastAsia="Times New Roman" w:hAnsi="Times New Roman" w:cs="Times New Roman"/>
                <w:sz w:val="24"/>
                <w:szCs w:val="24"/>
              </w:rPr>
            </w:pPr>
            <w:r w:rsidRPr="003F2167">
              <w:rPr>
                <w:rFonts w:ascii="Times New Roman" w:hAnsi="Times New Roman" w:cs="Times New Roman"/>
                <w:sz w:val="24"/>
                <w:szCs w:val="24"/>
              </w:rPr>
              <w:t xml:space="preserve">1 adet yüksek emicilikte 200*310cm ebadında </w:t>
            </w:r>
            <w:proofErr w:type="spellStart"/>
            <w:r w:rsidRPr="003F2167">
              <w:rPr>
                <w:rFonts w:ascii="Times New Roman" w:hAnsi="Times New Roman" w:cs="Times New Roman"/>
                <w:sz w:val="24"/>
                <w:szCs w:val="24"/>
              </w:rPr>
              <w:t>poşlu</w:t>
            </w:r>
            <w:proofErr w:type="spellEnd"/>
            <w:r w:rsidRPr="003F2167">
              <w:rPr>
                <w:rFonts w:ascii="Times New Roman" w:hAnsi="Times New Roman" w:cs="Times New Roman"/>
                <w:sz w:val="24"/>
                <w:szCs w:val="24"/>
              </w:rPr>
              <w:t xml:space="preserve"> diz </w:t>
            </w:r>
            <w:proofErr w:type="spellStart"/>
            <w:r w:rsidRPr="003F2167">
              <w:rPr>
                <w:rFonts w:ascii="Times New Roman" w:hAnsi="Times New Roman" w:cs="Times New Roman"/>
                <w:sz w:val="24"/>
                <w:szCs w:val="24"/>
              </w:rPr>
              <w:t>artroskopi</w:t>
            </w:r>
            <w:proofErr w:type="spellEnd"/>
            <w:r w:rsidRPr="003F2167">
              <w:rPr>
                <w:rFonts w:ascii="Times New Roman" w:hAnsi="Times New Roman" w:cs="Times New Roman"/>
                <w:sz w:val="24"/>
                <w:szCs w:val="24"/>
              </w:rPr>
              <w:t xml:space="preserve"> örtüsü </w:t>
            </w:r>
            <w:r w:rsidRPr="003F2167">
              <w:rPr>
                <w:rFonts w:ascii="Times New Roman" w:eastAsia="Times New Roman" w:hAnsi="Times New Roman" w:cs="Times New Roman"/>
                <w:sz w:val="24"/>
                <w:szCs w:val="24"/>
              </w:rPr>
              <w:t>(</w:t>
            </w:r>
            <w:proofErr w:type="spellStart"/>
            <w:r w:rsidRPr="003F2167">
              <w:rPr>
                <w:rFonts w:ascii="Times New Roman" w:eastAsia="Times New Roman" w:hAnsi="Times New Roman" w:cs="Times New Roman"/>
                <w:sz w:val="24"/>
                <w:szCs w:val="24"/>
              </w:rPr>
              <w:t>poşta</w:t>
            </w:r>
            <w:proofErr w:type="spellEnd"/>
            <w:r w:rsidRPr="003F2167">
              <w:rPr>
                <w:rFonts w:ascii="Times New Roman" w:eastAsia="Times New Roman" w:hAnsi="Times New Roman" w:cs="Times New Roman"/>
                <w:sz w:val="24"/>
                <w:szCs w:val="24"/>
              </w:rPr>
              <w:t xml:space="preserve"> toplanan sıvının tahliyesi için </w:t>
            </w:r>
            <w:proofErr w:type="spellStart"/>
            <w:r w:rsidRPr="003F2167">
              <w:rPr>
                <w:rFonts w:ascii="Times New Roman" w:eastAsia="Times New Roman" w:hAnsi="Times New Roman" w:cs="Times New Roman"/>
                <w:sz w:val="24"/>
                <w:szCs w:val="24"/>
              </w:rPr>
              <w:t>poş</w:t>
            </w:r>
            <w:proofErr w:type="spellEnd"/>
            <w:r w:rsidRPr="003F2167">
              <w:rPr>
                <w:rFonts w:ascii="Times New Roman" w:eastAsia="Times New Roman" w:hAnsi="Times New Roman" w:cs="Times New Roman"/>
                <w:sz w:val="24"/>
                <w:szCs w:val="24"/>
              </w:rPr>
              <w:t xml:space="preserve"> üzerinde tıpa olmalıdır.) </w:t>
            </w:r>
            <w:r w:rsidRPr="003F2167">
              <w:rPr>
                <w:rFonts w:ascii="Times New Roman" w:hAnsi="Times New Roman" w:cs="Times New Roman"/>
                <w:sz w:val="24"/>
                <w:szCs w:val="24"/>
              </w:rPr>
              <w:t xml:space="preserve">olmalıdır (Örtü üzerinde hasta bacağına geçirilip diz üstüne oturan 5(±0,5) cm, diz altına oturan 3,5(±0,5)cm delikli lateks içermeyen şeffaf </w:t>
            </w:r>
            <w:proofErr w:type="spellStart"/>
            <w:r w:rsidRPr="003F2167">
              <w:rPr>
                <w:rFonts w:ascii="Times New Roman" w:hAnsi="Times New Roman" w:cs="Times New Roman"/>
                <w:sz w:val="24"/>
                <w:szCs w:val="24"/>
              </w:rPr>
              <w:t>elastomerik</w:t>
            </w:r>
            <w:proofErr w:type="spellEnd"/>
            <w:r w:rsidRPr="003F2167">
              <w:rPr>
                <w:rFonts w:ascii="Times New Roman" w:hAnsi="Times New Roman" w:cs="Times New Roman"/>
                <w:sz w:val="24"/>
                <w:szCs w:val="24"/>
              </w:rPr>
              <w:t xml:space="preserve"> film olmalıdır.).</w:t>
            </w:r>
          </w:p>
          <w:p w14:paraId="659E297F" w14:textId="77777777" w:rsidR="00C03108" w:rsidRPr="003F2167" w:rsidRDefault="00C03108" w:rsidP="00C03108">
            <w:pPr>
              <w:pStyle w:val="ListeParagraf"/>
              <w:numPr>
                <w:ilvl w:val="0"/>
                <w:numId w:val="33"/>
              </w:numPr>
              <w:tabs>
                <w:tab w:val="left" w:pos="4056"/>
              </w:tabs>
              <w:spacing w:after="0" w:line="360" w:lineRule="auto"/>
              <w:jc w:val="both"/>
              <w:rPr>
                <w:rFonts w:ascii="Times New Roman" w:hAnsi="Times New Roman" w:cs="Times New Roman"/>
                <w:sz w:val="24"/>
                <w:szCs w:val="24"/>
              </w:rPr>
            </w:pPr>
            <w:r w:rsidRPr="003F2167">
              <w:rPr>
                <w:rFonts w:ascii="Times New Roman" w:hAnsi="Times New Roman" w:cs="Times New Roman"/>
                <w:sz w:val="24"/>
                <w:szCs w:val="24"/>
              </w:rPr>
              <w:t xml:space="preserve">2 adet 150*200cm ebadında alet masa örtüsü olmalıdır.  </w:t>
            </w:r>
          </w:p>
          <w:p w14:paraId="7FAAD7C2" w14:textId="77777777" w:rsidR="00C03108" w:rsidRPr="003F2167" w:rsidRDefault="00C03108" w:rsidP="00C03108">
            <w:pPr>
              <w:pStyle w:val="ListeParagraf"/>
              <w:numPr>
                <w:ilvl w:val="0"/>
                <w:numId w:val="33"/>
              </w:numPr>
              <w:tabs>
                <w:tab w:val="left" w:pos="4056"/>
              </w:tabs>
              <w:spacing w:after="0" w:line="360" w:lineRule="auto"/>
              <w:jc w:val="both"/>
              <w:rPr>
                <w:rFonts w:ascii="Times New Roman" w:hAnsi="Times New Roman" w:cs="Times New Roman"/>
                <w:sz w:val="24"/>
                <w:szCs w:val="24"/>
              </w:rPr>
            </w:pPr>
            <w:r w:rsidRPr="003F2167">
              <w:rPr>
                <w:rFonts w:ascii="Times New Roman" w:hAnsi="Times New Roman" w:cs="Times New Roman"/>
                <w:sz w:val="24"/>
                <w:szCs w:val="24"/>
              </w:rPr>
              <w:t xml:space="preserve">1 adet 160*180cm ebadında bantlı ayak örtüsü olmalıdır.               </w:t>
            </w:r>
          </w:p>
          <w:p w14:paraId="5AD05BA5" w14:textId="77777777" w:rsidR="00C03108" w:rsidRPr="003F2167" w:rsidRDefault="00C03108" w:rsidP="00C03108">
            <w:pPr>
              <w:pStyle w:val="ListeParagraf"/>
              <w:numPr>
                <w:ilvl w:val="0"/>
                <w:numId w:val="33"/>
              </w:numPr>
              <w:tabs>
                <w:tab w:val="left" w:pos="4056"/>
              </w:tabs>
              <w:spacing w:after="0" w:line="360" w:lineRule="auto"/>
              <w:jc w:val="both"/>
              <w:rPr>
                <w:rFonts w:ascii="Times New Roman" w:hAnsi="Times New Roman" w:cs="Times New Roman"/>
                <w:sz w:val="24"/>
                <w:szCs w:val="24"/>
              </w:rPr>
            </w:pPr>
            <w:r w:rsidRPr="003F2167">
              <w:rPr>
                <w:rFonts w:ascii="Times New Roman" w:hAnsi="Times New Roman" w:cs="Times New Roman"/>
                <w:sz w:val="24"/>
                <w:szCs w:val="24"/>
              </w:rPr>
              <w:t xml:space="preserve">2 adet 200*200cm ebadında yan bantlı örtü olmalıdır.               </w:t>
            </w:r>
          </w:p>
          <w:p w14:paraId="708482E1" w14:textId="22CF62A8" w:rsidR="00C03108" w:rsidRPr="00C03108" w:rsidRDefault="00C03108" w:rsidP="00C03108">
            <w:pPr>
              <w:pStyle w:val="ListeParagraf"/>
              <w:numPr>
                <w:ilvl w:val="0"/>
                <w:numId w:val="33"/>
              </w:numPr>
              <w:tabs>
                <w:tab w:val="left" w:pos="4056"/>
              </w:tabs>
              <w:spacing w:after="0" w:line="360" w:lineRule="auto"/>
              <w:jc w:val="both"/>
              <w:rPr>
                <w:rFonts w:ascii="Times New Roman" w:hAnsi="Times New Roman" w:cs="Times New Roman"/>
                <w:sz w:val="24"/>
                <w:szCs w:val="24"/>
              </w:rPr>
            </w:pPr>
            <w:r w:rsidRPr="003F2167">
              <w:rPr>
                <w:rFonts w:ascii="Times New Roman" w:hAnsi="Times New Roman" w:cs="Times New Roman"/>
                <w:sz w:val="24"/>
                <w:szCs w:val="24"/>
              </w:rPr>
              <w:t xml:space="preserve">1 adet 150*240cm ebadında yapışkanlı anestezi örtüsü olmalıdır.             </w:t>
            </w:r>
          </w:p>
        </w:tc>
      </w:tr>
      <w:tr w:rsidR="005D743D" w:rsidRPr="003F2167" w14:paraId="33AD5003" w14:textId="77777777" w:rsidTr="00C03108">
        <w:trPr>
          <w:trHeight w:val="1750"/>
        </w:trPr>
        <w:tc>
          <w:tcPr>
            <w:tcW w:w="1560" w:type="dxa"/>
          </w:tcPr>
          <w:p w14:paraId="06C96F9D" w14:textId="77777777" w:rsidR="005D743D" w:rsidRPr="003F2167" w:rsidRDefault="005D743D" w:rsidP="00C03108">
            <w:pPr>
              <w:pStyle w:val="Balk2"/>
              <w:spacing w:before="120" w:after="120" w:line="360" w:lineRule="auto"/>
              <w:rPr>
                <w:rFonts w:ascii="Times New Roman" w:hAnsi="Times New Roman" w:cs="Times New Roman"/>
                <w:b/>
                <w:color w:val="auto"/>
                <w:sz w:val="24"/>
                <w:szCs w:val="24"/>
              </w:rPr>
            </w:pPr>
          </w:p>
        </w:tc>
        <w:tc>
          <w:tcPr>
            <w:tcW w:w="8080" w:type="dxa"/>
            <w:shd w:val="clear" w:color="auto" w:fill="auto"/>
          </w:tcPr>
          <w:p w14:paraId="0F4475E2" w14:textId="1CC9A707" w:rsidR="005D743D" w:rsidRPr="003F2167" w:rsidRDefault="005D743D" w:rsidP="00705D70">
            <w:pPr>
              <w:pStyle w:val="ListeParagraf"/>
              <w:numPr>
                <w:ilvl w:val="0"/>
                <w:numId w:val="33"/>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2 adet 40*40cm ebadında medikal havlu olmalıdır.</w:t>
            </w:r>
          </w:p>
          <w:p w14:paraId="506B2575" w14:textId="0DFE98BC" w:rsidR="005D743D" w:rsidRPr="003F2167" w:rsidRDefault="005D743D" w:rsidP="00705D70">
            <w:pPr>
              <w:pStyle w:val="ListeParagraf"/>
              <w:numPr>
                <w:ilvl w:val="0"/>
                <w:numId w:val="33"/>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2 adet XL takviyeli cerrahi önlük olmalıdır.</w:t>
            </w:r>
          </w:p>
          <w:p w14:paraId="57256976" w14:textId="77777777" w:rsidR="0093083C" w:rsidRPr="003F2167" w:rsidRDefault="005D743D" w:rsidP="00705D70">
            <w:pPr>
              <w:pStyle w:val="ListeParagraf"/>
              <w:numPr>
                <w:ilvl w:val="0"/>
                <w:numId w:val="33"/>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1 adet marker kalem ve cetvel olmalıdır.</w:t>
            </w:r>
          </w:p>
          <w:p w14:paraId="5783CE08" w14:textId="77777777" w:rsidR="0093083C" w:rsidRPr="003F2167" w:rsidRDefault="00705D70" w:rsidP="00705D70">
            <w:pPr>
              <w:pStyle w:val="ListeParagraf"/>
              <w:numPr>
                <w:ilvl w:val="0"/>
                <w:numId w:val="33"/>
              </w:numPr>
              <w:spacing w:after="0" w:line="360" w:lineRule="auto"/>
              <w:jc w:val="both"/>
              <w:rPr>
                <w:rFonts w:ascii="Times New Roman" w:hAnsi="Times New Roman" w:cs="Times New Roman"/>
                <w:sz w:val="24"/>
                <w:szCs w:val="24"/>
              </w:rPr>
            </w:pPr>
            <w:r w:rsidRPr="003F2167">
              <w:rPr>
                <w:rFonts w:ascii="Times New Roman" w:eastAsia="Times New Roman" w:hAnsi="Times New Roman" w:cs="Times New Roman"/>
                <w:sz w:val="24"/>
                <w:szCs w:val="24"/>
              </w:rPr>
              <w:t>1 adet 15*200cm ebadında elastik bandaj olmalıdır.</w:t>
            </w:r>
          </w:p>
          <w:p w14:paraId="2A8942C3" w14:textId="77777777" w:rsidR="00705D70" w:rsidRDefault="00705D70" w:rsidP="00705D70">
            <w:pPr>
              <w:pStyle w:val="ListeParagraf"/>
              <w:numPr>
                <w:ilvl w:val="0"/>
                <w:numId w:val="33"/>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 xml:space="preserve">1 adet kamera kılıfı (2 adet kablo bağı olan 14*250(±2)cm ebadında) olmalıdır. </w:t>
            </w:r>
          </w:p>
          <w:p w14:paraId="10B92945" w14:textId="77777777" w:rsidR="00C03108" w:rsidRPr="003F2167" w:rsidRDefault="00C03108" w:rsidP="00C03108">
            <w:pPr>
              <w:spacing w:after="0" w:line="360" w:lineRule="auto"/>
              <w:ind w:right="57"/>
              <w:rPr>
                <w:rFonts w:ascii="Times New Roman" w:hAnsi="Times New Roman" w:cs="Times New Roman"/>
                <w:b/>
                <w:bCs/>
                <w:sz w:val="24"/>
                <w:szCs w:val="24"/>
              </w:rPr>
            </w:pPr>
            <w:r w:rsidRPr="003F2167">
              <w:rPr>
                <w:rFonts w:ascii="Times New Roman" w:hAnsi="Times New Roman" w:cs="Times New Roman"/>
                <w:b/>
                <w:bCs/>
                <w:sz w:val="24"/>
                <w:szCs w:val="24"/>
              </w:rPr>
              <w:t>ARTROSKOPİ KALÇA ÖRTÜ SETİ İÇERİĞİ:</w:t>
            </w:r>
          </w:p>
          <w:p w14:paraId="2A7107BF" w14:textId="77777777" w:rsidR="00C03108" w:rsidRPr="003F2167" w:rsidRDefault="00C03108" w:rsidP="00C03108">
            <w:pPr>
              <w:pStyle w:val="ListeParagraf"/>
              <w:numPr>
                <w:ilvl w:val="0"/>
                <w:numId w:val="34"/>
              </w:numPr>
              <w:spacing w:after="0" w:line="360" w:lineRule="auto"/>
              <w:jc w:val="both"/>
              <w:rPr>
                <w:rFonts w:ascii="Times New Roman" w:eastAsia="Times New Roman" w:hAnsi="Times New Roman" w:cs="Times New Roman"/>
                <w:sz w:val="24"/>
                <w:szCs w:val="24"/>
              </w:rPr>
            </w:pPr>
            <w:r w:rsidRPr="003F2167">
              <w:rPr>
                <w:rFonts w:ascii="Times New Roman" w:hAnsi="Times New Roman" w:cs="Times New Roman"/>
                <w:sz w:val="24"/>
                <w:szCs w:val="24"/>
              </w:rPr>
              <w:t xml:space="preserve">1 adet yüksek emicilikte 155*300cm U yarıklı </w:t>
            </w:r>
            <w:proofErr w:type="spellStart"/>
            <w:r w:rsidRPr="003F2167">
              <w:rPr>
                <w:rFonts w:ascii="Times New Roman" w:hAnsi="Times New Roman" w:cs="Times New Roman"/>
                <w:sz w:val="24"/>
                <w:szCs w:val="24"/>
              </w:rPr>
              <w:t>poşlu</w:t>
            </w:r>
            <w:proofErr w:type="spellEnd"/>
            <w:r w:rsidRPr="003F2167">
              <w:rPr>
                <w:rFonts w:ascii="Times New Roman" w:hAnsi="Times New Roman" w:cs="Times New Roman"/>
                <w:sz w:val="24"/>
                <w:szCs w:val="24"/>
              </w:rPr>
              <w:t xml:space="preserve"> örtü </w:t>
            </w:r>
            <w:r w:rsidRPr="003F2167">
              <w:rPr>
                <w:rFonts w:ascii="Times New Roman" w:eastAsia="Times New Roman" w:hAnsi="Times New Roman" w:cs="Times New Roman"/>
                <w:sz w:val="24"/>
                <w:szCs w:val="24"/>
              </w:rPr>
              <w:t>(</w:t>
            </w:r>
            <w:proofErr w:type="spellStart"/>
            <w:r w:rsidRPr="003F2167">
              <w:rPr>
                <w:rFonts w:ascii="Times New Roman" w:eastAsia="Times New Roman" w:hAnsi="Times New Roman" w:cs="Times New Roman"/>
                <w:sz w:val="24"/>
                <w:szCs w:val="24"/>
              </w:rPr>
              <w:t>poşta</w:t>
            </w:r>
            <w:proofErr w:type="spellEnd"/>
            <w:r w:rsidRPr="003F2167">
              <w:rPr>
                <w:rFonts w:ascii="Times New Roman" w:eastAsia="Times New Roman" w:hAnsi="Times New Roman" w:cs="Times New Roman"/>
                <w:sz w:val="24"/>
                <w:szCs w:val="24"/>
              </w:rPr>
              <w:t xml:space="preserve"> toplanan sıvının tahliyesi için </w:t>
            </w:r>
            <w:proofErr w:type="spellStart"/>
            <w:r w:rsidRPr="003F2167">
              <w:rPr>
                <w:rFonts w:ascii="Times New Roman" w:eastAsia="Times New Roman" w:hAnsi="Times New Roman" w:cs="Times New Roman"/>
                <w:sz w:val="24"/>
                <w:szCs w:val="24"/>
              </w:rPr>
              <w:t>poş</w:t>
            </w:r>
            <w:proofErr w:type="spellEnd"/>
            <w:r w:rsidRPr="003F2167">
              <w:rPr>
                <w:rFonts w:ascii="Times New Roman" w:eastAsia="Times New Roman" w:hAnsi="Times New Roman" w:cs="Times New Roman"/>
                <w:sz w:val="24"/>
                <w:szCs w:val="24"/>
              </w:rPr>
              <w:t xml:space="preserve"> üzerinde tıpa olmalıdır.) </w:t>
            </w:r>
            <w:r w:rsidRPr="003F2167">
              <w:rPr>
                <w:rFonts w:ascii="Times New Roman" w:hAnsi="Times New Roman" w:cs="Times New Roman"/>
                <w:sz w:val="24"/>
                <w:szCs w:val="24"/>
              </w:rPr>
              <w:t>bulunmalıdır (sabitlemek amacıyla U yarığın etrafında cilt bandı olmalıdır ve şeffaf poşun üzerinde şekillendirme yapılabilmesi için tel bulunmalıdır.)</w:t>
            </w:r>
          </w:p>
          <w:p w14:paraId="4D42EF65" w14:textId="77777777" w:rsidR="00C03108" w:rsidRPr="003F2167" w:rsidRDefault="00C03108" w:rsidP="00C03108">
            <w:pPr>
              <w:pStyle w:val="ListeParagraf"/>
              <w:numPr>
                <w:ilvl w:val="0"/>
                <w:numId w:val="34"/>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2 adet 150</w:t>
            </w:r>
            <w:r w:rsidRPr="003F2167">
              <w:rPr>
                <w:rFonts w:ascii="Times New Roman" w:hAnsi="Times New Roman" w:cs="Times New Roman"/>
                <w:sz w:val="24"/>
                <w:szCs w:val="24"/>
              </w:rPr>
              <w:t>*</w:t>
            </w:r>
            <w:r w:rsidRPr="003F2167">
              <w:rPr>
                <w:rFonts w:ascii="Times New Roman" w:eastAsia="Times New Roman" w:hAnsi="Times New Roman" w:cs="Times New Roman"/>
                <w:sz w:val="24"/>
                <w:szCs w:val="24"/>
              </w:rPr>
              <w:t>200cm ebadında alet masa örtüsü olmalıdır.</w:t>
            </w:r>
          </w:p>
          <w:p w14:paraId="1BE6DAB3" w14:textId="77777777" w:rsidR="00C03108" w:rsidRPr="003F2167" w:rsidRDefault="00C03108" w:rsidP="00C03108">
            <w:pPr>
              <w:pStyle w:val="ListeParagraf"/>
              <w:numPr>
                <w:ilvl w:val="0"/>
                <w:numId w:val="34"/>
              </w:numPr>
              <w:spacing w:after="0" w:line="360" w:lineRule="auto"/>
              <w:jc w:val="both"/>
              <w:rPr>
                <w:rFonts w:ascii="Times New Roman" w:eastAsia="Times New Roman" w:hAnsi="Times New Roman" w:cs="Times New Roman"/>
                <w:sz w:val="24"/>
                <w:szCs w:val="24"/>
              </w:rPr>
            </w:pPr>
            <w:r w:rsidRPr="003F2167">
              <w:rPr>
                <w:rFonts w:ascii="Times New Roman" w:hAnsi="Times New Roman" w:cs="Times New Roman"/>
                <w:sz w:val="24"/>
                <w:szCs w:val="24"/>
              </w:rPr>
              <w:t xml:space="preserve">1 adet 150*240cm ebadında yapışkanlı anestezi örtüsü olmalıdır.             </w:t>
            </w:r>
          </w:p>
          <w:p w14:paraId="0260B2D0" w14:textId="77777777" w:rsidR="00C03108" w:rsidRPr="003F2167" w:rsidRDefault="00C03108" w:rsidP="00C03108">
            <w:pPr>
              <w:pStyle w:val="ListeParagraf"/>
              <w:numPr>
                <w:ilvl w:val="0"/>
                <w:numId w:val="34"/>
              </w:numPr>
              <w:spacing w:after="0" w:line="360" w:lineRule="auto"/>
              <w:jc w:val="both"/>
              <w:rPr>
                <w:rFonts w:ascii="Times New Roman" w:eastAsia="Times New Roman" w:hAnsi="Times New Roman" w:cs="Times New Roman"/>
                <w:sz w:val="24"/>
                <w:szCs w:val="24"/>
              </w:rPr>
            </w:pPr>
            <w:r w:rsidRPr="003F2167">
              <w:rPr>
                <w:rFonts w:ascii="Times New Roman" w:hAnsi="Times New Roman" w:cs="Times New Roman"/>
                <w:sz w:val="24"/>
                <w:szCs w:val="24"/>
              </w:rPr>
              <w:t>1 adet 150*180cm ebadında ayak örtüsü olmalıdır.</w:t>
            </w:r>
          </w:p>
          <w:p w14:paraId="6FD95F44" w14:textId="77777777" w:rsidR="00C03108" w:rsidRPr="003F2167" w:rsidRDefault="00C03108" w:rsidP="00C03108">
            <w:pPr>
              <w:pStyle w:val="ListeParagraf"/>
              <w:numPr>
                <w:ilvl w:val="0"/>
                <w:numId w:val="34"/>
              </w:numPr>
              <w:spacing w:after="0" w:line="360" w:lineRule="auto"/>
              <w:jc w:val="both"/>
              <w:rPr>
                <w:rFonts w:ascii="Times New Roman" w:eastAsia="Times New Roman" w:hAnsi="Times New Roman" w:cs="Times New Roman"/>
                <w:sz w:val="24"/>
                <w:szCs w:val="24"/>
              </w:rPr>
            </w:pPr>
            <w:r w:rsidRPr="003F2167">
              <w:rPr>
                <w:rFonts w:ascii="Times New Roman" w:hAnsi="Times New Roman" w:cs="Times New Roman"/>
                <w:sz w:val="24"/>
                <w:szCs w:val="24"/>
              </w:rPr>
              <w:t>2 adet 150*100cm ebadında yan bantlı örtü olmalıdır.</w:t>
            </w:r>
          </w:p>
          <w:p w14:paraId="01289FFB" w14:textId="77777777" w:rsidR="00C03108" w:rsidRPr="003F2167" w:rsidRDefault="00C03108" w:rsidP="00C03108">
            <w:pPr>
              <w:pStyle w:val="ListeParagraf"/>
              <w:numPr>
                <w:ilvl w:val="0"/>
                <w:numId w:val="34"/>
              </w:numPr>
              <w:spacing w:after="0" w:line="360" w:lineRule="auto"/>
              <w:jc w:val="both"/>
              <w:rPr>
                <w:rFonts w:ascii="Times New Roman" w:eastAsia="Times New Roman" w:hAnsi="Times New Roman" w:cs="Times New Roman"/>
                <w:sz w:val="24"/>
                <w:szCs w:val="24"/>
              </w:rPr>
            </w:pPr>
            <w:r w:rsidRPr="003F2167">
              <w:rPr>
                <w:rFonts w:ascii="Times New Roman" w:hAnsi="Times New Roman" w:cs="Times New Roman"/>
                <w:sz w:val="24"/>
                <w:szCs w:val="24"/>
              </w:rPr>
              <w:t>2 adet XL takviyeli cerrahi önlük olmalıdır.</w:t>
            </w:r>
          </w:p>
          <w:p w14:paraId="0E8DFF6F" w14:textId="77777777" w:rsidR="00C03108" w:rsidRPr="003F2167" w:rsidRDefault="00C03108" w:rsidP="00C03108">
            <w:pPr>
              <w:pStyle w:val="ListeParagraf"/>
              <w:numPr>
                <w:ilvl w:val="0"/>
                <w:numId w:val="34"/>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2 adet 40*40cm ebadında medikal havlu olmalıdır.</w:t>
            </w:r>
          </w:p>
          <w:p w14:paraId="6F750310" w14:textId="77777777" w:rsidR="00C03108" w:rsidRPr="003F2167" w:rsidRDefault="00C03108" w:rsidP="00C03108">
            <w:pPr>
              <w:pStyle w:val="ListeParagraf"/>
              <w:numPr>
                <w:ilvl w:val="0"/>
                <w:numId w:val="34"/>
              </w:numPr>
              <w:spacing w:after="0" w:line="360" w:lineRule="auto"/>
              <w:jc w:val="both"/>
              <w:rPr>
                <w:rFonts w:ascii="Times New Roman" w:hAnsi="Times New Roman" w:cs="Times New Roman"/>
                <w:color w:val="FF0000"/>
                <w:sz w:val="24"/>
                <w:szCs w:val="24"/>
              </w:rPr>
            </w:pPr>
            <w:r w:rsidRPr="003F2167">
              <w:rPr>
                <w:rFonts w:ascii="Times New Roman" w:hAnsi="Times New Roman" w:cs="Times New Roman"/>
                <w:sz w:val="24"/>
                <w:szCs w:val="24"/>
              </w:rPr>
              <w:t>1 adet 50*120cm ebadında ayak kılıfı olmalıdır.</w:t>
            </w:r>
          </w:p>
          <w:p w14:paraId="770369AE" w14:textId="77777777" w:rsidR="00C03108" w:rsidRPr="003F2167" w:rsidRDefault="00C03108" w:rsidP="00C03108">
            <w:pPr>
              <w:pStyle w:val="ListeParagraf"/>
              <w:numPr>
                <w:ilvl w:val="0"/>
                <w:numId w:val="34"/>
              </w:numPr>
              <w:spacing w:after="0" w:line="360" w:lineRule="auto"/>
              <w:jc w:val="both"/>
              <w:rPr>
                <w:rFonts w:ascii="Times New Roman" w:hAnsi="Times New Roman" w:cs="Times New Roman"/>
                <w:sz w:val="24"/>
                <w:szCs w:val="24"/>
              </w:rPr>
            </w:pPr>
            <w:r w:rsidRPr="003F2167">
              <w:rPr>
                <w:rFonts w:ascii="Times New Roman" w:hAnsi="Times New Roman" w:cs="Times New Roman"/>
                <w:sz w:val="24"/>
                <w:szCs w:val="24"/>
              </w:rPr>
              <w:t>1 adet 78*140cm ebadında mayo masa (geçirmeli/giydirmeli) örtüsü olmalıdır.</w:t>
            </w:r>
          </w:p>
          <w:p w14:paraId="58FA3591" w14:textId="77777777" w:rsidR="00C03108" w:rsidRPr="003F2167" w:rsidRDefault="00C03108" w:rsidP="00C03108">
            <w:pPr>
              <w:pStyle w:val="ListeParagraf"/>
              <w:numPr>
                <w:ilvl w:val="0"/>
                <w:numId w:val="34"/>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1 adet marker kalem ve cetvel olmalıdır.</w:t>
            </w:r>
          </w:p>
          <w:p w14:paraId="2AFB5B6B" w14:textId="77777777" w:rsidR="00C03108" w:rsidRPr="003F2167" w:rsidRDefault="00C03108" w:rsidP="00C03108">
            <w:pPr>
              <w:pStyle w:val="ListeParagraf"/>
              <w:numPr>
                <w:ilvl w:val="0"/>
                <w:numId w:val="34"/>
              </w:numPr>
              <w:spacing w:after="0" w:line="360" w:lineRule="auto"/>
              <w:jc w:val="both"/>
              <w:rPr>
                <w:rFonts w:ascii="Times New Roman" w:hAnsi="Times New Roman" w:cs="Times New Roman"/>
                <w:sz w:val="24"/>
                <w:szCs w:val="24"/>
              </w:rPr>
            </w:pPr>
            <w:r w:rsidRPr="003F2167">
              <w:rPr>
                <w:rFonts w:ascii="Times New Roman" w:hAnsi="Times New Roman" w:cs="Times New Roman"/>
                <w:sz w:val="24"/>
                <w:szCs w:val="24"/>
              </w:rPr>
              <w:t xml:space="preserve">2 adet 10*50cm ebadında </w:t>
            </w:r>
            <w:proofErr w:type="spellStart"/>
            <w:r w:rsidRPr="003F2167">
              <w:rPr>
                <w:rFonts w:ascii="Times New Roman" w:hAnsi="Times New Roman" w:cs="Times New Roman"/>
                <w:sz w:val="24"/>
                <w:szCs w:val="24"/>
              </w:rPr>
              <w:t>non-woven</w:t>
            </w:r>
            <w:proofErr w:type="spellEnd"/>
            <w:r w:rsidRPr="003F2167">
              <w:rPr>
                <w:rFonts w:ascii="Times New Roman" w:hAnsi="Times New Roman" w:cs="Times New Roman"/>
                <w:sz w:val="24"/>
                <w:szCs w:val="24"/>
              </w:rPr>
              <w:t xml:space="preserve"> bant olmalıdır.</w:t>
            </w:r>
          </w:p>
          <w:p w14:paraId="07EEF037" w14:textId="77777777" w:rsidR="00C03108" w:rsidRPr="003F2167" w:rsidRDefault="00C03108" w:rsidP="00C03108">
            <w:pPr>
              <w:pStyle w:val="ListeParagraf"/>
              <w:numPr>
                <w:ilvl w:val="0"/>
                <w:numId w:val="34"/>
              </w:numPr>
              <w:spacing w:after="0" w:line="360" w:lineRule="auto"/>
              <w:jc w:val="both"/>
              <w:rPr>
                <w:rFonts w:ascii="Times New Roman" w:hAnsi="Times New Roman" w:cs="Times New Roman"/>
                <w:sz w:val="24"/>
                <w:szCs w:val="24"/>
              </w:rPr>
            </w:pPr>
            <w:r w:rsidRPr="003F2167">
              <w:rPr>
                <w:rFonts w:ascii="Times New Roman" w:eastAsia="Times New Roman" w:hAnsi="Times New Roman" w:cs="Times New Roman"/>
                <w:sz w:val="24"/>
                <w:szCs w:val="24"/>
              </w:rPr>
              <w:t>2 adet 15*200cm ebadında elastik bandaj olmalıdır.</w:t>
            </w:r>
          </w:p>
          <w:p w14:paraId="78CB8B56" w14:textId="67888064" w:rsidR="00C03108" w:rsidRPr="00C03108" w:rsidRDefault="00C03108" w:rsidP="00C03108">
            <w:pPr>
              <w:pStyle w:val="ListeParagraf"/>
              <w:numPr>
                <w:ilvl w:val="0"/>
                <w:numId w:val="34"/>
              </w:numPr>
              <w:spacing w:after="0" w:line="360" w:lineRule="auto"/>
              <w:jc w:val="both"/>
              <w:rPr>
                <w:rFonts w:ascii="Times New Roman" w:hAnsi="Times New Roman" w:cs="Times New Roman"/>
                <w:sz w:val="24"/>
                <w:szCs w:val="24"/>
              </w:rPr>
            </w:pPr>
            <w:r w:rsidRPr="003F2167">
              <w:rPr>
                <w:rFonts w:ascii="Times New Roman" w:eastAsia="Times New Roman" w:hAnsi="Times New Roman" w:cs="Times New Roman"/>
                <w:sz w:val="24"/>
                <w:szCs w:val="24"/>
              </w:rPr>
              <w:t>1 adet kamera kılıfı (2 adet kablo bağı olan 14*250(±2)cm ebadında) olmalıdır.</w:t>
            </w:r>
            <w:bookmarkStart w:id="0" w:name="_GoBack"/>
            <w:bookmarkEnd w:id="0"/>
          </w:p>
        </w:tc>
      </w:tr>
      <w:tr w:rsidR="005D743D" w:rsidRPr="003F2167" w14:paraId="23614854" w14:textId="77777777" w:rsidTr="00C03108">
        <w:trPr>
          <w:trHeight w:val="6789"/>
        </w:trPr>
        <w:tc>
          <w:tcPr>
            <w:tcW w:w="1560" w:type="dxa"/>
          </w:tcPr>
          <w:p w14:paraId="1FA9F66C" w14:textId="77777777" w:rsidR="005D743D" w:rsidRPr="003F2167" w:rsidRDefault="005D743D" w:rsidP="005D743D">
            <w:pPr>
              <w:pStyle w:val="Balk2"/>
              <w:spacing w:before="120" w:after="120" w:line="360" w:lineRule="auto"/>
              <w:rPr>
                <w:rFonts w:ascii="Times New Roman" w:hAnsi="Times New Roman" w:cs="Times New Roman"/>
                <w:b/>
                <w:color w:val="auto"/>
                <w:sz w:val="24"/>
                <w:szCs w:val="24"/>
              </w:rPr>
            </w:pPr>
          </w:p>
        </w:tc>
        <w:tc>
          <w:tcPr>
            <w:tcW w:w="8080" w:type="dxa"/>
            <w:shd w:val="clear" w:color="auto" w:fill="auto"/>
          </w:tcPr>
          <w:p w14:paraId="10211222" w14:textId="77777777" w:rsidR="0093083C" w:rsidRPr="003F2167" w:rsidRDefault="0093083C" w:rsidP="0093083C">
            <w:pPr>
              <w:tabs>
                <w:tab w:val="left" w:pos="360"/>
              </w:tabs>
              <w:spacing w:after="0" w:line="360" w:lineRule="auto"/>
              <w:jc w:val="both"/>
              <w:rPr>
                <w:rFonts w:ascii="Times New Roman" w:hAnsi="Times New Roman" w:cs="Times New Roman"/>
                <w:b/>
                <w:bCs/>
                <w:sz w:val="24"/>
                <w:szCs w:val="24"/>
              </w:rPr>
            </w:pPr>
            <w:r w:rsidRPr="003F2167">
              <w:rPr>
                <w:rFonts w:ascii="Times New Roman" w:hAnsi="Times New Roman" w:cs="Times New Roman"/>
                <w:b/>
                <w:bCs/>
                <w:sz w:val="24"/>
                <w:szCs w:val="24"/>
              </w:rPr>
              <w:t>ARTROSKOPİ OMUZ ÖRTÜ SETİ İÇERİĞİ:</w:t>
            </w:r>
          </w:p>
          <w:p w14:paraId="1C581A2C" w14:textId="77777777" w:rsidR="00D26F13" w:rsidRPr="003F2167" w:rsidRDefault="0093083C" w:rsidP="007D5FB9">
            <w:pPr>
              <w:pStyle w:val="ListeParagraf"/>
              <w:numPr>
                <w:ilvl w:val="0"/>
                <w:numId w:val="34"/>
              </w:numPr>
              <w:spacing w:after="0" w:line="360" w:lineRule="auto"/>
              <w:jc w:val="both"/>
              <w:rPr>
                <w:rFonts w:ascii="Times New Roman" w:eastAsia="Times New Roman" w:hAnsi="Times New Roman" w:cs="Times New Roman"/>
                <w:sz w:val="24"/>
                <w:szCs w:val="24"/>
              </w:rPr>
            </w:pPr>
            <w:r w:rsidRPr="003F2167">
              <w:rPr>
                <w:rFonts w:ascii="Times New Roman" w:hAnsi="Times New Roman" w:cs="Times New Roman"/>
                <w:sz w:val="24"/>
                <w:szCs w:val="24"/>
              </w:rPr>
              <w:t xml:space="preserve">1 adet yüksek emicilikte 200*300cm ölçüsünde U yarıklı </w:t>
            </w:r>
            <w:proofErr w:type="spellStart"/>
            <w:r w:rsidRPr="003F2167">
              <w:rPr>
                <w:rFonts w:ascii="Times New Roman" w:hAnsi="Times New Roman" w:cs="Times New Roman"/>
                <w:sz w:val="24"/>
                <w:szCs w:val="24"/>
              </w:rPr>
              <w:t>poşlu</w:t>
            </w:r>
            <w:proofErr w:type="spellEnd"/>
            <w:r w:rsidRPr="003F2167">
              <w:rPr>
                <w:rFonts w:ascii="Times New Roman" w:hAnsi="Times New Roman" w:cs="Times New Roman"/>
                <w:sz w:val="24"/>
                <w:szCs w:val="24"/>
              </w:rPr>
              <w:t xml:space="preserve"> örtü </w:t>
            </w:r>
            <w:r w:rsidRPr="003F2167">
              <w:rPr>
                <w:rFonts w:ascii="Times New Roman" w:eastAsia="Times New Roman" w:hAnsi="Times New Roman" w:cs="Times New Roman"/>
                <w:sz w:val="24"/>
                <w:szCs w:val="24"/>
              </w:rPr>
              <w:t>(</w:t>
            </w:r>
            <w:proofErr w:type="spellStart"/>
            <w:r w:rsidRPr="003F2167">
              <w:rPr>
                <w:rFonts w:ascii="Times New Roman" w:eastAsia="Times New Roman" w:hAnsi="Times New Roman" w:cs="Times New Roman"/>
                <w:sz w:val="24"/>
                <w:szCs w:val="24"/>
              </w:rPr>
              <w:t>poşta</w:t>
            </w:r>
            <w:proofErr w:type="spellEnd"/>
            <w:r w:rsidRPr="003F2167">
              <w:rPr>
                <w:rFonts w:ascii="Times New Roman" w:eastAsia="Times New Roman" w:hAnsi="Times New Roman" w:cs="Times New Roman"/>
                <w:sz w:val="24"/>
                <w:szCs w:val="24"/>
              </w:rPr>
              <w:t xml:space="preserve"> toplanan sıvının tahliyesi için </w:t>
            </w:r>
            <w:proofErr w:type="spellStart"/>
            <w:r w:rsidRPr="003F2167">
              <w:rPr>
                <w:rFonts w:ascii="Times New Roman" w:eastAsia="Times New Roman" w:hAnsi="Times New Roman" w:cs="Times New Roman"/>
                <w:sz w:val="24"/>
                <w:szCs w:val="24"/>
              </w:rPr>
              <w:t>poş</w:t>
            </w:r>
            <w:proofErr w:type="spellEnd"/>
            <w:r w:rsidRPr="003F2167">
              <w:rPr>
                <w:rFonts w:ascii="Times New Roman" w:eastAsia="Times New Roman" w:hAnsi="Times New Roman" w:cs="Times New Roman"/>
                <w:sz w:val="24"/>
                <w:szCs w:val="24"/>
              </w:rPr>
              <w:t xml:space="preserve"> üzerinde tıpa olmalıdır.) </w:t>
            </w:r>
            <w:r w:rsidRPr="003F2167">
              <w:rPr>
                <w:rFonts w:ascii="Times New Roman" w:hAnsi="Times New Roman" w:cs="Times New Roman"/>
                <w:sz w:val="24"/>
                <w:szCs w:val="24"/>
              </w:rPr>
              <w:t>bulunmalıdır (sabitlemek amacıyla U yarığın etrafında cilt bandı olmalıdır ve şeffaf poşun üzerinde şekillendirme yapılabilmesi için tel bulunmalıdır.).</w:t>
            </w:r>
          </w:p>
          <w:p w14:paraId="2614E9E0" w14:textId="77777777" w:rsidR="00D9687A" w:rsidRPr="003F2167" w:rsidRDefault="00D26F13" w:rsidP="007D5FB9">
            <w:pPr>
              <w:pStyle w:val="ListeParagraf"/>
              <w:numPr>
                <w:ilvl w:val="0"/>
                <w:numId w:val="34"/>
              </w:numPr>
              <w:spacing w:after="0" w:line="360" w:lineRule="auto"/>
              <w:jc w:val="both"/>
              <w:rPr>
                <w:rFonts w:ascii="Times New Roman" w:eastAsia="Times New Roman" w:hAnsi="Times New Roman" w:cs="Times New Roman"/>
                <w:sz w:val="24"/>
                <w:szCs w:val="24"/>
              </w:rPr>
            </w:pPr>
            <w:r w:rsidRPr="003F2167">
              <w:rPr>
                <w:rFonts w:ascii="Times New Roman" w:hAnsi="Times New Roman" w:cs="Times New Roman"/>
                <w:sz w:val="24"/>
                <w:szCs w:val="24"/>
              </w:rPr>
              <w:t xml:space="preserve">1 adet 150*240cm ebadında yapışkanlı anestezi örtüsü olmalıdır.    </w:t>
            </w:r>
          </w:p>
          <w:p w14:paraId="027CA594" w14:textId="3F994C4F" w:rsidR="00D26F13" w:rsidRPr="003F2167" w:rsidRDefault="00D9687A" w:rsidP="007D5FB9">
            <w:pPr>
              <w:pStyle w:val="ListeParagraf"/>
              <w:numPr>
                <w:ilvl w:val="0"/>
                <w:numId w:val="34"/>
              </w:numPr>
              <w:spacing w:after="0" w:line="360" w:lineRule="auto"/>
              <w:jc w:val="both"/>
              <w:rPr>
                <w:rFonts w:ascii="Times New Roman" w:eastAsia="Times New Roman" w:hAnsi="Times New Roman" w:cs="Times New Roman"/>
                <w:sz w:val="24"/>
                <w:szCs w:val="24"/>
              </w:rPr>
            </w:pPr>
            <w:r w:rsidRPr="003F2167">
              <w:rPr>
                <w:rFonts w:ascii="Times New Roman" w:hAnsi="Times New Roman" w:cs="Times New Roman"/>
                <w:sz w:val="24"/>
                <w:szCs w:val="24"/>
              </w:rPr>
              <w:t>1 adet 40*100cm ebadında el örtüsü olmalıdır.</w:t>
            </w:r>
          </w:p>
          <w:p w14:paraId="7A104122" w14:textId="485BBD5E" w:rsidR="0093083C" w:rsidRPr="003F2167" w:rsidRDefault="0093083C" w:rsidP="007D5FB9">
            <w:pPr>
              <w:pStyle w:val="ListeParagraf"/>
              <w:numPr>
                <w:ilvl w:val="0"/>
                <w:numId w:val="34"/>
              </w:numPr>
              <w:spacing w:after="0" w:line="360" w:lineRule="auto"/>
              <w:jc w:val="both"/>
              <w:rPr>
                <w:rFonts w:ascii="Times New Roman" w:hAnsi="Times New Roman" w:cs="Times New Roman"/>
                <w:sz w:val="24"/>
                <w:szCs w:val="24"/>
              </w:rPr>
            </w:pPr>
            <w:r w:rsidRPr="003F2167">
              <w:rPr>
                <w:rFonts w:ascii="Times New Roman" w:eastAsia="Times New Roman" w:hAnsi="Times New Roman" w:cs="Times New Roman"/>
                <w:sz w:val="24"/>
                <w:szCs w:val="24"/>
              </w:rPr>
              <w:t>2 adet 150</w:t>
            </w:r>
            <w:r w:rsidRPr="003F2167">
              <w:rPr>
                <w:rFonts w:ascii="Times New Roman" w:hAnsi="Times New Roman" w:cs="Times New Roman"/>
                <w:sz w:val="24"/>
                <w:szCs w:val="24"/>
              </w:rPr>
              <w:t>*</w:t>
            </w:r>
            <w:r w:rsidRPr="003F2167">
              <w:rPr>
                <w:rFonts w:ascii="Times New Roman" w:eastAsia="Times New Roman" w:hAnsi="Times New Roman" w:cs="Times New Roman"/>
                <w:sz w:val="24"/>
                <w:szCs w:val="24"/>
              </w:rPr>
              <w:t>200cm ebadında alet masa örtüsü olmalıdır.</w:t>
            </w:r>
          </w:p>
          <w:p w14:paraId="5C9FBFD1" w14:textId="766D1818" w:rsidR="0093083C" w:rsidRPr="003F2167" w:rsidRDefault="0093083C" w:rsidP="007D5FB9">
            <w:pPr>
              <w:pStyle w:val="ListeParagraf"/>
              <w:numPr>
                <w:ilvl w:val="0"/>
                <w:numId w:val="34"/>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2 adet 40*40cm ebadında medikal havlu olmalıdır.</w:t>
            </w:r>
          </w:p>
          <w:p w14:paraId="0D480AFD" w14:textId="41F3FDC8" w:rsidR="0093083C" w:rsidRPr="003F2167" w:rsidRDefault="0093083C" w:rsidP="007D5FB9">
            <w:pPr>
              <w:pStyle w:val="ListeParagraf"/>
              <w:numPr>
                <w:ilvl w:val="0"/>
                <w:numId w:val="34"/>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2 adet XL takviyeli cerrahi önlük olmalıdır.</w:t>
            </w:r>
            <w:r w:rsidRPr="003F2167">
              <w:rPr>
                <w:rFonts w:ascii="Times New Roman" w:hAnsi="Times New Roman" w:cs="Times New Roman"/>
                <w:sz w:val="24"/>
                <w:szCs w:val="24"/>
              </w:rPr>
              <w:t xml:space="preserve"> </w:t>
            </w:r>
          </w:p>
          <w:p w14:paraId="705FD5DB" w14:textId="77777777" w:rsidR="004C4087" w:rsidRPr="003F2167" w:rsidRDefault="0093083C" w:rsidP="007D5FB9">
            <w:pPr>
              <w:pStyle w:val="ListeParagraf"/>
              <w:numPr>
                <w:ilvl w:val="0"/>
                <w:numId w:val="34"/>
              </w:numPr>
              <w:spacing w:after="0" w:line="360" w:lineRule="auto"/>
              <w:jc w:val="both"/>
              <w:rPr>
                <w:rFonts w:ascii="Times New Roman" w:hAnsi="Times New Roman" w:cs="Times New Roman"/>
                <w:sz w:val="24"/>
                <w:szCs w:val="24"/>
              </w:rPr>
            </w:pPr>
            <w:r w:rsidRPr="003F2167">
              <w:rPr>
                <w:rFonts w:ascii="Times New Roman" w:hAnsi="Times New Roman" w:cs="Times New Roman"/>
                <w:sz w:val="24"/>
                <w:szCs w:val="24"/>
              </w:rPr>
              <w:t>2 adet 100*120cm ebadında yan bantlı örtü olmalıdır.</w:t>
            </w:r>
          </w:p>
          <w:p w14:paraId="4306A0B9" w14:textId="1BB2BE9C" w:rsidR="0093083C" w:rsidRPr="003F2167" w:rsidRDefault="0093083C" w:rsidP="007D5FB9">
            <w:pPr>
              <w:pStyle w:val="ListeParagraf"/>
              <w:numPr>
                <w:ilvl w:val="0"/>
                <w:numId w:val="34"/>
              </w:numPr>
              <w:spacing w:after="0" w:line="360" w:lineRule="auto"/>
              <w:jc w:val="both"/>
              <w:rPr>
                <w:rFonts w:ascii="Times New Roman" w:hAnsi="Times New Roman" w:cs="Times New Roman"/>
                <w:sz w:val="24"/>
                <w:szCs w:val="24"/>
              </w:rPr>
            </w:pPr>
            <w:r w:rsidRPr="003F2167">
              <w:rPr>
                <w:rFonts w:ascii="Times New Roman" w:hAnsi="Times New Roman" w:cs="Times New Roman"/>
                <w:sz w:val="24"/>
                <w:szCs w:val="24"/>
              </w:rPr>
              <w:t xml:space="preserve">1 adet 160*180cm ebadında bantlı ayak örtüsü olmalıdır.      </w:t>
            </w:r>
          </w:p>
          <w:p w14:paraId="7050B0F2" w14:textId="79B38983" w:rsidR="0093083C" w:rsidRPr="003F2167" w:rsidRDefault="0093083C" w:rsidP="007D5FB9">
            <w:pPr>
              <w:pStyle w:val="ListeParagraf"/>
              <w:numPr>
                <w:ilvl w:val="0"/>
                <w:numId w:val="34"/>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2 adet 10*</w:t>
            </w:r>
            <w:r w:rsidR="007C0A62" w:rsidRPr="003F2167">
              <w:rPr>
                <w:rFonts w:ascii="Times New Roman" w:eastAsia="Times New Roman" w:hAnsi="Times New Roman" w:cs="Times New Roman"/>
                <w:sz w:val="24"/>
                <w:szCs w:val="24"/>
              </w:rPr>
              <w:t>5</w:t>
            </w:r>
            <w:r w:rsidRPr="003F2167">
              <w:rPr>
                <w:rFonts w:ascii="Times New Roman" w:eastAsia="Times New Roman" w:hAnsi="Times New Roman" w:cs="Times New Roman"/>
                <w:sz w:val="24"/>
                <w:szCs w:val="24"/>
              </w:rPr>
              <w:t xml:space="preserve">0cm ebadında </w:t>
            </w:r>
            <w:proofErr w:type="spellStart"/>
            <w:r w:rsidRPr="003F2167">
              <w:rPr>
                <w:rFonts w:ascii="Times New Roman" w:eastAsia="Times New Roman" w:hAnsi="Times New Roman" w:cs="Times New Roman"/>
                <w:sz w:val="24"/>
                <w:szCs w:val="24"/>
              </w:rPr>
              <w:t>non-woven</w:t>
            </w:r>
            <w:proofErr w:type="spellEnd"/>
            <w:r w:rsidRPr="003F2167">
              <w:rPr>
                <w:rFonts w:ascii="Times New Roman" w:eastAsia="Times New Roman" w:hAnsi="Times New Roman" w:cs="Times New Roman"/>
                <w:sz w:val="24"/>
                <w:szCs w:val="24"/>
              </w:rPr>
              <w:t xml:space="preserve"> bant olmalıdır.</w:t>
            </w:r>
          </w:p>
          <w:p w14:paraId="0803688B" w14:textId="49E085BA" w:rsidR="007D5FB9" w:rsidRPr="003F2167" w:rsidRDefault="007D5FB9" w:rsidP="007D5FB9">
            <w:pPr>
              <w:pStyle w:val="ListeParagraf"/>
              <w:numPr>
                <w:ilvl w:val="0"/>
                <w:numId w:val="34"/>
              </w:numPr>
              <w:spacing w:after="0" w:line="360" w:lineRule="auto"/>
              <w:jc w:val="both"/>
              <w:rPr>
                <w:rFonts w:ascii="Times New Roman" w:hAnsi="Times New Roman" w:cs="Times New Roman"/>
                <w:sz w:val="24"/>
                <w:szCs w:val="24"/>
              </w:rPr>
            </w:pPr>
            <w:r w:rsidRPr="003F2167">
              <w:rPr>
                <w:rFonts w:ascii="Times New Roman" w:eastAsia="Times New Roman" w:hAnsi="Times New Roman" w:cs="Times New Roman"/>
                <w:sz w:val="24"/>
                <w:szCs w:val="24"/>
              </w:rPr>
              <w:t>1 adet 15*200cm ebadında elastik bandaj olmalıdır.</w:t>
            </w:r>
          </w:p>
          <w:p w14:paraId="71FF1331" w14:textId="07A34D89" w:rsidR="00B54445" w:rsidRPr="003F2167" w:rsidRDefault="0093083C" w:rsidP="007D5FB9">
            <w:pPr>
              <w:pStyle w:val="ListeParagraf"/>
              <w:numPr>
                <w:ilvl w:val="0"/>
                <w:numId w:val="34"/>
              </w:numPr>
              <w:spacing w:after="0" w:line="360" w:lineRule="auto"/>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1 adet marker kalem ve cetvel olmalıdır.</w:t>
            </w:r>
          </w:p>
          <w:p w14:paraId="760E0649" w14:textId="2D0C4D92" w:rsidR="00D02E82" w:rsidRPr="003F2167" w:rsidRDefault="00D02E82" w:rsidP="007D5FB9">
            <w:pPr>
              <w:pStyle w:val="ListeParagraf"/>
              <w:numPr>
                <w:ilvl w:val="0"/>
                <w:numId w:val="19"/>
              </w:numPr>
              <w:spacing w:after="0" w:line="360" w:lineRule="auto"/>
              <w:ind w:left="497" w:right="57"/>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 xml:space="preserve">Örtüler </w:t>
            </w:r>
            <w:proofErr w:type="spellStart"/>
            <w:r w:rsidRPr="003F2167">
              <w:rPr>
                <w:rFonts w:ascii="Times New Roman" w:eastAsia="Times New Roman" w:hAnsi="Times New Roman" w:cs="Times New Roman"/>
                <w:sz w:val="24"/>
                <w:szCs w:val="24"/>
              </w:rPr>
              <w:t>non-woven</w:t>
            </w:r>
            <w:proofErr w:type="spellEnd"/>
            <w:r w:rsidRPr="003F2167">
              <w:rPr>
                <w:rFonts w:ascii="Times New Roman" w:eastAsia="Times New Roman" w:hAnsi="Times New Roman" w:cs="Times New Roman"/>
                <w:sz w:val="24"/>
                <w:szCs w:val="24"/>
              </w:rPr>
              <w:t xml:space="preserve"> (</w:t>
            </w:r>
            <w:proofErr w:type="spellStart"/>
            <w:r w:rsidRPr="003F2167">
              <w:rPr>
                <w:rFonts w:ascii="Times New Roman" w:eastAsia="Times New Roman" w:hAnsi="Times New Roman" w:cs="Times New Roman"/>
                <w:sz w:val="24"/>
                <w:szCs w:val="24"/>
              </w:rPr>
              <w:t>dokumasız</w:t>
            </w:r>
            <w:proofErr w:type="spellEnd"/>
            <w:r w:rsidRPr="003F2167">
              <w:rPr>
                <w:rFonts w:ascii="Times New Roman" w:eastAsia="Times New Roman" w:hAnsi="Times New Roman" w:cs="Times New Roman"/>
                <w:sz w:val="24"/>
                <w:szCs w:val="24"/>
              </w:rPr>
              <w:t>), tek kullanımlık ve steril olmalıdır.</w:t>
            </w:r>
          </w:p>
          <w:p w14:paraId="131405D9" w14:textId="0841B576" w:rsidR="00D02E82" w:rsidRPr="003F2167" w:rsidRDefault="00D02E82" w:rsidP="007D5FB9">
            <w:pPr>
              <w:pStyle w:val="ListeParagraf"/>
              <w:numPr>
                <w:ilvl w:val="0"/>
                <w:numId w:val="19"/>
              </w:numPr>
              <w:spacing w:after="0" w:line="360" w:lineRule="auto"/>
              <w:ind w:left="497" w:right="57"/>
              <w:jc w:val="both"/>
              <w:rPr>
                <w:rFonts w:ascii="Times New Roman" w:eastAsia="Times New Roman" w:hAnsi="Times New Roman" w:cs="Times New Roman"/>
                <w:sz w:val="24"/>
                <w:szCs w:val="24"/>
              </w:rPr>
            </w:pPr>
            <w:proofErr w:type="spellStart"/>
            <w:r w:rsidRPr="003F2167">
              <w:rPr>
                <w:rFonts w:ascii="Times New Roman" w:eastAsia="Times New Roman" w:hAnsi="Times New Roman" w:cs="Times New Roman"/>
                <w:sz w:val="24"/>
                <w:szCs w:val="24"/>
              </w:rPr>
              <w:t>Non-woven</w:t>
            </w:r>
            <w:proofErr w:type="spellEnd"/>
            <w:r w:rsidRPr="003F2167">
              <w:rPr>
                <w:rFonts w:ascii="Times New Roman" w:eastAsia="Times New Roman" w:hAnsi="Times New Roman" w:cs="Times New Roman"/>
                <w:sz w:val="24"/>
                <w:szCs w:val="24"/>
              </w:rPr>
              <w:t xml:space="preserve"> bant işlem esnasında, sıvıyla temas ettiğinde </w:t>
            </w:r>
            <w:proofErr w:type="spellStart"/>
            <w:r w:rsidRPr="003F2167">
              <w:rPr>
                <w:rFonts w:ascii="Times New Roman" w:eastAsia="Times New Roman" w:hAnsi="Times New Roman" w:cs="Times New Roman"/>
                <w:sz w:val="24"/>
                <w:szCs w:val="24"/>
              </w:rPr>
              <w:t>vb</w:t>
            </w:r>
            <w:proofErr w:type="spellEnd"/>
            <w:r w:rsidRPr="003F2167">
              <w:rPr>
                <w:rFonts w:ascii="Times New Roman" w:eastAsia="Times New Roman" w:hAnsi="Times New Roman" w:cs="Times New Roman"/>
                <w:sz w:val="24"/>
                <w:szCs w:val="24"/>
              </w:rPr>
              <w:t xml:space="preserve"> durumlarda yapışkan özelliğini kaybetmemelidir.</w:t>
            </w:r>
          </w:p>
          <w:p w14:paraId="02311BE5" w14:textId="56A538F5" w:rsidR="00D02E82" w:rsidRPr="003F2167" w:rsidRDefault="00D02E82" w:rsidP="007D5FB9">
            <w:pPr>
              <w:pStyle w:val="ListeParagraf"/>
              <w:numPr>
                <w:ilvl w:val="0"/>
                <w:numId w:val="19"/>
              </w:numPr>
              <w:spacing w:after="0" w:line="360" w:lineRule="auto"/>
              <w:ind w:left="497" w:right="57"/>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Örtü, iki katlı materyalden oluşmalı ve örtünün emicilik oranının azalmaması için katlar birbirine püskürtme yapışkan yöntemi ile lamine edilmiş en az 56(±</w:t>
            </w:r>
            <w:proofErr w:type="gramStart"/>
            <w:r w:rsidRPr="003F2167">
              <w:rPr>
                <w:rFonts w:ascii="Times New Roman" w:eastAsia="Times New Roman" w:hAnsi="Times New Roman" w:cs="Times New Roman"/>
                <w:sz w:val="24"/>
                <w:szCs w:val="24"/>
              </w:rPr>
              <w:t>3)gr</w:t>
            </w:r>
            <w:proofErr w:type="gramEnd"/>
            <w:r w:rsidRPr="003F2167">
              <w:rPr>
                <w:rFonts w:ascii="Times New Roman" w:eastAsia="Times New Roman" w:hAnsi="Times New Roman" w:cs="Times New Roman"/>
                <w:sz w:val="24"/>
                <w:szCs w:val="24"/>
              </w:rPr>
              <w:t>/m</w:t>
            </w:r>
            <w:r w:rsidRPr="003F2167">
              <w:rPr>
                <w:rFonts w:ascii="Times New Roman" w:eastAsia="Times New Roman" w:hAnsi="Times New Roman" w:cs="Times New Roman"/>
                <w:sz w:val="24"/>
                <w:szCs w:val="24"/>
                <w:vertAlign w:val="superscript"/>
              </w:rPr>
              <w:t>2</w:t>
            </w:r>
            <w:r w:rsidRPr="003F2167">
              <w:rPr>
                <w:rFonts w:ascii="Times New Roman" w:eastAsia="Times New Roman" w:hAnsi="Times New Roman" w:cs="Times New Roman"/>
                <w:sz w:val="24"/>
                <w:szCs w:val="24"/>
              </w:rPr>
              <w:t xml:space="preserve"> olmalı. Örtünün üst katı emici, alt katı sıvı geçirmez özellikte olmalıdır.</w:t>
            </w:r>
          </w:p>
          <w:p w14:paraId="3107CD4D" w14:textId="080D3A1B" w:rsidR="00D02E82" w:rsidRPr="003F2167" w:rsidRDefault="00D02E82" w:rsidP="007D5FB9">
            <w:pPr>
              <w:pStyle w:val="ListeParagraf"/>
              <w:numPr>
                <w:ilvl w:val="0"/>
                <w:numId w:val="19"/>
              </w:numPr>
              <w:spacing w:after="0" w:line="360" w:lineRule="auto"/>
              <w:ind w:left="497" w:right="57"/>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Örtü, arkasını göstermeyecek kalınlıkta olmalıdır.</w:t>
            </w:r>
          </w:p>
          <w:p w14:paraId="135BC3CB" w14:textId="00DA594F" w:rsidR="00D02E82" w:rsidRPr="003F2167" w:rsidRDefault="00D02E82" w:rsidP="007D5FB9">
            <w:pPr>
              <w:pStyle w:val="ListeParagraf"/>
              <w:numPr>
                <w:ilvl w:val="0"/>
                <w:numId w:val="19"/>
              </w:numPr>
              <w:spacing w:after="0" w:line="360" w:lineRule="auto"/>
              <w:ind w:left="497" w:right="57"/>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 xml:space="preserve">Örtü, göz yormayacak renkte </w:t>
            </w:r>
            <w:r w:rsidR="00573997" w:rsidRPr="003F2167">
              <w:rPr>
                <w:rFonts w:ascii="Times New Roman" w:eastAsia="Times New Roman" w:hAnsi="Times New Roman" w:cs="Times New Roman"/>
                <w:sz w:val="24"/>
                <w:szCs w:val="24"/>
              </w:rPr>
              <w:t xml:space="preserve">(mavi, yeşil) </w:t>
            </w:r>
            <w:r w:rsidRPr="003F2167">
              <w:rPr>
                <w:rFonts w:ascii="Times New Roman" w:eastAsia="Times New Roman" w:hAnsi="Times New Roman" w:cs="Times New Roman"/>
                <w:sz w:val="24"/>
                <w:szCs w:val="24"/>
              </w:rPr>
              <w:t>olmalıdır.</w:t>
            </w:r>
          </w:p>
          <w:p w14:paraId="4272EB6F" w14:textId="1B86FD3A" w:rsidR="00D02E82" w:rsidRPr="003F2167" w:rsidRDefault="00D02E82" w:rsidP="007D5FB9">
            <w:pPr>
              <w:pStyle w:val="ListeParagraf"/>
              <w:numPr>
                <w:ilvl w:val="0"/>
                <w:numId w:val="19"/>
              </w:numPr>
              <w:spacing w:after="0" w:line="360" w:lineRule="auto"/>
              <w:ind w:left="497" w:right="57"/>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 xml:space="preserve">Örtüde kullanılan cilt bantları </w:t>
            </w:r>
            <w:proofErr w:type="spellStart"/>
            <w:r w:rsidRPr="003F2167">
              <w:rPr>
                <w:rFonts w:ascii="Times New Roman" w:eastAsia="Times New Roman" w:hAnsi="Times New Roman" w:cs="Times New Roman"/>
                <w:sz w:val="24"/>
                <w:szCs w:val="24"/>
              </w:rPr>
              <w:t>non</w:t>
            </w:r>
            <w:proofErr w:type="spellEnd"/>
            <w:r w:rsidRPr="003F2167">
              <w:rPr>
                <w:rFonts w:ascii="Times New Roman" w:eastAsia="Times New Roman" w:hAnsi="Times New Roman" w:cs="Times New Roman"/>
                <w:sz w:val="24"/>
                <w:szCs w:val="24"/>
              </w:rPr>
              <w:t>-alerjik olmalı (istenildiğinde bu özellik belgelendirilmelidir.) ve bantların kolay açılabilmesi için, kenarlarından 3’er cm ve tüm bant boyunca da 1 cm yapışkan olmayan boşluk bulunmalıdır.</w:t>
            </w:r>
          </w:p>
          <w:p w14:paraId="4DBECD00" w14:textId="6C9B7CEE" w:rsidR="00D02E82" w:rsidRPr="003F2167" w:rsidRDefault="00D02E82" w:rsidP="007D5FB9">
            <w:pPr>
              <w:pStyle w:val="ListeParagraf"/>
              <w:numPr>
                <w:ilvl w:val="0"/>
                <w:numId w:val="19"/>
              </w:numPr>
              <w:spacing w:after="0" w:line="360" w:lineRule="auto"/>
              <w:ind w:left="497" w:right="57"/>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 xml:space="preserve">Bantların kısa kenarlarında kolay açılmasını sağlayacak </w:t>
            </w:r>
            <w:proofErr w:type="spellStart"/>
            <w:r w:rsidRPr="003F2167">
              <w:rPr>
                <w:rFonts w:ascii="Times New Roman" w:eastAsia="Times New Roman" w:hAnsi="Times New Roman" w:cs="Times New Roman"/>
                <w:sz w:val="24"/>
                <w:szCs w:val="24"/>
              </w:rPr>
              <w:t>fingerlift</w:t>
            </w:r>
            <w:proofErr w:type="spellEnd"/>
            <w:r w:rsidRPr="003F2167">
              <w:rPr>
                <w:rFonts w:ascii="Times New Roman" w:eastAsia="Times New Roman" w:hAnsi="Times New Roman" w:cs="Times New Roman"/>
                <w:sz w:val="24"/>
                <w:szCs w:val="24"/>
              </w:rPr>
              <w:t xml:space="preserve"> bulunmalıdır.</w:t>
            </w:r>
          </w:p>
          <w:p w14:paraId="5CD46ABF" w14:textId="77777777" w:rsidR="00D02E82" w:rsidRPr="003F2167" w:rsidRDefault="00D02E82" w:rsidP="007D5FB9">
            <w:pPr>
              <w:pStyle w:val="ListeParagraf"/>
              <w:numPr>
                <w:ilvl w:val="0"/>
                <w:numId w:val="19"/>
              </w:numPr>
              <w:spacing w:after="0" w:line="360" w:lineRule="auto"/>
              <w:ind w:left="497" w:right="57"/>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Örtüler pratik, anlaşılır ve yönlendirici şekilde katlanmış olmalı, üzerinde kolaylaştırıcı etiketler bulunmalıdır. Örtüler steriliteyi bozmayacak ve açılış kolaylığı sağlayacak “Z” katlama yöntemiyle katlanmış olmalıdır.</w:t>
            </w:r>
          </w:p>
          <w:p w14:paraId="7C424DCF" w14:textId="50D5BEF8" w:rsidR="00D02E82" w:rsidRPr="003F2167" w:rsidRDefault="00D02E82" w:rsidP="007D5FB9">
            <w:pPr>
              <w:pStyle w:val="ListeParagraf"/>
              <w:numPr>
                <w:ilvl w:val="0"/>
                <w:numId w:val="19"/>
              </w:numPr>
              <w:spacing w:after="0" w:line="360" w:lineRule="auto"/>
              <w:ind w:left="497" w:right="57"/>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lastRenderedPageBreak/>
              <w:t xml:space="preserve">Set alet masa örtüsü ile </w:t>
            </w:r>
            <w:proofErr w:type="spellStart"/>
            <w:r w:rsidRPr="003F2167">
              <w:rPr>
                <w:rFonts w:ascii="Times New Roman" w:eastAsia="Times New Roman" w:hAnsi="Times New Roman" w:cs="Times New Roman"/>
                <w:sz w:val="24"/>
                <w:szCs w:val="24"/>
              </w:rPr>
              <w:t>bohçalanmış</w:t>
            </w:r>
            <w:proofErr w:type="spellEnd"/>
            <w:r w:rsidRPr="003F2167">
              <w:rPr>
                <w:rFonts w:ascii="Times New Roman" w:eastAsia="Times New Roman" w:hAnsi="Times New Roman" w:cs="Times New Roman"/>
                <w:sz w:val="24"/>
                <w:szCs w:val="24"/>
              </w:rPr>
              <w:t xml:space="preserve"> olmalı ve Alet Masa örtüsünün bir katı emici </w:t>
            </w:r>
            <w:proofErr w:type="spellStart"/>
            <w:r w:rsidRPr="003F2167">
              <w:rPr>
                <w:rFonts w:ascii="Times New Roman" w:eastAsia="Times New Roman" w:hAnsi="Times New Roman" w:cs="Times New Roman"/>
                <w:sz w:val="24"/>
                <w:szCs w:val="24"/>
              </w:rPr>
              <w:t>non</w:t>
            </w:r>
            <w:proofErr w:type="spellEnd"/>
            <w:r w:rsidRPr="003F2167">
              <w:rPr>
                <w:rFonts w:ascii="Times New Roman" w:eastAsia="Times New Roman" w:hAnsi="Times New Roman" w:cs="Times New Roman"/>
                <w:sz w:val="24"/>
                <w:szCs w:val="24"/>
              </w:rPr>
              <w:t xml:space="preserve"> </w:t>
            </w:r>
            <w:proofErr w:type="spellStart"/>
            <w:r w:rsidRPr="003F2167">
              <w:rPr>
                <w:rFonts w:ascii="Times New Roman" w:eastAsia="Times New Roman" w:hAnsi="Times New Roman" w:cs="Times New Roman"/>
                <w:sz w:val="24"/>
                <w:szCs w:val="24"/>
              </w:rPr>
              <w:t>woven</w:t>
            </w:r>
            <w:proofErr w:type="spellEnd"/>
            <w:r w:rsidRPr="003F2167">
              <w:rPr>
                <w:rFonts w:ascii="Times New Roman" w:eastAsia="Times New Roman" w:hAnsi="Times New Roman" w:cs="Times New Roman"/>
                <w:sz w:val="24"/>
                <w:szCs w:val="24"/>
              </w:rPr>
              <w:t xml:space="preserve"> diğer katı tamamen geçirimsiz 65(±5) mikron kalınlığında medikal polietilen malzemeden olmalıdır. Alet Masa örtüsünün tam ortasında kaymayı önleyen 4*4cm ebadında bir bant olmalıdır.</w:t>
            </w:r>
          </w:p>
          <w:p w14:paraId="020EE1EA" w14:textId="43E9AEFE" w:rsidR="00D02E82" w:rsidRPr="003F2167" w:rsidRDefault="00D02E82" w:rsidP="007D5FB9">
            <w:pPr>
              <w:pStyle w:val="ListeParagraf"/>
              <w:numPr>
                <w:ilvl w:val="0"/>
                <w:numId w:val="19"/>
              </w:numPr>
              <w:spacing w:after="0" w:line="360" w:lineRule="auto"/>
              <w:ind w:left="497" w:right="57"/>
              <w:jc w:val="both"/>
              <w:rPr>
                <w:rFonts w:ascii="Times New Roman" w:eastAsia="Times New Roman" w:hAnsi="Times New Roman" w:cs="Times New Roman"/>
                <w:sz w:val="24"/>
                <w:szCs w:val="24"/>
              </w:rPr>
            </w:pPr>
            <w:r w:rsidRPr="003F2167">
              <w:rPr>
                <w:rFonts w:ascii="Times New Roman" w:eastAsia="Times New Roman" w:hAnsi="Times New Roman" w:cs="Times New Roman"/>
                <w:sz w:val="24"/>
                <w:szCs w:val="24"/>
              </w:rPr>
              <w:t>Örtü kumaşı tüm alanda aynı malzemeden yapılmış olmalı</w:t>
            </w:r>
            <w:r w:rsidR="003F2167">
              <w:rPr>
                <w:rFonts w:ascii="Times New Roman" w:eastAsia="Times New Roman" w:hAnsi="Times New Roman" w:cs="Times New Roman"/>
                <w:sz w:val="24"/>
                <w:szCs w:val="24"/>
              </w:rPr>
              <w:t xml:space="preserve"> ve</w:t>
            </w:r>
            <w:r w:rsidRPr="003F2167">
              <w:rPr>
                <w:rFonts w:ascii="Times New Roman" w:eastAsia="Times New Roman" w:hAnsi="Times New Roman" w:cs="Times New Roman"/>
                <w:sz w:val="24"/>
                <w:szCs w:val="24"/>
              </w:rPr>
              <w:t xml:space="preserve"> kumaş yaması olmamalıdır.</w:t>
            </w:r>
            <w:r w:rsidRPr="003F2167">
              <w:t xml:space="preserve"> </w:t>
            </w:r>
          </w:p>
          <w:p w14:paraId="4425AAD2" w14:textId="77777777" w:rsidR="006269F8" w:rsidRPr="003F2167" w:rsidRDefault="006269F8" w:rsidP="007D5FB9">
            <w:pPr>
              <w:pStyle w:val="ListeParagraf"/>
              <w:numPr>
                <w:ilvl w:val="0"/>
                <w:numId w:val="19"/>
              </w:numPr>
              <w:tabs>
                <w:tab w:val="left" w:pos="360"/>
              </w:tabs>
              <w:spacing w:before="120" w:after="120" w:line="360" w:lineRule="auto"/>
              <w:ind w:left="497"/>
              <w:jc w:val="both"/>
              <w:rPr>
                <w:rFonts w:ascii="Times New Roman" w:hAnsi="Times New Roman" w:cs="Times New Roman"/>
                <w:sz w:val="24"/>
                <w:szCs w:val="24"/>
              </w:rPr>
            </w:pPr>
            <w:r w:rsidRPr="003F2167">
              <w:rPr>
                <w:rFonts w:ascii="Times New Roman" w:eastAsia="Times New Roman" w:hAnsi="Times New Roman" w:cs="Times New Roman"/>
                <w:sz w:val="24"/>
                <w:szCs w:val="24"/>
              </w:rPr>
              <w:t>Set içerisindeki cerrahi önlüklerde ürünün korumalı (takviyeli) tiplerinde kullanılan malzeme, 45(±</w:t>
            </w:r>
            <w:proofErr w:type="gramStart"/>
            <w:r w:rsidRPr="003F2167">
              <w:rPr>
                <w:rFonts w:ascii="Times New Roman" w:eastAsia="Times New Roman" w:hAnsi="Times New Roman" w:cs="Times New Roman"/>
                <w:sz w:val="24"/>
                <w:szCs w:val="24"/>
              </w:rPr>
              <w:t>5)gr</w:t>
            </w:r>
            <w:proofErr w:type="gramEnd"/>
            <w:r w:rsidRPr="003F2167">
              <w:rPr>
                <w:rFonts w:ascii="Times New Roman" w:eastAsia="Times New Roman" w:hAnsi="Times New Roman" w:cs="Times New Roman"/>
                <w:sz w:val="24"/>
                <w:szCs w:val="24"/>
              </w:rPr>
              <w:t>/m² SSMMS, korumasız (takviyesiz) tiplerinde ise 40(±5)gr/m2 SSMMS tekniği ile üretilmiş malzemeden olmalıdır. Su, kan ve benzeri sıvıları emmeden ortamdan uzaklaştıracak alta geçişine izin vermeyecek özellikte olup, cildin nefes almasına izin vermelidir.</w:t>
            </w:r>
          </w:p>
          <w:p w14:paraId="5ED3B7A8" w14:textId="6C243582" w:rsidR="00D02E82" w:rsidRPr="003F2167" w:rsidRDefault="00D02E82" w:rsidP="007D5FB9">
            <w:pPr>
              <w:pStyle w:val="ListeParagraf"/>
              <w:numPr>
                <w:ilvl w:val="0"/>
                <w:numId w:val="19"/>
              </w:numPr>
              <w:tabs>
                <w:tab w:val="left" w:pos="360"/>
              </w:tabs>
              <w:spacing w:before="120" w:after="120" w:line="360" w:lineRule="auto"/>
              <w:ind w:left="497"/>
              <w:jc w:val="both"/>
              <w:rPr>
                <w:rFonts w:ascii="Times New Roman" w:hAnsi="Times New Roman" w:cs="Times New Roman"/>
                <w:sz w:val="24"/>
                <w:szCs w:val="24"/>
              </w:rPr>
            </w:pPr>
            <w:r w:rsidRPr="003F2167">
              <w:rPr>
                <w:rFonts w:ascii="Times New Roman" w:hAnsi="Times New Roman" w:cs="Times New Roman"/>
                <w:sz w:val="24"/>
                <w:szCs w:val="24"/>
              </w:rPr>
              <w:t>Set içerisindeki cerrahi önlüklerin kol manşetleri 10(</w:t>
            </w:r>
            <w:r w:rsidRPr="003F2167">
              <w:rPr>
                <w:rFonts w:ascii="Times New Roman" w:eastAsia="Times New Roman" w:hAnsi="Times New Roman" w:cs="Times New Roman"/>
                <w:sz w:val="24"/>
                <w:szCs w:val="24"/>
              </w:rPr>
              <w:t>±</w:t>
            </w:r>
            <w:r w:rsidRPr="003F2167">
              <w:rPr>
                <w:rFonts w:ascii="Times New Roman" w:hAnsi="Times New Roman" w:cs="Times New Roman"/>
                <w:sz w:val="24"/>
                <w:szCs w:val="24"/>
              </w:rPr>
              <w:t>3)cm uzunluğunda tamamen pamuklu örgü kumaştan yapılmış olmalı ve kullanan kişinin bileklerini rahatsız etmeyecek şekilde elastik, dikişsiz tüp şeklinde olmalıdır.</w:t>
            </w:r>
          </w:p>
          <w:p w14:paraId="7B398C5B" w14:textId="10395BB8" w:rsidR="00D02E82" w:rsidRPr="003F2167" w:rsidRDefault="00D02E82" w:rsidP="007D5FB9">
            <w:pPr>
              <w:pStyle w:val="ListeParagraf"/>
              <w:numPr>
                <w:ilvl w:val="0"/>
                <w:numId w:val="19"/>
              </w:numPr>
              <w:tabs>
                <w:tab w:val="left" w:pos="360"/>
              </w:tabs>
              <w:spacing w:before="120" w:after="120" w:line="360" w:lineRule="auto"/>
              <w:ind w:left="497"/>
              <w:jc w:val="both"/>
              <w:rPr>
                <w:rFonts w:ascii="Times New Roman" w:hAnsi="Times New Roman" w:cs="Times New Roman"/>
                <w:sz w:val="24"/>
                <w:szCs w:val="24"/>
              </w:rPr>
            </w:pPr>
            <w:r w:rsidRPr="003F2167">
              <w:rPr>
                <w:rFonts w:ascii="Times New Roman" w:eastAsia="Times New Roman" w:hAnsi="Times New Roman" w:cs="Times New Roman"/>
                <w:color w:val="000000"/>
                <w:sz w:val="24"/>
                <w:szCs w:val="24"/>
                <w:lang w:eastAsia="tr-TR"/>
              </w:rPr>
              <w:t xml:space="preserve">Set içerisindeki cerrahi önlüklerde sıvı ve operasyon alanı ile yoğun temas halinde bulunan kol (bilekten dirsek üstüne kadar) ve ön gövde (batın bölgesi ve göğüs) kısımlarında, kesin geçirimsizlik sağlayacak şekilde, ana önlük gövdesine birleştirilmiş şekilde bir tarafı polietilen diğer yüzeyi polyester </w:t>
            </w:r>
            <w:proofErr w:type="spellStart"/>
            <w:r w:rsidRPr="003F2167">
              <w:rPr>
                <w:rFonts w:ascii="Times New Roman" w:eastAsia="Times New Roman" w:hAnsi="Times New Roman" w:cs="Times New Roman"/>
                <w:color w:val="000000"/>
                <w:sz w:val="24"/>
                <w:szCs w:val="24"/>
                <w:lang w:eastAsia="tr-TR"/>
              </w:rPr>
              <w:t>non-woven</w:t>
            </w:r>
            <w:proofErr w:type="spellEnd"/>
            <w:r w:rsidRPr="003F2167">
              <w:rPr>
                <w:rFonts w:ascii="Times New Roman" w:eastAsia="Times New Roman" w:hAnsi="Times New Roman" w:cs="Times New Roman"/>
                <w:color w:val="000000"/>
                <w:sz w:val="24"/>
                <w:szCs w:val="24"/>
                <w:lang w:eastAsia="tr-TR"/>
              </w:rPr>
              <w:t xml:space="preserve"> malzemeden oluşan takviye malzemesi bulunmalıdır. Takviye önlüğün iç tarafında olmalıdır ve boyundan etek kısmına kadar uzanmalıdır.</w:t>
            </w:r>
          </w:p>
          <w:p w14:paraId="6D6AAA32" w14:textId="77777777" w:rsidR="00D02E82" w:rsidRPr="003F2167" w:rsidRDefault="00D02E82" w:rsidP="007D5FB9">
            <w:pPr>
              <w:pStyle w:val="ListeParagraf"/>
              <w:numPr>
                <w:ilvl w:val="0"/>
                <w:numId w:val="19"/>
              </w:numPr>
              <w:tabs>
                <w:tab w:val="left" w:pos="360"/>
              </w:tabs>
              <w:spacing w:before="120" w:after="120" w:line="360" w:lineRule="auto"/>
              <w:ind w:left="497"/>
              <w:jc w:val="both"/>
              <w:rPr>
                <w:rFonts w:ascii="Times New Roman" w:hAnsi="Times New Roman" w:cs="Times New Roman"/>
                <w:sz w:val="24"/>
                <w:szCs w:val="24"/>
              </w:rPr>
            </w:pPr>
            <w:r w:rsidRPr="003F2167">
              <w:rPr>
                <w:rFonts w:ascii="Times New Roman" w:hAnsi="Times New Roman" w:cs="Times New Roman"/>
                <w:sz w:val="24"/>
                <w:szCs w:val="24"/>
              </w:rPr>
              <w:t>Önlükler iki iç ve iki dış kuşakla arkası steril kapatılabilecek şekilde tasarlanmış olmalıdır. Kuşaklar önlük gövdelerine kolayca kopmayacak şekilde sabitlenmiş olmalıdır. Dış iki kuşak steriliteyi bozmadan kolayca bağlanabilecek şekilde bir karton ile birleştirilmiş olmalı ve dikiş yerlerinde açıklıklar olmamalıdır.</w:t>
            </w:r>
          </w:p>
          <w:p w14:paraId="30102BD6" w14:textId="77777777" w:rsidR="00D02E82" w:rsidRPr="003F2167" w:rsidRDefault="00D02E82" w:rsidP="007D5FB9">
            <w:pPr>
              <w:pStyle w:val="ListeParagraf"/>
              <w:numPr>
                <w:ilvl w:val="0"/>
                <w:numId w:val="19"/>
              </w:numPr>
              <w:tabs>
                <w:tab w:val="left" w:pos="360"/>
              </w:tabs>
              <w:spacing w:before="120" w:after="120" w:line="360" w:lineRule="auto"/>
              <w:ind w:left="497"/>
              <w:jc w:val="both"/>
              <w:rPr>
                <w:rFonts w:ascii="Times New Roman" w:hAnsi="Times New Roman" w:cs="Times New Roman"/>
                <w:sz w:val="24"/>
                <w:szCs w:val="24"/>
              </w:rPr>
            </w:pPr>
            <w:r w:rsidRPr="003F2167">
              <w:rPr>
                <w:rFonts w:ascii="Times New Roman" w:hAnsi="Times New Roman" w:cs="Times New Roman"/>
                <w:sz w:val="24"/>
                <w:szCs w:val="24"/>
              </w:rPr>
              <w:t xml:space="preserve">Önlüklerdeki yaka genişliği kullanılan </w:t>
            </w:r>
            <w:proofErr w:type="spellStart"/>
            <w:r w:rsidRPr="003F2167">
              <w:rPr>
                <w:rFonts w:ascii="Times New Roman" w:hAnsi="Times New Roman" w:cs="Times New Roman"/>
                <w:sz w:val="24"/>
                <w:szCs w:val="24"/>
              </w:rPr>
              <w:t>velcro</w:t>
            </w:r>
            <w:proofErr w:type="spellEnd"/>
            <w:r w:rsidRPr="003F2167">
              <w:rPr>
                <w:rFonts w:ascii="Times New Roman" w:hAnsi="Times New Roman" w:cs="Times New Roman"/>
                <w:sz w:val="24"/>
                <w:szCs w:val="24"/>
              </w:rPr>
              <w:t xml:space="preserve"> ile ayarlanabilir olmalıdır.</w:t>
            </w:r>
          </w:p>
          <w:p w14:paraId="565F5C35" w14:textId="69838C79" w:rsidR="00B54445" w:rsidRPr="003F2167" w:rsidRDefault="00D02E82" w:rsidP="007D5FB9">
            <w:pPr>
              <w:pStyle w:val="ListeParagraf"/>
              <w:numPr>
                <w:ilvl w:val="0"/>
                <w:numId w:val="19"/>
              </w:numPr>
              <w:spacing w:after="0" w:line="360" w:lineRule="auto"/>
              <w:ind w:left="497" w:right="57"/>
              <w:jc w:val="both"/>
              <w:rPr>
                <w:rFonts w:ascii="Times New Roman" w:eastAsia="Times New Roman" w:hAnsi="Times New Roman" w:cs="Times New Roman"/>
                <w:sz w:val="24"/>
                <w:szCs w:val="24"/>
              </w:rPr>
            </w:pPr>
            <w:r w:rsidRPr="003F2167">
              <w:rPr>
                <w:rFonts w:ascii="Times New Roman" w:hAnsi="Times New Roman" w:cs="Times New Roman"/>
                <w:sz w:val="24"/>
                <w:szCs w:val="24"/>
              </w:rPr>
              <w:t>Set içerisinde bulunan havlu 60(±</w:t>
            </w:r>
            <w:proofErr w:type="gramStart"/>
            <w:r w:rsidRPr="003F2167">
              <w:rPr>
                <w:rFonts w:ascii="Times New Roman" w:hAnsi="Times New Roman" w:cs="Times New Roman"/>
                <w:sz w:val="24"/>
                <w:szCs w:val="24"/>
              </w:rPr>
              <w:t>4)gr</w:t>
            </w:r>
            <w:proofErr w:type="gramEnd"/>
            <w:r w:rsidRPr="003F2167">
              <w:rPr>
                <w:rFonts w:ascii="Times New Roman" w:hAnsi="Times New Roman" w:cs="Times New Roman"/>
                <w:sz w:val="24"/>
                <w:szCs w:val="24"/>
              </w:rPr>
              <w:t xml:space="preserve"> emici viskoz materyalden olmalı, kâğıt olmamalı ve hav bırakmamalıdır.</w:t>
            </w:r>
          </w:p>
        </w:tc>
      </w:tr>
      <w:tr w:rsidR="00B54445" w14:paraId="555AC9D7" w14:textId="77777777" w:rsidTr="00C03108">
        <w:trPr>
          <w:trHeight w:val="1025"/>
        </w:trPr>
        <w:tc>
          <w:tcPr>
            <w:tcW w:w="1560" w:type="dxa"/>
          </w:tcPr>
          <w:p w14:paraId="46ADA3D1" w14:textId="33A79A89" w:rsidR="00B54445" w:rsidRPr="003F2167" w:rsidRDefault="00B54445" w:rsidP="00B54445">
            <w:pPr>
              <w:pStyle w:val="Balk2"/>
              <w:spacing w:before="120" w:after="120" w:line="360" w:lineRule="auto"/>
              <w:rPr>
                <w:rFonts w:ascii="Times New Roman" w:hAnsi="Times New Roman" w:cs="Times New Roman"/>
                <w:b/>
                <w:color w:val="auto"/>
                <w:sz w:val="24"/>
                <w:szCs w:val="24"/>
              </w:rPr>
            </w:pPr>
            <w:r w:rsidRPr="003F2167">
              <w:rPr>
                <w:rFonts w:ascii="Times New Roman" w:hAnsi="Times New Roman" w:cs="Times New Roman"/>
                <w:b/>
                <w:color w:val="auto"/>
                <w:sz w:val="24"/>
                <w:szCs w:val="24"/>
              </w:rPr>
              <w:lastRenderedPageBreak/>
              <w:t>Genel Hükümler:</w:t>
            </w:r>
          </w:p>
        </w:tc>
        <w:tc>
          <w:tcPr>
            <w:tcW w:w="8080" w:type="dxa"/>
            <w:shd w:val="clear" w:color="auto" w:fill="auto"/>
          </w:tcPr>
          <w:p w14:paraId="46042774" w14:textId="77777777" w:rsidR="00724448" w:rsidRPr="003F2167" w:rsidRDefault="00724448" w:rsidP="00724448">
            <w:pPr>
              <w:pStyle w:val="ListeParagraf"/>
              <w:numPr>
                <w:ilvl w:val="0"/>
                <w:numId w:val="19"/>
              </w:numPr>
              <w:spacing w:after="0" w:line="360" w:lineRule="auto"/>
              <w:ind w:left="497"/>
              <w:jc w:val="both"/>
              <w:rPr>
                <w:rFonts w:ascii="Times New Roman" w:hAnsi="Times New Roman" w:cs="Times New Roman"/>
                <w:sz w:val="24"/>
                <w:szCs w:val="24"/>
              </w:rPr>
            </w:pPr>
            <w:r w:rsidRPr="003F2167">
              <w:rPr>
                <w:rFonts w:ascii="Times New Roman" w:hAnsi="Times New Roman" w:cs="Times New Roman"/>
                <w:sz w:val="24"/>
                <w:szCs w:val="24"/>
              </w:rPr>
              <w:t>Üretici firma ISO 13485:2016 Kalite Sistem belgelerinden birine sahip olmalı ve CE ürün kalite işaretini taşımalıdır (istenildiği takdirde bu özellik belgelendirilmelidir).</w:t>
            </w:r>
          </w:p>
          <w:p w14:paraId="286A6BDA" w14:textId="77777777" w:rsidR="00724448" w:rsidRPr="003F2167" w:rsidRDefault="00724448" w:rsidP="00724448">
            <w:pPr>
              <w:pStyle w:val="ListeParagraf"/>
              <w:numPr>
                <w:ilvl w:val="0"/>
                <w:numId w:val="19"/>
              </w:numPr>
              <w:spacing w:after="0" w:line="360" w:lineRule="auto"/>
              <w:ind w:left="497"/>
              <w:jc w:val="both"/>
              <w:rPr>
                <w:rFonts w:ascii="Times New Roman" w:hAnsi="Times New Roman" w:cs="Times New Roman"/>
                <w:sz w:val="24"/>
                <w:szCs w:val="24"/>
              </w:rPr>
            </w:pPr>
            <w:r w:rsidRPr="003F2167">
              <w:rPr>
                <w:rFonts w:ascii="Times New Roman" w:hAnsi="Times New Roman" w:cs="Times New Roman"/>
                <w:sz w:val="24"/>
                <w:szCs w:val="24"/>
              </w:rPr>
              <w:t>TS EN 13795-1 (Tek Kullanımlık Cerrahi Örtü ve Önlükler İçin Zorunlu Performans Kriterleri) kalite standardını karşılamalıdır (istenildiği takdirde bu özellik belgelendirilmelidir).</w:t>
            </w:r>
          </w:p>
          <w:p w14:paraId="15B85474" w14:textId="53D2FBA4" w:rsidR="00724448" w:rsidRPr="003F2167" w:rsidRDefault="00724448" w:rsidP="00724448">
            <w:pPr>
              <w:pStyle w:val="ListeParagraf"/>
              <w:numPr>
                <w:ilvl w:val="0"/>
                <w:numId w:val="19"/>
              </w:numPr>
              <w:spacing w:after="0" w:line="360" w:lineRule="auto"/>
              <w:ind w:left="497"/>
              <w:jc w:val="both"/>
              <w:rPr>
                <w:rFonts w:ascii="Times New Roman" w:hAnsi="Times New Roman" w:cs="Times New Roman"/>
                <w:sz w:val="24"/>
                <w:szCs w:val="24"/>
              </w:rPr>
            </w:pPr>
            <w:r w:rsidRPr="003F2167">
              <w:rPr>
                <w:rFonts w:ascii="Times New Roman" w:hAnsi="Times New Roman" w:cs="Times New Roman"/>
                <w:sz w:val="24"/>
                <w:szCs w:val="24"/>
              </w:rPr>
              <w:t>Önlüklerin göğüs ve kollardaki bariyeri en az 100cmH</w:t>
            </w:r>
            <w:r w:rsidRPr="003F2167">
              <w:rPr>
                <w:rFonts w:ascii="Times New Roman" w:hAnsi="Times New Roman" w:cs="Times New Roman"/>
                <w:sz w:val="24"/>
                <w:szCs w:val="24"/>
                <w:vertAlign w:val="subscript"/>
              </w:rPr>
              <w:t>2</w:t>
            </w:r>
            <w:r w:rsidRPr="003F2167">
              <w:rPr>
                <w:rFonts w:ascii="Times New Roman" w:hAnsi="Times New Roman" w:cs="Times New Roman"/>
                <w:sz w:val="24"/>
                <w:szCs w:val="24"/>
              </w:rPr>
              <w:t>O hidrostatik basınca dayanıklı olmalıdır (istenildiği takdirde bu özellik belgelendirilmelidir).</w:t>
            </w:r>
          </w:p>
          <w:p w14:paraId="5B8C99D7" w14:textId="77777777" w:rsidR="00724448" w:rsidRPr="003F2167" w:rsidRDefault="00724448" w:rsidP="00724448">
            <w:pPr>
              <w:pStyle w:val="ListeParagraf"/>
              <w:numPr>
                <w:ilvl w:val="0"/>
                <w:numId w:val="19"/>
              </w:numPr>
              <w:spacing w:after="0" w:line="360" w:lineRule="auto"/>
              <w:ind w:left="497"/>
              <w:jc w:val="both"/>
              <w:rPr>
                <w:rFonts w:ascii="Times New Roman" w:hAnsi="Times New Roman" w:cs="Times New Roman"/>
                <w:sz w:val="24"/>
                <w:szCs w:val="24"/>
              </w:rPr>
            </w:pPr>
            <w:r w:rsidRPr="003F2167">
              <w:rPr>
                <w:rFonts w:ascii="Times New Roman" w:hAnsi="Times New Roman" w:cs="Times New Roman"/>
                <w:sz w:val="24"/>
                <w:szCs w:val="24"/>
              </w:rPr>
              <w:t>Setler içerisindeki tüm örtülerin ve önlüklerin TS EN ISO 9073-4 standardına göre yırtılma dayanıklılığı en az 20 N olmalıdır (istenildiği takdirde bu özellik belgelendirilmelidir).</w:t>
            </w:r>
          </w:p>
          <w:p w14:paraId="3BF6B3AF" w14:textId="77777777" w:rsidR="00724448" w:rsidRPr="003F2167" w:rsidRDefault="00724448" w:rsidP="00724448">
            <w:pPr>
              <w:pStyle w:val="ListeParagraf"/>
              <w:numPr>
                <w:ilvl w:val="0"/>
                <w:numId w:val="19"/>
              </w:numPr>
              <w:spacing w:after="0" w:line="360" w:lineRule="auto"/>
              <w:ind w:left="497"/>
              <w:jc w:val="both"/>
              <w:rPr>
                <w:rFonts w:ascii="Times New Roman" w:hAnsi="Times New Roman" w:cs="Times New Roman"/>
                <w:sz w:val="24"/>
                <w:szCs w:val="24"/>
              </w:rPr>
            </w:pPr>
            <w:r w:rsidRPr="003F2167">
              <w:rPr>
                <w:rFonts w:ascii="Times New Roman" w:hAnsi="Times New Roman" w:cs="Times New Roman"/>
                <w:sz w:val="24"/>
                <w:szCs w:val="24"/>
              </w:rPr>
              <w:t>Set içerisinde yer alan önlükler TS EN ISO 11092’ye göre su buharı direnci (Ret değeri) en fazla 20m</w:t>
            </w:r>
            <w:r w:rsidRPr="003F2167">
              <w:rPr>
                <w:rFonts w:ascii="Times New Roman" w:hAnsi="Times New Roman" w:cs="Times New Roman"/>
                <w:sz w:val="24"/>
                <w:szCs w:val="24"/>
                <w:vertAlign w:val="superscript"/>
              </w:rPr>
              <w:t>2</w:t>
            </w:r>
            <w:r w:rsidRPr="003F2167">
              <w:rPr>
                <w:rFonts w:ascii="Times New Roman" w:hAnsi="Times New Roman" w:cs="Times New Roman"/>
                <w:sz w:val="24"/>
                <w:szCs w:val="24"/>
              </w:rPr>
              <w:t xml:space="preserve"> </w:t>
            </w:r>
            <w:proofErr w:type="spellStart"/>
            <w:r w:rsidRPr="003F2167">
              <w:rPr>
                <w:rFonts w:ascii="Times New Roman" w:hAnsi="Times New Roman" w:cs="Times New Roman"/>
                <w:sz w:val="24"/>
                <w:szCs w:val="24"/>
              </w:rPr>
              <w:t>Pa</w:t>
            </w:r>
            <w:proofErr w:type="spellEnd"/>
            <w:r w:rsidRPr="003F2167">
              <w:rPr>
                <w:rFonts w:ascii="Times New Roman" w:hAnsi="Times New Roman" w:cs="Times New Roman"/>
                <w:sz w:val="24"/>
                <w:szCs w:val="24"/>
              </w:rPr>
              <w:t>/W olmalıdır.</w:t>
            </w:r>
          </w:p>
          <w:p w14:paraId="02580D9B" w14:textId="77777777" w:rsidR="00724448" w:rsidRPr="003F2167" w:rsidRDefault="00724448" w:rsidP="00724448">
            <w:pPr>
              <w:pStyle w:val="ListeParagraf"/>
              <w:numPr>
                <w:ilvl w:val="0"/>
                <w:numId w:val="19"/>
              </w:numPr>
              <w:spacing w:after="0" w:line="360" w:lineRule="auto"/>
              <w:ind w:left="497"/>
              <w:jc w:val="both"/>
              <w:rPr>
                <w:rFonts w:ascii="Times New Roman" w:hAnsi="Times New Roman" w:cs="Times New Roman"/>
                <w:sz w:val="24"/>
                <w:szCs w:val="24"/>
              </w:rPr>
            </w:pPr>
            <w:r w:rsidRPr="003F2167">
              <w:rPr>
                <w:rFonts w:ascii="Times New Roman" w:hAnsi="Times New Roman" w:cs="Times New Roman"/>
                <w:sz w:val="24"/>
                <w:szCs w:val="24"/>
              </w:rPr>
              <w:t>Ürün etilen oksit sterilizasyon yöntemi ile steril edilmiş olmalı ve sterilizasyon işlemine ait indikatör (bir adet bohça içinde, bir adet bohça dışında) olmalıdır.</w:t>
            </w:r>
          </w:p>
          <w:p w14:paraId="070E9C4C" w14:textId="77777777" w:rsidR="00724448" w:rsidRPr="003F2167" w:rsidRDefault="00724448" w:rsidP="00724448">
            <w:pPr>
              <w:pStyle w:val="ListeParagraf"/>
              <w:numPr>
                <w:ilvl w:val="0"/>
                <w:numId w:val="19"/>
              </w:numPr>
              <w:spacing w:after="0" w:line="360" w:lineRule="auto"/>
              <w:ind w:left="497"/>
              <w:jc w:val="both"/>
              <w:rPr>
                <w:rFonts w:ascii="Times New Roman" w:hAnsi="Times New Roman" w:cs="Times New Roman"/>
                <w:sz w:val="24"/>
                <w:szCs w:val="24"/>
              </w:rPr>
            </w:pPr>
            <w:r w:rsidRPr="003F2167">
              <w:rPr>
                <w:rFonts w:ascii="Times New Roman" w:hAnsi="Times New Roman" w:cs="Times New Roman"/>
                <w:sz w:val="24"/>
                <w:szCs w:val="24"/>
              </w:rPr>
              <w:t>ETO kalıntı testi ISO 10993-7’ye göre akredite bir laboratuvara yaptırılmış olmalıdır (istenildiği takdirde sunulmalıdır).</w:t>
            </w:r>
          </w:p>
          <w:p w14:paraId="568ED0CC" w14:textId="77777777" w:rsidR="00724448" w:rsidRPr="003F2167" w:rsidRDefault="00724448" w:rsidP="00724448">
            <w:pPr>
              <w:pStyle w:val="ListeParagraf"/>
              <w:numPr>
                <w:ilvl w:val="0"/>
                <w:numId w:val="19"/>
              </w:numPr>
              <w:spacing w:after="0" w:line="360" w:lineRule="auto"/>
              <w:ind w:left="497"/>
              <w:jc w:val="both"/>
              <w:rPr>
                <w:rFonts w:ascii="Times New Roman" w:hAnsi="Times New Roman" w:cs="Times New Roman"/>
                <w:sz w:val="24"/>
                <w:szCs w:val="24"/>
              </w:rPr>
            </w:pPr>
            <w:r w:rsidRPr="003F2167">
              <w:rPr>
                <w:rFonts w:ascii="Times New Roman" w:hAnsi="Times New Roman" w:cs="Times New Roman"/>
                <w:sz w:val="24"/>
                <w:szCs w:val="24"/>
              </w:rPr>
              <w:t xml:space="preserve">Seti oluşturan tüm örtü ve önlükler alet masa örtüsüne bohçaladıktan sonra bir yüzü şeffaf medikal film, diğer yüzü medikal kâğıttan oluşan ve üzerinde indikatörü olan etilen oksit gazı ile sterilizasyon yöntemine uygun ambalaj ile paketlenmelidir. İndikatörün hangi renge döneceği sterilizasyon poşeti üzerindeki renk skalası ile belirtilmelidir. </w:t>
            </w:r>
          </w:p>
          <w:p w14:paraId="0E72635E" w14:textId="3FED13FE" w:rsidR="00B54445" w:rsidRPr="003F2167" w:rsidRDefault="00724448" w:rsidP="00724448">
            <w:pPr>
              <w:pStyle w:val="ListeParagraf"/>
              <w:numPr>
                <w:ilvl w:val="0"/>
                <w:numId w:val="19"/>
              </w:numPr>
              <w:spacing w:after="0" w:line="360" w:lineRule="auto"/>
              <w:ind w:left="497"/>
              <w:jc w:val="both"/>
              <w:rPr>
                <w:rFonts w:ascii="Times New Roman" w:hAnsi="Times New Roman" w:cs="Times New Roman"/>
                <w:sz w:val="24"/>
                <w:szCs w:val="24"/>
              </w:rPr>
            </w:pPr>
            <w:r w:rsidRPr="003F2167">
              <w:rPr>
                <w:rFonts w:ascii="Times New Roman" w:hAnsi="Times New Roman" w:cs="Times New Roman"/>
                <w:sz w:val="24"/>
                <w:szCs w:val="24"/>
              </w:rPr>
              <w:t>Ürünün dış ambalajı üzerinde, okunaklı olacak şekilde; ürün tipi, miktarı, ölçüleri, sterilizasyon tarihi, üretici firma adı ve diğer üretim bilgilerinin bulunduğu etiket olmalıdır.</w:t>
            </w:r>
          </w:p>
        </w:tc>
      </w:tr>
    </w:tbl>
    <w:p w14:paraId="281A1192" w14:textId="77777777" w:rsidR="00331203" w:rsidRDefault="00331203" w:rsidP="007277AD">
      <w:pPr>
        <w:pStyle w:val="ListeParagraf"/>
        <w:spacing w:before="120" w:after="120" w:line="360" w:lineRule="auto"/>
        <w:jc w:val="both"/>
        <w:rPr>
          <w:rFonts w:ascii="Times New Roman" w:hAnsi="Times New Roman" w:cs="Times New Roman"/>
          <w:sz w:val="24"/>
          <w:szCs w:val="24"/>
        </w:rPr>
      </w:pPr>
    </w:p>
    <w:sectPr w:rsidR="00331203" w:rsidSect="004F4BF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57D9D" w14:textId="77777777" w:rsidR="00565ABE" w:rsidRDefault="00565ABE" w:rsidP="00B2517C">
      <w:pPr>
        <w:spacing w:after="0" w:line="240" w:lineRule="auto"/>
      </w:pPr>
      <w:r>
        <w:separator/>
      </w:r>
    </w:p>
  </w:endnote>
  <w:endnote w:type="continuationSeparator" w:id="0">
    <w:p w14:paraId="18C21854" w14:textId="77777777" w:rsidR="00565ABE" w:rsidRDefault="00565ABE"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89BA3" w14:textId="77777777" w:rsidR="00565ABE" w:rsidRDefault="00565ABE" w:rsidP="00B2517C">
      <w:pPr>
        <w:spacing w:after="0" w:line="240" w:lineRule="auto"/>
      </w:pPr>
      <w:r>
        <w:separator/>
      </w:r>
    </w:p>
  </w:footnote>
  <w:footnote w:type="continuationSeparator" w:id="0">
    <w:p w14:paraId="0D679359" w14:textId="77777777" w:rsidR="00565ABE" w:rsidRDefault="00565ABE"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75781" w14:textId="6278A0DA" w:rsidR="00B2517C" w:rsidRPr="00FC6C65" w:rsidRDefault="00D23722" w:rsidP="005D743D">
    <w:pPr>
      <w:pStyle w:val="stBilgi"/>
      <w:ind w:left="-142"/>
    </w:pPr>
    <w:r w:rsidRPr="00D23722">
      <w:rPr>
        <w:rFonts w:ascii="Times New Roman" w:hAnsi="Times New Roman" w:cs="Times New Roman"/>
        <w:b/>
        <w:bCs/>
        <w:color w:val="343434"/>
        <w:sz w:val="24"/>
        <w:szCs w:val="24"/>
        <w:shd w:val="clear" w:color="auto" w:fill="FFFFFF"/>
      </w:rPr>
      <w:t>SMT3755-ÖRTÜ SETİ, ARTROSKOPİ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6C08C6"/>
    <w:multiLevelType w:val="singleLevel"/>
    <w:tmpl w:val="DD6C08C6"/>
    <w:lvl w:ilvl="0">
      <w:start w:val="1"/>
      <w:numFmt w:val="decimal"/>
      <w:lvlText w:val="%1."/>
      <w:lvlJc w:val="left"/>
      <w:pPr>
        <w:tabs>
          <w:tab w:val="left" w:pos="425"/>
        </w:tabs>
        <w:ind w:left="425" w:hanging="425"/>
      </w:pPr>
      <w:rPr>
        <w:rFonts w:hint="default"/>
      </w:rPr>
    </w:lvl>
  </w:abstractNum>
  <w:abstractNum w:abstractNumId="1" w15:restartNumberingAfterBreak="0">
    <w:nsid w:val="00863313"/>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11F3E62"/>
    <w:multiLevelType w:val="hybridMultilevel"/>
    <w:tmpl w:val="B9C6935E"/>
    <w:lvl w:ilvl="0" w:tplc="E09A1240">
      <w:start w:val="1"/>
      <w:numFmt w:val="bullet"/>
      <w:lvlText w:val=""/>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246EB5"/>
    <w:multiLevelType w:val="hybridMultilevel"/>
    <w:tmpl w:val="65CA7F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4F1FD0"/>
    <w:multiLevelType w:val="hybridMultilevel"/>
    <w:tmpl w:val="2CEA5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1785634"/>
    <w:multiLevelType w:val="hybridMultilevel"/>
    <w:tmpl w:val="A02ADE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E0773E"/>
    <w:multiLevelType w:val="hybridMultilevel"/>
    <w:tmpl w:val="D0B08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441852"/>
    <w:multiLevelType w:val="hybridMultilevel"/>
    <w:tmpl w:val="4AD0699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5E64C91"/>
    <w:multiLevelType w:val="hybridMultilevel"/>
    <w:tmpl w:val="5DF02FA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79F531B"/>
    <w:multiLevelType w:val="hybridMultilevel"/>
    <w:tmpl w:val="FD4AC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8A76253"/>
    <w:multiLevelType w:val="hybridMultilevel"/>
    <w:tmpl w:val="9F88CA2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C521D86"/>
    <w:multiLevelType w:val="hybridMultilevel"/>
    <w:tmpl w:val="8C7AA32A"/>
    <w:lvl w:ilvl="0" w:tplc="E09A1240">
      <w:start w:val="1"/>
      <w:numFmt w:val="bullet"/>
      <w:lvlText w:val=""/>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1FAF3306"/>
    <w:multiLevelType w:val="hybridMultilevel"/>
    <w:tmpl w:val="72A8024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204E02C3"/>
    <w:multiLevelType w:val="hybridMultilevel"/>
    <w:tmpl w:val="44CCD1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6" w15:restartNumberingAfterBreak="0">
    <w:nsid w:val="248775D9"/>
    <w:multiLevelType w:val="hybridMultilevel"/>
    <w:tmpl w:val="934E913A"/>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FA44B5"/>
    <w:multiLevelType w:val="hybridMultilevel"/>
    <w:tmpl w:val="28D86C3A"/>
    <w:lvl w:ilvl="0" w:tplc="041F0001">
      <w:start w:val="1"/>
      <w:numFmt w:val="bullet"/>
      <w:lvlText w:val=""/>
      <w:lvlJc w:val="left"/>
      <w:pPr>
        <w:ind w:left="1117" w:hanging="360"/>
      </w:pPr>
      <w:rPr>
        <w:rFonts w:ascii="Symbol" w:hAnsi="Symbol"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8" w15:restartNumberingAfterBreak="0">
    <w:nsid w:val="262510F1"/>
    <w:multiLevelType w:val="hybridMultilevel"/>
    <w:tmpl w:val="4D6A34DC"/>
    <w:lvl w:ilvl="0" w:tplc="E09A1240">
      <w:start w:val="1"/>
      <w:numFmt w:val="bullet"/>
      <w:lvlText w:val=""/>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287019F8"/>
    <w:multiLevelType w:val="hybridMultilevel"/>
    <w:tmpl w:val="72EE86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9F97B99"/>
    <w:multiLevelType w:val="hybridMultilevel"/>
    <w:tmpl w:val="43405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A9726FF"/>
    <w:multiLevelType w:val="hybridMultilevel"/>
    <w:tmpl w:val="B2D891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C224261"/>
    <w:multiLevelType w:val="hybridMultilevel"/>
    <w:tmpl w:val="6CD0E220"/>
    <w:lvl w:ilvl="0" w:tplc="E09A1240">
      <w:start w:val="1"/>
      <w:numFmt w:val="bullet"/>
      <w:lvlText w:val=""/>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38735426"/>
    <w:multiLevelType w:val="hybridMultilevel"/>
    <w:tmpl w:val="44CCD1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9EA74A3"/>
    <w:multiLevelType w:val="hybridMultilevel"/>
    <w:tmpl w:val="42BA69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DEA0AEE"/>
    <w:multiLevelType w:val="hybridMultilevel"/>
    <w:tmpl w:val="FFE238A4"/>
    <w:lvl w:ilvl="0" w:tplc="041F000F">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6" w15:restartNumberingAfterBreak="0">
    <w:nsid w:val="4078713D"/>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6277D43"/>
    <w:multiLevelType w:val="hybridMultilevel"/>
    <w:tmpl w:val="6B4EE6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48437021"/>
    <w:multiLevelType w:val="hybridMultilevel"/>
    <w:tmpl w:val="FE3289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15:restartNumberingAfterBreak="0">
    <w:nsid w:val="4ED15E75"/>
    <w:multiLevelType w:val="hybridMultilevel"/>
    <w:tmpl w:val="17C6612C"/>
    <w:lvl w:ilvl="0" w:tplc="5CA82184">
      <w:start w:val="2"/>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ED92A66"/>
    <w:multiLevelType w:val="hybridMultilevel"/>
    <w:tmpl w:val="A5CC0B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420196F"/>
    <w:multiLevelType w:val="hybridMultilevel"/>
    <w:tmpl w:val="C608C6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538F4DA"/>
    <w:multiLevelType w:val="singleLevel"/>
    <w:tmpl w:val="5538F4DA"/>
    <w:lvl w:ilvl="0">
      <w:start w:val="1"/>
      <w:numFmt w:val="decimal"/>
      <w:lvlText w:val="%1."/>
      <w:lvlJc w:val="left"/>
      <w:pPr>
        <w:tabs>
          <w:tab w:val="left" w:pos="425"/>
        </w:tabs>
        <w:ind w:left="425" w:hanging="425"/>
      </w:pPr>
      <w:rPr>
        <w:rFonts w:hint="default"/>
      </w:rPr>
    </w:lvl>
  </w:abstractNum>
  <w:abstractNum w:abstractNumId="34" w15:restartNumberingAfterBreak="0">
    <w:nsid w:val="5833B135"/>
    <w:multiLevelType w:val="singleLevel"/>
    <w:tmpl w:val="8CB232DE"/>
    <w:lvl w:ilvl="0">
      <w:start w:val="1"/>
      <w:numFmt w:val="decimal"/>
      <w:lvlText w:val="%1."/>
      <w:lvlJc w:val="left"/>
      <w:pPr>
        <w:tabs>
          <w:tab w:val="num" w:pos="425"/>
        </w:tabs>
        <w:ind w:left="425" w:hanging="425"/>
      </w:pPr>
      <w:rPr>
        <w:rFonts w:hint="default"/>
        <w:strike w:val="0"/>
        <w:color w:val="000000" w:themeColor="text1"/>
      </w:rPr>
    </w:lvl>
  </w:abstractNum>
  <w:abstractNum w:abstractNumId="35" w15:restartNumberingAfterBreak="0">
    <w:nsid w:val="5BCF6387"/>
    <w:multiLevelType w:val="hybridMultilevel"/>
    <w:tmpl w:val="2284A6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EE82E16"/>
    <w:multiLevelType w:val="hybridMultilevel"/>
    <w:tmpl w:val="2284A6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1A704F7"/>
    <w:multiLevelType w:val="hybridMultilevel"/>
    <w:tmpl w:val="709A480E"/>
    <w:lvl w:ilvl="0" w:tplc="B5A06EEA">
      <w:start w:val="9"/>
      <w:numFmt w:val="decimal"/>
      <w:lvlText w:val="%1."/>
      <w:lvlJc w:val="left"/>
      <w:pPr>
        <w:ind w:left="720" w:hanging="360"/>
      </w:pPr>
      <w:rPr>
        <w:rFonts w:eastAsiaTheme="minorHAnsi"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1E437C6"/>
    <w:multiLevelType w:val="hybridMultilevel"/>
    <w:tmpl w:val="881AB32E"/>
    <w:lvl w:ilvl="0" w:tplc="DBAAB1D6">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633D6197"/>
    <w:multiLevelType w:val="hybridMultilevel"/>
    <w:tmpl w:val="CC846006"/>
    <w:lvl w:ilvl="0" w:tplc="92D2FAC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4DD4AEA"/>
    <w:multiLevelType w:val="hybridMultilevel"/>
    <w:tmpl w:val="8A3C9C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6127F66"/>
    <w:multiLevelType w:val="hybridMultilevel"/>
    <w:tmpl w:val="65CA7F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69A7637"/>
    <w:multiLevelType w:val="hybridMultilevel"/>
    <w:tmpl w:val="CEA8A7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FA97F5A"/>
    <w:multiLevelType w:val="hybridMultilevel"/>
    <w:tmpl w:val="DF4E68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8DD09A6"/>
    <w:multiLevelType w:val="hybridMultilevel"/>
    <w:tmpl w:val="AE44E9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D312700"/>
    <w:multiLevelType w:val="hybridMultilevel"/>
    <w:tmpl w:val="CC846006"/>
    <w:lvl w:ilvl="0" w:tplc="92D2FAC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D3D6BA8"/>
    <w:multiLevelType w:val="hybridMultilevel"/>
    <w:tmpl w:val="57CCAC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D6D1383"/>
    <w:multiLevelType w:val="hybridMultilevel"/>
    <w:tmpl w:val="5D18F4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EEB5820"/>
    <w:multiLevelType w:val="hybridMultilevel"/>
    <w:tmpl w:val="2DC652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1"/>
  </w:num>
  <w:num w:numId="6">
    <w:abstractNumId w:val="26"/>
  </w:num>
  <w:num w:numId="7">
    <w:abstractNumId w:val="7"/>
  </w:num>
  <w:num w:numId="8">
    <w:abstractNumId w:val="0"/>
  </w:num>
  <w:num w:numId="9">
    <w:abstractNumId w:val="34"/>
  </w:num>
  <w:num w:numId="10">
    <w:abstractNumId w:val="31"/>
  </w:num>
  <w:num w:numId="11">
    <w:abstractNumId w:val="37"/>
  </w:num>
  <w:num w:numId="12">
    <w:abstractNumId w:val="16"/>
  </w:num>
  <w:num w:numId="13">
    <w:abstractNumId w:val="33"/>
  </w:num>
  <w:num w:numId="14">
    <w:abstractNumId w:val="47"/>
  </w:num>
  <w:num w:numId="15">
    <w:abstractNumId w:val="13"/>
  </w:num>
  <w:num w:numId="16">
    <w:abstractNumId w:val="32"/>
  </w:num>
  <w:num w:numId="17">
    <w:abstractNumId w:val="27"/>
  </w:num>
  <w:num w:numId="18">
    <w:abstractNumId w:val="28"/>
  </w:num>
  <w:num w:numId="19">
    <w:abstractNumId w:val="24"/>
  </w:num>
  <w:num w:numId="20">
    <w:abstractNumId w:val="17"/>
  </w:num>
  <w:num w:numId="21">
    <w:abstractNumId w:val="45"/>
  </w:num>
  <w:num w:numId="22">
    <w:abstractNumId w:val="4"/>
  </w:num>
  <w:num w:numId="23">
    <w:abstractNumId w:val="42"/>
  </w:num>
  <w:num w:numId="24">
    <w:abstractNumId w:val="44"/>
  </w:num>
  <w:num w:numId="25">
    <w:abstractNumId w:val="6"/>
  </w:num>
  <w:num w:numId="26">
    <w:abstractNumId w:val="46"/>
  </w:num>
  <w:num w:numId="27">
    <w:abstractNumId w:val="39"/>
  </w:num>
  <w:num w:numId="28">
    <w:abstractNumId w:val="21"/>
  </w:num>
  <w:num w:numId="29">
    <w:abstractNumId w:val="19"/>
  </w:num>
  <w:num w:numId="30">
    <w:abstractNumId w:val="40"/>
  </w:num>
  <w:num w:numId="31">
    <w:abstractNumId w:val="9"/>
  </w:num>
  <w:num w:numId="32">
    <w:abstractNumId w:val="8"/>
  </w:num>
  <w:num w:numId="33">
    <w:abstractNumId w:val="2"/>
  </w:num>
  <w:num w:numId="34">
    <w:abstractNumId w:val="20"/>
  </w:num>
  <w:num w:numId="35">
    <w:abstractNumId w:val="22"/>
  </w:num>
  <w:num w:numId="36">
    <w:abstractNumId w:val="12"/>
  </w:num>
  <w:num w:numId="37">
    <w:abstractNumId w:val="18"/>
  </w:num>
  <w:num w:numId="38">
    <w:abstractNumId w:val="30"/>
  </w:num>
  <w:num w:numId="39">
    <w:abstractNumId w:val="14"/>
  </w:num>
  <w:num w:numId="40">
    <w:abstractNumId w:val="23"/>
  </w:num>
  <w:num w:numId="41">
    <w:abstractNumId w:val="38"/>
  </w:num>
  <w:num w:numId="42">
    <w:abstractNumId w:val="10"/>
  </w:num>
  <w:num w:numId="43">
    <w:abstractNumId w:val="48"/>
  </w:num>
  <w:num w:numId="44">
    <w:abstractNumId w:val="49"/>
  </w:num>
  <w:num w:numId="45">
    <w:abstractNumId w:val="35"/>
  </w:num>
  <w:num w:numId="46">
    <w:abstractNumId w:val="36"/>
  </w:num>
  <w:num w:numId="47">
    <w:abstractNumId w:val="25"/>
  </w:num>
  <w:num w:numId="48">
    <w:abstractNumId w:val="41"/>
  </w:num>
  <w:num w:numId="49">
    <w:abstractNumId w:val="3"/>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76E93"/>
    <w:rsid w:val="000A17B0"/>
    <w:rsid w:val="000A587A"/>
    <w:rsid w:val="000C4B14"/>
    <w:rsid w:val="000D04A5"/>
    <w:rsid w:val="00104579"/>
    <w:rsid w:val="00104F40"/>
    <w:rsid w:val="00160447"/>
    <w:rsid w:val="0016407F"/>
    <w:rsid w:val="00194192"/>
    <w:rsid w:val="00195FEB"/>
    <w:rsid w:val="001B10A8"/>
    <w:rsid w:val="001B4C80"/>
    <w:rsid w:val="001D11D1"/>
    <w:rsid w:val="001D144D"/>
    <w:rsid w:val="001F72EC"/>
    <w:rsid w:val="00200F2B"/>
    <w:rsid w:val="00202BBD"/>
    <w:rsid w:val="00233ECB"/>
    <w:rsid w:val="002618E3"/>
    <w:rsid w:val="00270EF9"/>
    <w:rsid w:val="0029376A"/>
    <w:rsid w:val="002A32C4"/>
    <w:rsid w:val="002B66F4"/>
    <w:rsid w:val="003006B9"/>
    <w:rsid w:val="00331203"/>
    <w:rsid w:val="00337856"/>
    <w:rsid w:val="003C6956"/>
    <w:rsid w:val="003F2167"/>
    <w:rsid w:val="004217EC"/>
    <w:rsid w:val="00441FA3"/>
    <w:rsid w:val="004451CE"/>
    <w:rsid w:val="00455423"/>
    <w:rsid w:val="00493EFE"/>
    <w:rsid w:val="004B7494"/>
    <w:rsid w:val="004C3A5E"/>
    <w:rsid w:val="004C4087"/>
    <w:rsid w:val="004D3E99"/>
    <w:rsid w:val="004E1903"/>
    <w:rsid w:val="004F4BF0"/>
    <w:rsid w:val="00523C43"/>
    <w:rsid w:val="00565ABE"/>
    <w:rsid w:val="00573997"/>
    <w:rsid w:val="005A7C7B"/>
    <w:rsid w:val="005C0D2F"/>
    <w:rsid w:val="005C474B"/>
    <w:rsid w:val="005D743D"/>
    <w:rsid w:val="005E4CB9"/>
    <w:rsid w:val="005E5E9C"/>
    <w:rsid w:val="005F2051"/>
    <w:rsid w:val="0060330E"/>
    <w:rsid w:val="006269F8"/>
    <w:rsid w:val="006825AE"/>
    <w:rsid w:val="0069201D"/>
    <w:rsid w:val="006B65AC"/>
    <w:rsid w:val="006F6766"/>
    <w:rsid w:val="00705D70"/>
    <w:rsid w:val="00724448"/>
    <w:rsid w:val="00724B70"/>
    <w:rsid w:val="007277AD"/>
    <w:rsid w:val="00734D9D"/>
    <w:rsid w:val="00747A9B"/>
    <w:rsid w:val="007A446B"/>
    <w:rsid w:val="007C0A62"/>
    <w:rsid w:val="007D5FB9"/>
    <w:rsid w:val="007F7EDA"/>
    <w:rsid w:val="00817836"/>
    <w:rsid w:val="008311EC"/>
    <w:rsid w:val="008D0659"/>
    <w:rsid w:val="008F4B2D"/>
    <w:rsid w:val="0093083C"/>
    <w:rsid w:val="00936492"/>
    <w:rsid w:val="00984827"/>
    <w:rsid w:val="009C2849"/>
    <w:rsid w:val="00A0594E"/>
    <w:rsid w:val="00A76582"/>
    <w:rsid w:val="00AD1DEF"/>
    <w:rsid w:val="00AE368F"/>
    <w:rsid w:val="00B2517C"/>
    <w:rsid w:val="00B54445"/>
    <w:rsid w:val="00B6260A"/>
    <w:rsid w:val="00B93541"/>
    <w:rsid w:val="00BA3150"/>
    <w:rsid w:val="00BD6076"/>
    <w:rsid w:val="00BF4EE4"/>
    <w:rsid w:val="00BF5AAE"/>
    <w:rsid w:val="00C03108"/>
    <w:rsid w:val="00C25D72"/>
    <w:rsid w:val="00C31DE7"/>
    <w:rsid w:val="00C36A77"/>
    <w:rsid w:val="00C43B41"/>
    <w:rsid w:val="00C45D45"/>
    <w:rsid w:val="00C71AE2"/>
    <w:rsid w:val="00CE324E"/>
    <w:rsid w:val="00CE34B6"/>
    <w:rsid w:val="00D02E82"/>
    <w:rsid w:val="00D11834"/>
    <w:rsid w:val="00D21078"/>
    <w:rsid w:val="00D23722"/>
    <w:rsid w:val="00D26F13"/>
    <w:rsid w:val="00D74757"/>
    <w:rsid w:val="00D86C62"/>
    <w:rsid w:val="00D9687A"/>
    <w:rsid w:val="00DD37AA"/>
    <w:rsid w:val="00DE3FAB"/>
    <w:rsid w:val="00E52442"/>
    <w:rsid w:val="00E53313"/>
    <w:rsid w:val="00ED3775"/>
    <w:rsid w:val="00ED7326"/>
    <w:rsid w:val="00F534D8"/>
    <w:rsid w:val="00F972C4"/>
    <w:rsid w:val="00FA27AE"/>
    <w:rsid w:val="00FB1800"/>
    <w:rsid w:val="00FC6C65"/>
    <w:rsid w:val="00FE201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14E5D"/>
  <w15:docId w15:val="{7549D43F-AF0C-4D93-80D8-6BB4BF14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BF0"/>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B5D6A-07D7-4E96-BF8C-99C2905C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1268</Words>
  <Characters>7234</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Reyyan GÜREL</cp:lastModifiedBy>
  <cp:revision>16</cp:revision>
  <dcterms:created xsi:type="dcterms:W3CDTF">2026-03-09T19:42:00Z</dcterms:created>
  <dcterms:modified xsi:type="dcterms:W3CDTF">2026-04-01T07:29:00Z</dcterms:modified>
</cp:coreProperties>
</file>