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Pr="007B45F7" w:rsidR="007B45F7" w:rsidTr="00296B15">
        <w:trPr>
          <w:trHeight w:val="699"/>
        </w:trPr>
        <w:tc>
          <w:tcPr>
            <w:tcW w:w="1537" w:type="dxa"/>
          </w:tcPr>
          <w:p w:rsidRPr="007B45F7" w:rsidR="004B7494" w:rsidP="00296B15" w:rsidRDefault="004B749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Pr="007B45F7" w:rsidR="00296B15" w:rsidP="000A3126" w:rsidRDefault="00380DB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45F7" w:rsidR="000A3126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Pr="007B45F7" w:rsidR="000A3126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Pr="007B45F7" w:rsidR="000A3126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B45F7" w:rsidR="000A3126">
              <w:rPr>
                <w:rFonts w:ascii="Times New Roman" w:hAnsi="Times New Roman" w:cs="Times New Roman"/>
                <w:sz w:val="24"/>
                <w:szCs w:val="24"/>
              </w:rPr>
              <w:t xml:space="preserve"> yaklaşımla </w:t>
            </w:r>
            <w:proofErr w:type="spellStart"/>
            <w:r w:rsidRPr="007B45F7" w:rsidR="000A312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B45F7" w:rsidR="00296B15">
              <w:rPr>
                <w:rFonts w:ascii="Times New Roman" w:hAnsi="Times New Roman" w:cs="Times New Roman"/>
                <w:sz w:val="24"/>
                <w:szCs w:val="24"/>
              </w:rPr>
              <w:t>iskektomi</w:t>
            </w:r>
            <w:proofErr w:type="spellEnd"/>
            <w:r w:rsidRPr="007B45F7" w:rsidR="00296B15">
              <w:rPr>
                <w:rFonts w:ascii="Times New Roman" w:hAnsi="Times New Roman" w:cs="Times New Roman"/>
                <w:sz w:val="24"/>
                <w:szCs w:val="24"/>
              </w:rPr>
              <w:t xml:space="preserve"> sonrası hareketliliğin sağlanması</w:t>
            </w: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nda kullanılmak </w:t>
            </w:r>
            <w:r w:rsidRPr="007B45F7" w:rsidR="000A3126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olmalıdır.</w:t>
            </w:r>
          </w:p>
        </w:tc>
      </w:tr>
      <w:tr w:rsidRPr="007B45F7" w:rsidR="007B45F7" w:rsidTr="004B7494">
        <w:trPr>
          <w:trHeight w:val="1640"/>
        </w:trPr>
        <w:tc>
          <w:tcPr>
            <w:tcW w:w="1537" w:type="dxa"/>
          </w:tcPr>
          <w:p w:rsidRPr="007B45F7" w:rsidR="004B7494" w:rsidP="00296B15" w:rsidRDefault="004B749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Pr="007B45F7" w:rsidR="004B7494" w:rsidP="00296B15" w:rsidRDefault="004B749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7B45F7" w:rsidR="00B21E97" w:rsidP="00B21E97" w:rsidRDefault="000842F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Pr="007B45F7" w:rsidR="00870055">
              <w:rPr>
                <w:rFonts w:ascii="Times New Roman" w:hAnsi="Times New Roman" w:cs="Times New Roman"/>
                <w:sz w:val="24"/>
                <w:szCs w:val="24"/>
              </w:rPr>
              <w:t xml:space="preserve">isk </w:t>
            </w: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B45F7" w:rsidR="00870055">
              <w:rPr>
                <w:rFonts w:ascii="Times New Roman" w:hAnsi="Times New Roman" w:cs="Times New Roman"/>
                <w:sz w:val="24"/>
                <w:szCs w:val="24"/>
              </w:rPr>
              <w:t>rotez</w:t>
            </w: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 veya disk protezi seti türlerinden herhangi birisi olmalıdır.</w:t>
            </w:r>
          </w:p>
          <w:p w:rsidRPr="007B45F7" w:rsidR="000842F7" w:rsidP="000842F7" w:rsidRDefault="000842F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Disk protezi türü</w:t>
            </w:r>
            <w:r w:rsidRPr="007B45F7" w:rsidR="003252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:rsidRPr="007B45F7" w:rsidR="003252D2" w:rsidP="003252D2" w:rsidRDefault="003252D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b/>
                <w:sz w:val="24"/>
                <w:szCs w:val="24"/>
              </w:rPr>
              <w:t>Ürünün alaşımı;</w:t>
            </w:r>
          </w:p>
          <w:p w:rsidRPr="007B45F7" w:rsidR="00B21E97" w:rsidP="00B21E97" w:rsidRDefault="004914B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Titanyum + Polietilen, </w:t>
            </w:r>
          </w:p>
          <w:p w:rsidRPr="007B45F7" w:rsidR="00B21E97" w:rsidP="00B21E97" w:rsidRDefault="004914B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+ Polietilen,</w:t>
            </w:r>
          </w:p>
          <w:p w:rsidRPr="007B45F7" w:rsidR="00B21E97" w:rsidP="00B21E97" w:rsidRDefault="004914B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Metal On Metal,</w:t>
            </w:r>
          </w:p>
          <w:p w:rsidRPr="007B45F7" w:rsidR="00B21E97" w:rsidP="00B21E97" w:rsidRDefault="004914B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name="_GoBack" w:id="0"/>
            <w:bookmarkEnd w:id="0"/>
          </w:p>
          <w:p w:rsidRPr="007B45F7" w:rsidR="00B21E97" w:rsidP="00B21E97" w:rsidRDefault="004914B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Komple Titanyum,</w:t>
            </w:r>
          </w:p>
          <w:p w:rsidRPr="007B45F7" w:rsidR="00B21E97" w:rsidP="00B21E97" w:rsidRDefault="004914B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Komple Elastik Blok,</w:t>
            </w:r>
          </w:p>
          <w:p w:rsidRPr="007B45F7" w:rsidR="00B21E97" w:rsidP="00B21E97" w:rsidRDefault="004914B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Komple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+ Polietilen</w:t>
            </w:r>
            <w:r w:rsidRPr="007B45F7" w:rsidR="003252D2">
              <w:rPr>
                <w:rFonts w:ascii="Times New Roman" w:hAnsi="Times New Roman" w:cs="Times New Roman"/>
                <w:sz w:val="24"/>
                <w:szCs w:val="24"/>
              </w:rPr>
              <w:t xml:space="preserve"> materyallerinden</w:t>
            </w:r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</w:t>
            </w:r>
            <w:r w:rsidRPr="007B45F7" w:rsidR="00B21E9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Pr="007B45F7" w:rsidR="00B21E97" w:rsidP="003252D2" w:rsidRDefault="003252D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b/>
                <w:sz w:val="24"/>
                <w:szCs w:val="24"/>
              </w:rPr>
              <w:t>Ürünün tasarımı</w:t>
            </w:r>
            <w:r w:rsidRPr="007B45F7" w:rsidR="00B21E9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Kaplama Komple,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Poly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İnsert İle Birlikte Komple,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Metal-Metal Komple,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Modeli Komple,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Komple Titanyum,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Silikon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Elastomer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Komple Metal On Metal,</w:t>
            </w:r>
          </w:p>
          <w:p w:rsidRPr="007B45F7" w:rsidR="00870055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:rsidRPr="007B45F7" w:rsidR="009A1272" w:rsidP="00B21E97" w:rsidRDefault="004914B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Bioaktif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Kaplama, </w:t>
            </w:r>
            <w:r w:rsidRPr="007B45F7" w:rsidR="009A1272">
              <w:rPr>
                <w:rFonts w:ascii="Times New Roman" w:hAnsi="Times New Roman" w:cs="Times New Roman"/>
                <w:sz w:val="24"/>
                <w:szCs w:val="24"/>
              </w:rPr>
              <w:t xml:space="preserve">olarak belirtilen </w:t>
            </w:r>
            <w:r w:rsidRPr="007B45F7" w:rsidR="00B21E97">
              <w:rPr>
                <w:rFonts w:ascii="Times New Roman" w:hAnsi="Times New Roman" w:cs="Times New Roman"/>
                <w:sz w:val="24"/>
                <w:szCs w:val="24"/>
              </w:rPr>
              <w:t xml:space="preserve">seçeneklerin </w:t>
            </w:r>
            <w:r w:rsidRPr="007B45F7" w:rsidR="009A1272">
              <w:rPr>
                <w:rFonts w:ascii="Times New Roman" w:hAnsi="Times New Roman" w:cs="Times New Roman"/>
                <w:sz w:val="24"/>
                <w:szCs w:val="24"/>
              </w:rPr>
              <w:t>herhangi birisi</w:t>
            </w:r>
            <w:r w:rsidRPr="007B45F7" w:rsidR="00B21E97">
              <w:rPr>
                <w:rFonts w:ascii="Times New Roman" w:hAnsi="Times New Roman" w:cs="Times New Roman"/>
                <w:sz w:val="24"/>
                <w:szCs w:val="24"/>
              </w:rPr>
              <w:t>ne sahip</w:t>
            </w:r>
            <w:r w:rsidRPr="007B45F7" w:rsidR="009A127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Pr="007B45F7" w:rsidR="001E1556" w:rsidP="001E1556" w:rsidRDefault="001E155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Disk protezi </w:t>
            </w:r>
            <w:r w:rsidRPr="007B45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seti </w:t>
            </w:r>
            <w:r w:rsidRPr="007B45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türü;</w:t>
            </w:r>
          </w:p>
          <w:p w:rsidRPr="007B45F7" w:rsidR="00B8036D" w:rsidP="00B8036D" w:rsidRDefault="00372940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PEEK materyalden üretilmiş olmalıdır</w:t>
            </w:r>
            <w:r w:rsidRPr="007B45F7" w:rsidR="00B80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7B45F7" w:rsidR="00372940" w:rsidP="00B8036D" w:rsidRDefault="00372940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Poly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İnsert ile birlikte,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İnferior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Plaklar ve Sabitleme vidaları ile Set olmalıdır.</w:t>
            </w:r>
          </w:p>
          <w:p w:rsidRPr="007B45F7" w:rsidR="00F545D0" w:rsidP="005F0A6E" w:rsidRDefault="009E570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Pr="007B45F7" w:rsidR="007B45F7" w:rsidTr="004B7494">
        <w:trPr>
          <w:trHeight w:val="1640"/>
        </w:trPr>
        <w:tc>
          <w:tcPr>
            <w:tcW w:w="1537" w:type="dxa"/>
          </w:tcPr>
          <w:p w:rsidRPr="007B45F7" w:rsidR="003B548A" w:rsidP="003B548A" w:rsidRDefault="003B548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Pr="007B45F7" w:rsidR="003B548A" w:rsidP="003B548A" w:rsidRDefault="003B548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7B45F7" w:rsidR="005574A2" w:rsidP="005574A2" w:rsidRDefault="005574A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Disk protezi türü;</w:t>
            </w:r>
          </w:p>
          <w:p w:rsidRPr="007B45F7" w:rsidR="003B548A" w:rsidP="005574A2" w:rsidRDefault="003B548A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Pr="007B45F7" w:rsidR="005574A2" w:rsidP="005574A2" w:rsidRDefault="003B548A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Disk mesafesine anatomik uyum sağlayan bir yapıda olmalıdır.</w:t>
            </w:r>
          </w:p>
          <w:p w:rsidRPr="007B45F7" w:rsidR="003B548A" w:rsidP="005574A2" w:rsidRDefault="001572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uperior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yüzeyinde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platelere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tutunumu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sağlamak için dişli bir yüzeye veya uygun yüzey yapısına sahip olmalıdır. </w:t>
            </w:r>
          </w:p>
          <w:p w:rsidRPr="007B45F7" w:rsidR="003B548A" w:rsidP="005574A2" w:rsidRDefault="001572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fleksiyon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exteansiyon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fleksiyon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>axial</w:t>
            </w:r>
            <w:proofErr w:type="spellEnd"/>
            <w:r w:rsidRPr="007B45F7" w:rsidR="003B548A">
              <w:rPr>
                <w:rFonts w:ascii="Times New Roman" w:hAnsi="Times New Roman" w:cs="Times New Roman"/>
                <w:sz w:val="24"/>
                <w:szCs w:val="24"/>
              </w:rPr>
              <w:t xml:space="preserve"> rotasyon yöndeki tüm hareketlere izin vermelidir. </w:t>
            </w:r>
          </w:p>
          <w:p w:rsidRPr="007B45F7" w:rsidR="0019098C" w:rsidP="0019098C" w:rsidRDefault="001572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B45F7" w:rsidR="0019098C">
              <w:rPr>
                <w:rFonts w:ascii="Times New Roman" w:hAnsi="Times New Roman" w:cs="Times New Roman"/>
                <w:sz w:val="24"/>
                <w:szCs w:val="24"/>
              </w:rPr>
              <w:t>ek el aleti ile yerleştirme ve sabitleme işlemi yapılabilmelidir.</w:t>
            </w:r>
          </w:p>
          <w:p w:rsidRPr="007B45F7" w:rsidR="0019098C" w:rsidP="0019098C" w:rsidRDefault="0019098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Protezin yerleştirilmesi için ek bir aparata (tutucuya) ihtiyaç duyulmamalıdır.</w:t>
            </w:r>
          </w:p>
          <w:p w:rsidRPr="007B45F7" w:rsidR="0019098C" w:rsidP="0019098C" w:rsidRDefault="0019098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tutucusunda mesafeye yerleştirme sırasında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gereğinden fazla ilerlemesini engelleyecek,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vertebra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aksına paralel durdurucu olmalıdır. Bu durdurucu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tutucusunun hem alt hem üst yüzünde olmalı,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yüzeyi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intervertebral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disk mesafesine 1 mm girdikten sonra daha fazla ilerlemesi bu durdurucu tarafından engellemelidir.</w:t>
            </w:r>
          </w:p>
          <w:p w:rsidRPr="007B45F7" w:rsidR="005574A2" w:rsidP="005574A2" w:rsidRDefault="005574A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Disk protezi seti türü;</w:t>
            </w:r>
          </w:p>
          <w:p w:rsidRPr="007B45F7" w:rsidR="005574A2" w:rsidP="005574A2" w:rsidRDefault="005574A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Sistem tek veya birden fazla seviyede kullanılabilir olmalıdır.</w:t>
            </w:r>
          </w:p>
          <w:p w:rsidRPr="007B45F7" w:rsidR="005574A2" w:rsidP="005574A2" w:rsidRDefault="005574A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Fleksiyon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, rotasyon ve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translasyon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hareketleri sistemin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Peek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Peek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yüzeyi üzerinde yapılmalıdır.</w:t>
            </w:r>
          </w:p>
          <w:p w:rsidRPr="007B45F7" w:rsidR="005574A2" w:rsidP="005574A2" w:rsidRDefault="005574A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Sistemin her iki yüzeyinde alt ve üst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end-plate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lere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tutunumunu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arttıracak özel dizayn edilmiş üç adet cam-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locking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mekanizması bulunmalıdır. Bu mekanizma kendi ekseni etrafında döndürülerek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vertebraya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sabitlenmeyi sağlamalıdır.</w:t>
            </w:r>
          </w:p>
          <w:p w:rsidRPr="007B45F7" w:rsidR="005574A2" w:rsidP="005574A2" w:rsidRDefault="005574A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Titanyum kilit mekanizması protez içinde kapalı olarak bulunmalıdır. Böylece protezin profili sıfır olmalıdır.</w:t>
            </w:r>
          </w:p>
          <w:p w:rsidRPr="007B45F7" w:rsidR="003B548A" w:rsidP="003B548A" w:rsidRDefault="005574A2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Set içerisinde kullanılacak ürünler aynı marka ve birbiri ile uyumlu olmalıdır.</w:t>
            </w:r>
          </w:p>
        </w:tc>
      </w:tr>
      <w:tr w:rsidRPr="007B45F7" w:rsidR="007B45F7" w:rsidTr="004B7494">
        <w:trPr>
          <w:trHeight w:val="1640"/>
        </w:trPr>
        <w:tc>
          <w:tcPr>
            <w:tcW w:w="1537" w:type="dxa"/>
          </w:tcPr>
          <w:p w:rsidRPr="007B45F7" w:rsidR="004B7494" w:rsidP="00296B15" w:rsidRDefault="004B749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Pr="007B45F7" w:rsidR="004B7494" w:rsidP="00296B15" w:rsidRDefault="004B749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7B45F7" w:rsidR="00300871" w:rsidP="009645AE" w:rsidRDefault="00300871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Pr="007B45F7" w:rsidR="009645AE" w:rsidP="009645AE" w:rsidRDefault="00296B1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Ameliyatlara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implantlar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ile kullanılmak üzere</w:t>
            </w:r>
            <w:r w:rsidRPr="007B45F7" w:rsidR="008F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5F7" w:rsidR="00300871">
              <w:rPr>
                <w:rFonts w:ascii="Times New Roman" w:hAnsi="Times New Roman" w:cs="Times New Roman"/>
                <w:sz w:val="24"/>
                <w:szCs w:val="24"/>
              </w:rPr>
              <w:t xml:space="preserve">enstrüman </w:t>
            </w: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seti birlikte verilmelidir.</w:t>
            </w:r>
          </w:p>
          <w:p w:rsidRPr="007B45F7" w:rsidR="00B21E97" w:rsidP="009645AE" w:rsidRDefault="00A87C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Protezin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setinde her boy ve her genişlikte deneme </w:t>
            </w:r>
            <w:proofErr w:type="spellStart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>implantları</w:t>
            </w:r>
            <w:proofErr w:type="spellEnd"/>
            <w:r w:rsidRPr="007B45F7">
              <w:rPr>
                <w:rFonts w:ascii="Times New Roman" w:hAnsi="Times New Roman" w:cs="Times New Roman"/>
                <w:sz w:val="24"/>
                <w:szCs w:val="24"/>
              </w:rPr>
              <w:t xml:space="preserve"> ve raspaları mevcut olmalıdır.</w:t>
            </w:r>
          </w:p>
        </w:tc>
      </w:tr>
    </w:tbl>
    <w:p w:rsidRPr="007B45F7" w:rsidR="00331203" w:rsidP="00A87C97" w:rsidRDefault="003312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7B45F7" w:rsidR="003312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163" w:rsidRDefault="00684163" w:rsidP="00123356">
      <w:pPr>
        <w:spacing w:after="0" w:line="240" w:lineRule="auto"/>
      </w:pPr>
      <w:r>
        <w:separator/>
      </w:r>
    </w:p>
  </w:endnote>
  <w:endnote w:type="continuationSeparator" w:id="0">
    <w:p w:rsidR="00684163" w:rsidRDefault="00684163" w:rsidP="001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327282"/>
      <w:docPartObj>
        <w:docPartGallery w:val="Page Numbers (Bottom of Page)"/>
        <w:docPartUnique/>
      </w:docPartObj>
    </w:sdtPr>
    <w:sdtEndPr/>
    <w:sdtContent>
      <w:p w:rsidR="00123356" w:rsidRDefault="0012335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364">
          <w:rPr>
            <w:noProof/>
          </w:rPr>
          <w:t>1</w:t>
        </w:r>
        <w:r>
          <w:fldChar w:fldCharType="end"/>
        </w:r>
      </w:p>
    </w:sdtContent>
  </w:sdt>
  <w:p w:rsidR="00123356" w:rsidRDefault="00123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163" w:rsidRDefault="00684163" w:rsidP="00123356">
      <w:pPr>
        <w:spacing w:after="0" w:line="240" w:lineRule="auto"/>
      </w:pPr>
      <w:r>
        <w:separator/>
      </w:r>
    </w:p>
  </w:footnote>
  <w:footnote w:type="continuationSeparator" w:id="0">
    <w:p w:rsidR="00684163" w:rsidRDefault="00684163" w:rsidP="0012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15" w:rsidRPr="00296B15" w:rsidRDefault="00296B15" w:rsidP="00296B15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01448">
      <w:rPr>
        <w:rFonts w:ascii="Times New Roman" w:hAnsi="Times New Roman" w:cs="Times New Roman"/>
        <w:b/>
        <w:sz w:val="24"/>
        <w:szCs w:val="24"/>
      </w:rPr>
      <w:t>SMT3803</w:t>
    </w:r>
    <w:r>
      <w:rPr>
        <w:rFonts w:ascii="Times New Roman" w:hAnsi="Times New Roman" w:cs="Times New Roman"/>
        <w:b/>
        <w:sz w:val="24"/>
        <w:szCs w:val="24"/>
      </w:rPr>
      <w:t>-DİSK PROTEZİ, SERVİKAL ANTERİOR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02A"/>
    <w:multiLevelType w:val="hybridMultilevel"/>
    <w:tmpl w:val="13F4F9F6"/>
    <w:lvl w:ilvl="0" w:tplc="F6C21F2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654C9"/>
    <w:multiLevelType w:val="hybridMultilevel"/>
    <w:tmpl w:val="C3BEC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6C7"/>
    <w:multiLevelType w:val="hybridMultilevel"/>
    <w:tmpl w:val="72800D6E"/>
    <w:lvl w:ilvl="0" w:tplc="D4B02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672FB"/>
    <w:multiLevelType w:val="hybridMultilevel"/>
    <w:tmpl w:val="94BED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37344"/>
    <w:multiLevelType w:val="hybridMultilevel"/>
    <w:tmpl w:val="882220DE"/>
    <w:lvl w:ilvl="0" w:tplc="041F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2C93AFF"/>
    <w:multiLevelType w:val="hybridMultilevel"/>
    <w:tmpl w:val="00C041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470D0"/>
    <w:multiLevelType w:val="hybridMultilevel"/>
    <w:tmpl w:val="EEF6DB5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2C1B71"/>
    <w:multiLevelType w:val="hybridMultilevel"/>
    <w:tmpl w:val="F230B952"/>
    <w:lvl w:ilvl="0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A1D7F79"/>
    <w:multiLevelType w:val="hybridMultilevel"/>
    <w:tmpl w:val="3AE013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17172"/>
    <w:multiLevelType w:val="hybridMultilevel"/>
    <w:tmpl w:val="8EC0C436"/>
    <w:lvl w:ilvl="0" w:tplc="D172C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6171F"/>
    <w:multiLevelType w:val="hybridMultilevel"/>
    <w:tmpl w:val="735E4B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D6E8A"/>
    <w:multiLevelType w:val="hybridMultilevel"/>
    <w:tmpl w:val="0908E4A8"/>
    <w:lvl w:ilvl="0" w:tplc="56624C5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E3A59"/>
    <w:multiLevelType w:val="hybridMultilevel"/>
    <w:tmpl w:val="3DC042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1152D"/>
    <w:multiLevelType w:val="hybridMultilevel"/>
    <w:tmpl w:val="2886EBC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873" w:hanging="360"/>
      </w:pPr>
    </w:lvl>
    <w:lvl w:ilvl="2" w:tplc="041F001B">
      <w:start w:val="1"/>
      <w:numFmt w:val="lowerRoman"/>
      <w:lvlText w:val="%3."/>
      <w:lvlJc w:val="right"/>
      <w:pPr>
        <w:ind w:left="1593" w:hanging="180"/>
      </w:pPr>
    </w:lvl>
    <w:lvl w:ilvl="3" w:tplc="041F000F">
      <w:start w:val="1"/>
      <w:numFmt w:val="decimal"/>
      <w:lvlText w:val="%4."/>
      <w:lvlJc w:val="left"/>
      <w:pPr>
        <w:ind w:left="2313" w:hanging="360"/>
      </w:pPr>
    </w:lvl>
    <w:lvl w:ilvl="4" w:tplc="041F0019">
      <w:start w:val="1"/>
      <w:numFmt w:val="lowerLetter"/>
      <w:lvlText w:val="%5."/>
      <w:lvlJc w:val="left"/>
      <w:pPr>
        <w:ind w:left="3033" w:hanging="360"/>
      </w:pPr>
    </w:lvl>
    <w:lvl w:ilvl="5" w:tplc="041F001B">
      <w:start w:val="1"/>
      <w:numFmt w:val="lowerRoman"/>
      <w:lvlText w:val="%6."/>
      <w:lvlJc w:val="right"/>
      <w:pPr>
        <w:ind w:left="3753" w:hanging="180"/>
      </w:pPr>
    </w:lvl>
    <w:lvl w:ilvl="6" w:tplc="041F000F">
      <w:start w:val="1"/>
      <w:numFmt w:val="decimal"/>
      <w:lvlText w:val="%7."/>
      <w:lvlJc w:val="left"/>
      <w:pPr>
        <w:ind w:left="4473" w:hanging="360"/>
      </w:pPr>
    </w:lvl>
    <w:lvl w:ilvl="7" w:tplc="041F0019">
      <w:start w:val="1"/>
      <w:numFmt w:val="lowerLetter"/>
      <w:lvlText w:val="%8."/>
      <w:lvlJc w:val="left"/>
      <w:pPr>
        <w:ind w:left="5193" w:hanging="360"/>
      </w:pPr>
    </w:lvl>
    <w:lvl w:ilvl="8" w:tplc="041F001B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B3F4147"/>
    <w:multiLevelType w:val="hybridMultilevel"/>
    <w:tmpl w:val="E3D027AE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78710C"/>
    <w:multiLevelType w:val="hybridMultilevel"/>
    <w:tmpl w:val="D74C080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57D97"/>
    <w:multiLevelType w:val="hybridMultilevel"/>
    <w:tmpl w:val="C8A86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66E09"/>
    <w:multiLevelType w:val="hybridMultilevel"/>
    <w:tmpl w:val="DD161CE4"/>
    <w:lvl w:ilvl="0" w:tplc="B8BC96F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11F46"/>
    <w:multiLevelType w:val="hybridMultilevel"/>
    <w:tmpl w:val="F4B0A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64D1C"/>
    <w:multiLevelType w:val="hybridMultilevel"/>
    <w:tmpl w:val="16263088"/>
    <w:lvl w:ilvl="0" w:tplc="29701EA6">
      <w:start w:val="1"/>
      <w:numFmt w:val="decimal"/>
      <w:lvlText w:val="%1."/>
      <w:lvlJc w:val="left"/>
      <w:pPr>
        <w:ind w:left="1647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707ED3"/>
    <w:multiLevelType w:val="hybridMultilevel"/>
    <w:tmpl w:val="97F8830A"/>
    <w:lvl w:ilvl="0" w:tplc="BC601F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3"/>
  </w:num>
  <w:num w:numId="6">
    <w:abstractNumId w:val="18"/>
  </w:num>
  <w:num w:numId="7">
    <w:abstractNumId w:val="9"/>
  </w:num>
  <w:num w:numId="8">
    <w:abstractNumId w:val="17"/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16"/>
  </w:num>
  <w:num w:numId="19">
    <w:abstractNumId w:val="11"/>
  </w:num>
  <w:num w:numId="20">
    <w:abstractNumId w:val="8"/>
  </w:num>
  <w:num w:numId="21">
    <w:abstractNumId w:val="5"/>
  </w:num>
  <w:num w:numId="22">
    <w:abstractNumId w:val="3"/>
  </w:num>
  <w:num w:numId="23">
    <w:abstractNumId w:val="0"/>
  </w:num>
  <w:num w:numId="24">
    <w:abstractNumId w:val="1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842F7"/>
    <w:rsid w:val="000A3126"/>
    <w:rsid w:val="000A3342"/>
    <w:rsid w:val="000D04A5"/>
    <w:rsid w:val="00104579"/>
    <w:rsid w:val="00123356"/>
    <w:rsid w:val="00147075"/>
    <w:rsid w:val="0015726C"/>
    <w:rsid w:val="0019098C"/>
    <w:rsid w:val="00195FEB"/>
    <w:rsid w:val="001C2364"/>
    <w:rsid w:val="001E1556"/>
    <w:rsid w:val="002101D3"/>
    <w:rsid w:val="002618E3"/>
    <w:rsid w:val="00281989"/>
    <w:rsid w:val="00296B15"/>
    <w:rsid w:val="002B66F4"/>
    <w:rsid w:val="00300871"/>
    <w:rsid w:val="003252D2"/>
    <w:rsid w:val="00331203"/>
    <w:rsid w:val="00351F76"/>
    <w:rsid w:val="00364B60"/>
    <w:rsid w:val="00372940"/>
    <w:rsid w:val="00380DBB"/>
    <w:rsid w:val="003B548A"/>
    <w:rsid w:val="003E0CAC"/>
    <w:rsid w:val="00460FB4"/>
    <w:rsid w:val="004866E6"/>
    <w:rsid w:val="004914B5"/>
    <w:rsid w:val="004B7494"/>
    <w:rsid w:val="005574A2"/>
    <w:rsid w:val="005609DD"/>
    <w:rsid w:val="00586759"/>
    <w:rsid w:val="005E1452"/>
    <w:rsid w:val="005F0A6E"/>
    <w:rsid w:val="00684163"/>
    <w:rsid w:val="007B45F7"/>
    <w:rsid w:val="00870055"/>
    <w:rsid w:val="008F50F1"/>
    <w:rsid w:val="00936492"/>
    <w:rsid w:val="009645AE"/>
    <w:rsid w:val="009A1272"/>
    <w:rsid w:val="009E5705"/>
    <w:rsid w:val="00A0594E"/>
    <w:rsid w:val="00A76582"/>
    <w:rsid w:val="00A87C97"/>
    <w:rsid w:val="00A97090"/>
    <w:rsid w:val="00AE3FD0"/>
    <w:rsid w:val="00B1262E"/>
    <w:rsid w:val="00B21E97"/>
    <w:rsid w:val="00B24666"/>
    <w:rsid w:val="00B8036D"/>
    <w:rsid w:val="00BA3150"/>
    <w:rsid w:val="00BB3B56"/>
    <w:rsid w:val="00BD6076"/>
    <w:rsid w:val="00BF4EE4"/>
    <w:rsid w:val="00BF5AAE"/>
    <w:rsid w:val="00C3650B"/>
    <w:rsid w:val="00CA4290"/>
    <w:rsid w:val="00D37F51"/>
    <w:rsid w:val="00D65143"/>
    <w:rsid w:val="00D87CEF"/>
    <w:rsid w:val="00D91A06"/>
    <w:rsid w:val="00E30F59"/>
    <w:rsid w:val="00EB6AA7"/>
    <w:rsid w:val="00ED1C93"/>
    <w:rsid w:val="00F545D0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B31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356"/>
  </w:style>
  <w:style w:type="paragraph" w:styleId="AltBilgi">
    <w:name w:val="footer"/>
    <w:basedOn w:val="Normal"/>
    <w:link w:val="Al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356"/>
  </w:style>
  <w:style w:type="paragraph" w:styleId="AralkYok">
    <w:name w:val="No Spacing"/>
    <w:basedOn w:val="Normal"/>
    <w:qFormat/>
    <w:rsid w:val="009A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81AB-2909-4B94-83EE-3CD65CB2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2024-01-04T06:10:00Z</dcterms:created>
  <dcterms:modified xsi:type="dcterms:W3CDTF">2024-01-04T06:10:00Z</dcterms:modified>
</cp:coreProperties>
</file>