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8323"/>
      </w:tblGrid>
      <w:tr w:rsidR="00722E9D" w14:paraId="7EE0FDA3" w14:textId="77777777" w:rsidTr="002E336E">
        <w:trPr>
          <w:trHeight w:val="833"/>
        </w:trPr>
        <w:tc>
          <w:tcPr>
            <w:tcW w:w="1540" w:type="dxa"/>
          </w:tcPr>
          <w:p w14:paraId="4920CA7E" w14:textId="77777777" w:rsidR="00722E9D" w:rsidRPr="00AC0F36" w:rsidRDefault="00722E9D" w:rsidP="006618A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23" w:type="dxa"/>
            <w:shd w:val="clear" w:color="auto" w:fill="auto"/>
          </w:tcPr>
          <w:p w14:paraId="0A050D6E" w14:textId="77777777" w:rsidR="00722E9D" w:rsidRPr="00AC0F36" w:rsidRDefault="00AC0F36" w:rsidP="002E336E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22E9D" w:rsidRPr="00AC0F36">
              <w:rPr>
                <w:rFonts w:ascii="Times New Roman" w:hAnsi="Times New Roman" w:cs="Times New Roman"/>
                <w:sz w:val="24"/>
                <w:szCs w:val="24"/>
              </w:rPr>
              <w:t>orak</w:t>
            </w:r>
            <w:r w:rsidR="005D0A45" w:rsidRPr="00AC0F36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177FA0" w:rsidRPr="00AC0F36">
              <w:rPr>
                <w:rFonts w:ascii="Times New Roman" w:hAnsi="Times New Roman" w:cs="Times New Roman"/>
                <w:sz w:val="24"/>
                <w:szCs w:val="24"/>
              </w:rPr>
              <w:t>omber</w:t>
            </w:r>
            <w:proofErr w:type="spellEnd"/>
            <w:r w:rsidR="00177FA0"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sistemde </w:t>
            </w:r>
            <w:r w:rsidR="002E336E" w:rsidRPr="00AC0F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B2199"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pinal segmentlerin stabilizasyonunu sağlamak, implantasyonun yapısal güçlülüğünü artırmak </w:t>
            </w:r>
            <w:r w:rsidR="00177FA0" w:rsidRPr="00AC0F36">
              <w:rPr>
                <w:rFonts w:ascii="Times New Roman" w:hAnsi="Times New Roman" w:cs="Times New Roman"/>
                <w:sz w:val="24"/>
                <w:szCs w:val="24"/>
              </w:rPr>
              <w:t>amacıyla kullanılmalıdır.</w:t>
            </w:r>
            <w:r w:rsidR="005329A4"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0286" w14:paraId="332435A0" w14:textId="77777777" w:rsidTr="00AC0F36">
        <w:trPr>
          <w:trHeight w:val="3971"/>
        </w:trPr>
        <w:tc>
          <w:tcPr>
            <w:tcW w:w="1540" w:type="dxa"/>
          </w:tcPr>
          <w:p w14:paraId="186F5DC3" w14:textId="77777777" w:rsidR="00AD0286" w:rsidRPr="00AC0F36" w:rsidRDefault="00AD0286" w:rsidP="00AD028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36CCBF3" w14:textId="77777777" w:rsidR="00AD0286" w:rsidRPr="00AC0F36" w:rsidRDefault="00AD0286" w:rsidP="00AD028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23" w:type="dxa"/>
            <w:shd w:val="clear" w:color="auto" w:fill="auto"/>
          </w:tcPr>
          <w:p w14:paraId="16E5E327" w14:textId="77777777" w:rsidR="00496A0C" w:rsidRPr="001C4611" w:rsidRDefault="00496A0C" w:rsidP="00496A0C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11">
              <w:rPr>
                <w:rFonts w:ascii="Times New Roman" w:hAnsi="Times New Roman" w:cs="Times New Roman"/>
                <w:sz w:val="24"/>
                <w:szCs w:val="24"/>
              </w:rPr>
              <w:t xml:space="preserve">Ürün ana maddesi titanyum ve/veya PEEK ve/veya </w:t>
            </w:r>
            <w:proofErr w:type="spellStart"/>
            <w:r w:rsidRPr="001C4611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1C4611">
              <w:rPr>
                <w:rFonts w:ascii="Times New Roman" w:hAnsi="Times New Roman" w:cs="Times New Roman"/>
                <w:sz w:val="24"/>
                <w:szCs w:val="24"/>
              </w:rPr>
              <w:t xml:space="preserve"> alaşımlarından üretilmiş olmalıdır.</w:t>
            </w:r>
          </w:p>
          <w:p w14:paraId="3B8BA174" w14:textId="77777777" w:rsidR="00254A01" w:rsidRPr="00AC0F36" w:rsidRDefault="00AC0F36" w:rsidP="002E336E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54A01" w:rsidRPr="00AC0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BDAB7D" w14:textId="77777777" w:rsidR="00254A01" w:rsidRPr="00AC0F36" w:rsidRDefault="00AC0F36" w:rsidP="00AC0F36">
            <w:pPr>
              <w:pStyle w:val="Gvdemetni20"/>
              <w:numPr>
                <w:ilvl w:val="0"/>
                <w:numId w:val="13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b w:val="0"/>
                <w:sz w:val="24"/>
                <w:szCs w:val="24"/>
              </w:rPr>
              <w:t>Düz,</w:t>
            </w: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F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Yetişkin, </w:t>
            </w:r>
          </w:p>
          <w:p w14:paraId="6568DE22" w14:textId="77777777" w:rsidR="00254A01" w:rsidRPr="00AC0F36" w:rsidRDefault="00AC0F36" w:rsidP="002E336E">
            <w:pPr>
              <w:pStyle w:val="Gvdemetni20"/>
              <w:numPr>
                <w:ilvl w:val="0"/>
                <w:numId w:val="13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Düz, </w:t>
            </w:r>
            <w:r w:rsidRPr="00AC0F3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Pediatrik</w:t>
            </w:r>
            <w:r w:rsidRPr="00AC0F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 </w:t>
            </w:r>
          </w:p>
          <w:p w14:paraId="031EA4C8" w14:textId="77777777" w:rsidR="00CD71CE" w:rsidRPr="00AC0F36" w:rsidRDefault="00AC0F36" w:rsidP="002E336E">
            <w:pPr>
              <w:pStyle w:val="Gvdemetni20"/>
              <w:numPr>
                <w:ilvl w:val="0"/>
                <w:numId w:val="13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Açılandırılabilir, Yetişkin, </w:t>
            </w:r>
          </w:p>
          <w:p w14:paraId="49A44BBF" w14:textId="77777777" w:rsidR="0047414D" w:rsidRPr="00AC0F36" w:rsidRDefault="00AC0F36" w:rsidP="00AC0F36">
            <w:pPr>
              <w:pStyle w:val="Gvdemetni20"/>
              <w:numPr>
                <w:ilvl w:val="0"/>
                <w:numId w:val="13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Açılandırılabilir, </w:t>
            </w:r>
            <w:r w:rsidRPr="00AC0F3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Pediatrik</w:t>
            </w:r>
            <w:r w:rsidR="00254A01" w:rsidRPr="00AC0F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3035D8" w:rsidRPr="00AC0F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olmak üzere </w:t>
            </w:r>
            <w:proofErr w:type="spellStart"/>
            <w:r w:rsidR="00CD71CE" w:rsidRPr="00AC0F36">
              <w:rPr>
                <w:rFonts w:ascii="Times New Roman" w:hAnsi="Times New Roman" w:cs="Times New Roman"/>
                <w:b w:val="0"/>
                <w:sz w:val="24"/>
                <w:szCs w:val="24"/>
              </w:rPr>
              <w:t>rodlar</w:t>
            </w:r>
            <w:proofErr w:type="spellEnd"/>
            <w:r w:rsidR="00CD71CE" w:rsidRPr="00AC0F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üzerinden</w:t>
            </w:r>
            <w:r w:rsidRPr="00AC0F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035D8" w:rsidRPr="00AC0F36">
              <w:rPr>
                <w:rFonts w:ascii="Times New Roman" w:hAnsi="Times New Roman" w:cs="Times New Roman"/>
                <w:b w:val="0"/>
                <w:sz w:val="24"/>
                <w:szCs w:val="24"/>
              </w:rPr>
              <w:t>bağlanabilir özellikteki seçenekler</w:t>
            </w:r>
            <w:r w:rsidR="00254A01" w:rsidRPr="00AC0F36">
              <w:rPr>
                <w:rFonts w:ascii="Times New Roman" w:hAnsi="Times New Roman" w:cs="Times New Roman"/>
                <w:b w:val="0"/>
                <w:sz w:val="24"/>
                <w:szCs w:val="24"/>
              </w:rPr>
              <w:t>den herhangi birisi olmalıdır.</w:t>
            </w:r>
          </w:p>
          <w:p w14:paraId="3EFAB5FB" w14:textId="77777777" w:rsidR="00CD71CE" w:rsidRPr="00AC0F36" w:rsidRDefault="00AC0F36" w:rsidP="002E336E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3B488E" w14:paraId="48ABD679" w14:textId="77777777" w:rsidTr="002E336E">
        <w:trPr>
          <w:trHeight w:val="704"/>
        </w:trPr>
        <w:tc>
          <w:tcPr>
            <w:tcW w:w="1540" w:type="dxa"/>
          </w:tcPr>
          <w:p w14:paraId="0F2A13FE" w14:textId="77777777" w:rsidR="002201D3" w:rsidRPr="00AC0F36" w:rsidRDefault="002201D3" w:rsidP="002201D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C4DBB15" w14:textId="77777777" w:rsidR="003B488E" w:rsidRPr="00AC0F36" w:rsidRDefault="003B488E" w:rsidP="006618A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23" w:type="dxa"/>
            <w:shd w:val="clear" w:color="auto" w:fill="auto"/>
          </w:tcPr>
          <w:p w14:paraId="2D0EFD3B" w14:textId="77777777" w:rsidR="002E336E" w:rsidRPr="00AC0F36" w:rsidRDefault="00AC0F36" w:rsidP="002E336E">
            <w:pPr>
              <w:numPr>
                <w:ilvl w:val="0"/>
                <w:numId w:val="6"/>
              </w:numPr>
              <w:tabs>
                <w:tab w:val="left" w:pos="36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Ürün p</w:t>
            </w:r>
            <w:r w:rsidR="002E336E"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osterior cerrahi yaklaşımla </w:t>
            </w:r>
            <w:proofErr w:type="spellStart"/>
            <w:r w:rsidR="002E336E" w:rsidRPr="00AC0F36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="002E336E"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edilir özellikte olmalıdır.</w:t>
            </w:r>
          </w:p>
          <w:p w14:paraId="5C53DD8D" w14:textId="77777777" w:rsidR="002201D3" w:rsidRPr="00AC0F36" w:rsidRDefault="00AC0F36" w:rsidP="002E336E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2201D3" w:rsidRPr="00AC0F36">
              <w:rPr>
                <w:rFonts w:ascii="Times New Roman" w:hAnsi="Times New Roman" w:cs="Times New Roman"/>
                <w:sz w:val="24"/>
                <w:szCs w:val="24"/>
              </w:rPr>
              <w:t>istemin stabil hale getirilmesini sağlayacak özellikte dizayn edilmiş olmalıdır.</w:t>
            </w:r>
          </w:p>
          <w:p w14:paraId="18675BE4" w14:textId="77777777" w:rsidR="002201D3" w:rsidRPr="00AC0F36" w:rsidRDefault="002201D3" w:rsidP="002E336E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Trans</w:t>
            </w:r>
            <w:r w:rsidR="00AC0F36" w:rsidRPr="00AC0F36">
              <w:rPr>
                <w:rFonts w:ascii="Times New Roman" w:hAnsi="Times New Roman" w:cs="Times New Roman"/>
                <w:sz w:val="24"/>
                <w:szCs w:val="24"/>
              </w:rPr>
              <w:t>fer</w:t>
            </w: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bağlantılar düşük profilli olmalıdır.</w:t>
            </w:r>
          </w:p>
          <w:p w14:paraId="503D025C" w14:textId="77777777" w:rsidR="002201D3" w:rsidRPr="00AC0F36" w:rsidRDefault="002201D3" w:rsidP="002E336E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proofErr w:type="spellStart"/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transvers</w:t>
            </w:r>
            <w:proofErr w:type="spellEnd"/>
            <w:r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bağlantıların kilitleme mekanizması üstten olmalıdır. </w:t>
            </w:r>
          </w:p>
          <w:p w14:paraId="4F9056AB" w14:textId="77777777" w:rsidR="002201D3" w:rsidRPr="00AC0F36" w:rsidRDefault="002201D3" w:rsidP="002E336E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Kolay uygulama ve kilitleme sistemine sahip olmalıdır.</w:t>
            </w:r>
          </w:p>
          <w:p w14:paraId="6F59B064" w14:textId="77777777" w:rsidR="002201D3" w:rsidRPr="00AC0F36" w:rsidRDefault="002201D3" w:rsidP="002E336E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Tek bir vida</w:t>
            </w:r>
            <w:r w:rsidR="002E336E"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veya somun</w:t>
            </w: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sayesinde hareket mekanizması kilitlenmelidir.</w:t>
            </w:r>
          </w:p>
          <w:p w14:paraId="5ED0D719" w14:textId="77777777" w:rsidR="002201D3" w:rsidRPr="00AC0F36" w:rsidRDefault="00AC0F36" w:rsidP="002E336E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2201D3"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uçlarında kaymayı önleyici çentikler olmalıdır. </w:t>
            </w:r>
          </w:p>
          <w:p w14:paraId="0CD8D425" w14:textId="77777777" w:rsidR="003B488E" w:rsidRPr="00AC0F36" w:rsidRDefault="00AC0F36" w:rsidP="002E336E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201D3"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01D3" w:rsidRPr="00AC0F36">
              <w:rPr>
                <w:rFonts w:ascii="Times New Roman" w:hAnsi="Times New Roman" w:cs="Times New Roman"/>
                <w:sz w:val="24"/>
                <w:szCs w:val="24"/>
              </w:rPr>
              <w:t>distraksiyon</w:t>
            </w:r>
            <w:proofErr w:type="spellEnd"/>
            <w:r w:rsidR="002201D3"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ve kompresyona uygun özellikte olmalıdır.</w:t>
            </w:r>
          </w:p>
          <w:p w14:paraId="754F3ECB" w14:textId="77777777" w:rsidR="00CD71CE" w:rsidRPr="00AC0F36" w:rsidRDefault="00CD71CE" w:rsidP="002E336E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Rod-Rod</w:t>
            </w:r>
            <w:proofErr w:type="spellEnd"/>
            <w:r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Konnektörler </w:t>
            </w:r>
            <w:proofErr w:type="spellStart"/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rod’a</w:t>
            </w:r>
            <w:proofErr w:type="spellEnd"/>
            <w:r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mükemmel uyumu ile güçlü kavramayı sağlamalıdır.</w:t>
            </w:r>
          </w:p>
          <w:p w14:paraId="7C28EA27" w14:textId="77777777" w:rsidR="002E336E" w:rsidRPr="00AC0F36" w:rsidRDefault="00CD71CE" w:rsidP="002E336E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Açılandırılabilir </w:t>
            </w:r>
            <w:r w:rsidR="002E336E" w:rsidRPr="00AC0F36">
              <w:rPr>
                <w:rFonts w:ascii="Times New Roman" w:hAnsi="Times New Roman" w:cs="Times New Roman"/>
                <w:sz w:val="24"/>
                <w:szCs w:val="24"/>
              </w:rPr>
              <w:t>konnektör açılandırılabilecek şekilde hareketli olmalıdır. Uygun açı verildikten sonra sabitlenebilmelidir</w:t>
            </w:r>
          </w:p>
        </w:tc>
      </w:tr>
      <w:tr w:rsidR="002E336E" w14:paraId="1403C2D6" w14:textId="77777777" w:rsidTr="002E336E">
        <w:trPr>
          <w:trHeight w:val="1625"/>
        </w:trPr>
        <w:tc>
          <w:tcPr>
            <w:tcW w:w="1540" w:type="dxa"/>
          </w:tcPr>
          <w:p w14:paraId="034FC6FD" w14:textId="77777777" w:rsidR="002E336E" w:rsidRPr="00AC0F36" w:rsidRDefault="002E336E" w:rsidP="006618A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23" w:type="dxa"/>
            <w:shd w:val="clear" w:color="auto" w:fill="auto"/>
          </w:tcPr>
          <w:p w14:paraId="585D17BC" w14:textId="77777777" w:rsidR="00496A0C" w:rsidRPr="001C4611" w:rsidRDefault="00496A0C" w:rsidP="00496A0C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11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teslim edilmelidir.</w:t>
            </w:r>
          </w:p>
          <w:p w14:paraId="3735D6CE" w14:textId="77777777" w:rsidR="00AC0F36" w:rsidRPr="00AC0F36" w:rsidRDefault="00AC0F36" w:rsidP="00AC0F36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14:paraId="277E7747" w14:textId="77777777" w:rsidR="00AC0F36" w:rsidRPr="00AC0F36" w:rsidRDefault="00AC0F36" w:rsidP="00AC0F36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AC0F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39B29B7C" w14:textId="77777777" w:rsidR="002E336E" w:rsidRPr="00AC0F36" w:rsidRDefault="00AC0F36" w:rsidP="00AC0F36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>Ürünün biyomekanik ve biyouyumlu olduğuna dair test raporları olmalıdır.</w:t>
            </w:r>
          </w:p>
        </w:tc>
      </w:tr>
    </w:tbl>
    <w:p w14:paraId="6F563699" w14:textId="77777777" w:rsidR="00722E9D" w:rsidRPr="002E336E" w:rsidRDefault="00722E9D" w:rsidP="002E3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2E9D" w:rsidRPr="002E33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7959" w14:textId="77777777" w:rsidR="00192D45" w:rsidRDefault="00192D45" w:rsidP="00727E37">
      <w:pPr>
        <w:spacing w:after="0" w:line="240" w:lineRule="auto"/>
      </w:pPr>
      <w:r>
        <w:separator/>
      </w:r>
    </w:p>
  </w:endnote>
  <w:endnote w:type="continuationSeparator" w:id="0">
    <w:p w14:paraId="7A5D4373" w14:textId="77777777" w:rsidR="00192D45" w:rsidRDefault="00192D45" w:rsidP="0072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852910"/>
      <w:docPartObj>
        <w:docPartGallery w:val="Page Numbers (Bottom of Page)"/>
        <w:docPartUnique/>
      </w:docPartObj>
    </w:sdtPr>
    <w:sdtContent>
      <w:p w14:paraId="4795FD7D" w14:textId="77777777" w:rsidR="0051189C" w:rsidRDefault="0051189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36E">
          <w:rPr>
            <w:noProof/>
          </w:rPr>
          <w:t>1</w:t>
        </w:r>
        <w:r>
          <w:fldChar w:fldCharType="end"/>
        </w:r>
      </w:p>
    </w:sdtContent>
  </w:sdt>
  <w:p w14:paraId="602A8032" w14:textId="77777777" w:rsidR="0051189C" w:rsidRDefault="005118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8D27" w14:textId="77777777" w:rsidR="00192D45" w:rsidRDefault="00192D45" w:rsidP="00727E37">
      <w:pPr>
        <w:spacing w:after="0" w:line="240" w:lineRule="auto"/>
      </w:pPr>
      <w:r>
        <w:separator/>
      </w:r>
    </w:p>
  </w:footnote>
  <w:footnote w:type="continuationSeparator" w:id="0">
    <w:p w14:paraId="14AF6EEB" w14:textId="77777777" w:rsidR="00192D45" w:rsidRDefault="00192D45" w:rsidP="0072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9B19" w14:textId="77777777" w:rsidR="00AC0F36" w:rsidRDefault="003B488E" w:rsidP="002E336E">
    <w:pPr>
      <w:pStyle w:val="stBilgi"/>
      <w:spacing w:line="360" w:lineRule="auto"/>
      <w:jc w:val="both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SMT3871</w:t>
    </w:r>
    <w:r w:rsidR="008F7321" w:rsidRPr="008F7321">
      <w:rPr>
        <w:rFonts w:ascii="Times New Roman" w:hAnsi="Times New Roman" w:cs="Times New Roman"/>
        <w:b/>
        <w:sz w:val="24"/>
      </w:rPr>
      <w:t>-</w:t>
    </w:r>
    <w:r w:rsidR="00AC0F36" w:rsidRPr="008F7321">
      <w:rPr>
        <w:rFonts w:ascii="Times New Roman" w:hAnsi="Times New Roman" w:cs="Times New Roman"/>
        <w:b/>
        <w:sz w:val="24"/>
      </w:rPr>
      <w:t>TORAKOLOMBER POSTERİOR</w:t>
    </w:r>
    <w:r w:rsidR="00AC0F36">
      <w:rPr>
        <w:rFonts w:ascii="Times New Roman" w:hAnsi="Times New Roman" w:cs="Times New Roman"/>
        <w:b/>
        <w:sz w:val="24"/>
      </w:rPr>
      <w:t xml:space="preserve">, </w:t>
    </w:r>
    <w:r w:rsidR="008F7321" w:rsidRPr="008F7321">
      <w:rPr>
        <w:rFonts w:ascii="Times New Roman" w:hAnsi="Times New Roman" w:cs="Times New Roman"/>
        <w:b/>
        <w:sz w:val="24"/>
      </w:rPr>
      <w:t xml:space="preserve">TRANSVERS KONNEKTÖR, </w:t>
    </w:r>
  </w:p>
  <w:p w14:paraId="5193FACD" w14:textId="77777777" w:rsidR="00727E37" w:rsidRDefault="00CD71CE" w:rsidP="002E336E">
    <w:pPr>
      <w:pStyle w:val="stBilgi"/>
      <w:spacing w:line="360" w:lineRule="auto"/>
      <w:jc w:val="both"/>
    </w:pPr>
    <w:r>
      <w:rPr>
        <w:rFonts w:ascii="Times New Roman" w:hAnsi="Times New Roman" w:cs="Times New Roman"/>
        <w:b/>
        <w:sz w:val="24"/>
      </w:rPr>
      <w:t>ROD-ROD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B04"/>
    <w:multiLevelType w:val="multilevel"/>
    <w:tmpl w:val="08702B6A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3C25A8"/>
    <w:multiLevelType w:val="hybridMultilevel"/>
    <w:tmpl w:val="B278319E"/>
    <w:lvl w:ilvl="0" w:tplc="041F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0362DBE"/>
    <w:multiLevelType w:val="hybridMultilevel"/>
    <w:tmpl w:val="2740417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378EA6F2"/>
    <w:lvl w:ilvl="0" w:tplc="3CA6386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A17DDB"/>
    <w:multiLevelType w:val="hybridMultilevel"/>
    <w:tmpl w:val="6E74BB0A"/>
    <w:lvl w:ilvl="0" w:tplc="28EA1E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268B7"/>
    <w:multiLevelType w:val="hybridMultilevel"/>
    <w:tmpl w:val="E7EA8E6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807EF9"/>
    <w:multiLevelType w:val="multilevel"/>
    <w:tmpl w:val="C9EAC58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20F87BDB"/>
    <w:multiLevelType w:val="multilevel"/>
    <w:tmpl w:val="08702B6A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1B2C42"/>
    <w:multiLevelType w:val="hybridMultilevel"/>
    <w:tmpl w:val="137A98E2"/>
    <w:lvl w:ilvl="0" w:tplc="041F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31C80B68"/>
    <w:multiLevelType w:val="hybridMultilevel"/>
    <w:tmpl w:val="9710C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473EE"/>
    <w:multiLevelType w:val="hybridMultilevel"/>
    <w:tmpl w:val="9F9236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687028"/>
    <w:multiLevelType w:val="hybridMultilevel"/>
    <w:tmpl w:val="FEFCBE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B24E5"/>
    <w:multiLevelType w:val="hybridMultilevel"/>
    <w:tmpl w:val="4E06BE62"/>
    <w:lvl w:ilvl="0" w:tplc="4D505244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DCE128C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6B48F1A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1E563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59EFD48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E00D00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8B2A358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FA2FAE8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BFA7B40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4E27F4D"/>
    <w:multiLevelType w:val="hybridMultilevel"/>
    <w:tmpl w:val="E698FB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C35BC7"/>
    <w:multiLevelType w:val="hybridMultilevel"/>
    <w:tmpl w:val="4CD885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3B15E7"/>
    <w:multiLevelType w:val="hybridMultilevel"/>
    <w:tmpl w:val="8CE0E92A"/>
    <w:lvl w:ilvl="0" w:tplc="82AA25F0">
      <w:start w:val="1"/>
      <w:numFmt w:val="lowerLetter"/>
      <w:lvlText w:val="%1."/>
      <w:lvlJc w:val="left"/>
      <w:pPr>
        <w:ind w:left="709" w:hanging="360"/>
      </w:pPr>
      <w:rPr>
        <w:rFonts w:ascii="Times New Roman" w:eastAsia="Segoe UI" w:hAnsi="Times New Roman" w:cs="Times New Roman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476185248">
    <w:abstractNumId w:val="7"/>
  </w:num>
  <w:num w:numId="2" w16cid:durableId="832263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290308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35810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9385166">
    <w:abstractNumId w:val="0"/>
  </w:num>
  <w:num w:numId="6" w16cid:durableId="718406856">
    <w:abstractNumId w:val="3"/>
  </w:num>
  <w:num w:numId="7" w16cid:durableId="8030382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0952039">
    <w:abstractNumId w:val="2"/>
  </w:num>
  <w:num w:numId="9" w16cid:durableId="1894924727">
    <w:abstractNumId w:val="14"/>
  </w:num>
  <w:num w:numId="10" w16cid:durableId="1079712191">
    <w:abstractNumId w:val="1"/>
  </w:num>
  <w:num w:numId="11" w16cid:durableId="494224639">
    <w:abstractNumId w:val="9"/>
  </w:num>
  <w:num w:numId="12" w16cid:durableId="144398282">
    <w:abstractNumId w:val="8"/>
  </w:num>
  <w:num w:numId="13" w16cid:durableId="1011757761">
    <w:abstractNumId w:val="15"/>
  </w:num>
  <w:num w:numId="14" w16cid:durableId="1861969660">
    <w:abstractNumId w:val="11"/>
  </w:num>
  <w:num w:numId="15" w16cid:durableId="87819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72908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08"/>
    <w:rsid w:val="00000DD1"/>
    <w:rsid w:val="000550E2"/>
    <w:rsid w:val="000C494B"/>
    <w:rsid w:val="000D24B2"/>
    <w:rsid w:val="00124979"/>
    <w:rsid w:val="00172811"/>
    <w:rsid w:val="00177FA0"/>
    <w:rsid w:val="00192D45"/>
    <w:rsid w:val="001B4EE2"/>
    <w:rsid w:val="001E32D6"/>
    <w:rsid w:val="001E5A2B"/>
    <w:rsid w:val="002201D3"/>
    <w:rsid w:val="00223621"/>
    <w:rsid w:val="0022449D"/>
    <w:rsid w:val="002459A5"/>
    <w:rsid w:val="00254A01"/>
    <w:rsid w:val="002634A1"/>
    <w:rsid w:val="002A2202"/>
    <w:rsid w:val="002E336E"/>
    <w:rsid w:val="002F6BC8"/>
    <w:rsid w:val="003035D8"/>
    <w:rsid w:val="00364102"/>
    <w:rsid w:val="003B488E"/>
    <w:rsid w:val="003D4FD2"/>
    <w:rsid w:val="003E42A5"/>
    <w:rsid w:val="0046099C"/>
    <w:rsid w:val="0047414D"/>
    <w:rsid w:val="00496A0C"/>
    <w:rsid w:val="004B1843"/>
    <w:rsid w:val="004B2D39"/>
    <w:rsid w:val="004D180F"/>
    <w:rsid w:val="0051189C"/>
    <w:rsid w:val="005329A4"/>
    <w:rsid w:val="00537D8B"/>
    <w:rsid w:val="0054091F"/>
    <w:rsid w:val="0058799A"/>
    <w:rsid w:val="005A6CEB"/>
    <w:rsid w:val="005B70EB"/>
    <w:rsid w:val="005D0A45"/>
    <w:rsid w:val="00615F87"/>
    <w:rsid w:val="00624630"/>
    <w:rsid w:val="00625086"/>
    <w:rsid w:val="00650F83"/>
    <w:rsid w:val="006618A7"/>
    <w:rsid w:val="0067159B"/>
    <w:rsid w:val="006B3DEC"/>
    <w:rsid w:val="006C2345"/>
    <w:rsid w:val="006D0843"/>
    <w:rsid w:val="006D3F8D"/>
    <w:rsid w:val="00722E9D"/>
    <w:rsid w:val="00727E37"/>
    <w:rsid w:val="00783FCE"/>
    <w:rsid w:val="007E1118"/>
    <w:rsid w:val="007E5F55"/>
    <w:rsid w:val="00845E99"/>
    <w:rsid w:val="00865770"/>
    <w:rsid w:val="008759CA"/>
    <w:rsid w:val="008B2199"/>
    <w:rsid w:val="008B3328"/>
    <w:rsid w:val="008C138E"/>
    <w:rsid w:val="008C2660"/>
    <w:rsid w:val="008F7321"/>
    <w:rsid w:val="00913335"/>
    <w:rsid w:val="00931ED6"/>
    <w:rsid w:val="00A466B5"/>
    <w:rsid w:val="00A90EC2"/>
    <w:rsid w:val="00AB045C"/>
    <w:rsid w:val="00AC0F36"/>
    <w:rsid w:val="00AD0286"/>
    <w:rsid w:val="00B45A82"/>
    <w:rsid w:val="00B53A77"/>
    <w:rsid w:val="00B85D0D"/>
    <w:rsid w:val="00B901CC"/>
    <w:rsid w:val="00BA180B"/>
    <w:rsid w:val="00BB1B4B"/>
    <w:rsid w:val="00BE589A"/>
    <w:rsid w:val="00C21BB5"/>
    <w:rsid w:val="00C7501C"/>
    <w:rsid w:val="00C76FC1"/>
    <w:rsid w:val="00C81A39"/>
    <w:rsid w:val="00CD71CE"/>
    <w:rsid w:val="00D11FC4"/>
    <w:rsid w:val="00D76759"/>
    <w:rsid w:val="00D86816"/>
    <w:rsid w:val="00DC5608"/>
    <w:rsid w:val="00DE45E2"/>
    <w:rsid w:val="00E36AA7"/>
    <w:rsid w:val="00E51191"/>
    <w:rsid w:val="00E92B99"/>
    <w:rsid w:val="00EC4034"/>
    <w:rsid w:val="00F22E37"/>
    <w:rsid w:val="00F35DA1"/>
    <w:rsid w:val="00F44C3F"/>
    <w:rsid w:val="00FB4262"/>
    <w:rsid w:val="00FB45B8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008B"/>
  <w15:chartTrackingRefBased/>
  <w15:docId w15:val="{5CA6DD3B-6520-43DA-977C-AC02F20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22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2E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5A6CEB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5A6CEB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ListeParagraf">
    <w:name w:val="List Paragraph"/>
    <w:basedOn w:val="Normal"/>
    <w:uiPriority w:val="34"/>
    <w:qFormat/>
    <w:rsid w:val="00BE589A"/>
    <w:pPr>
      <w:autoSpaceDE w:val="0"/>
      <w:autoSpaceDN w:val="0"/>
      <w:adjustRightInd w:val="0"/>
      <w:spacing w:line="256" w:lineRule="auto"/>
      <w:ind w:left="720"/>
    </w:pPr>
    <w:rPr>
      <w:rFonts w:ascii="Calibri" w:hAnsi="Calibri" w:cs="Calibri"/>
    </w:rPr>
  </w:style>
  <w:style w:type="character" w:customStyle="1" w:styleId="Balk1Char">
    <w:name w:val="Başlık 1 Char"/>
    <w:basedOn w:val="VarsaylanParagrafYazTipi"/>
    <w:link w:val="Balk1"/>
    <w:uiPriority w:val="9"/>
    <w:rsid w:val="00722E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722E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2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7E37"/>
  </w:style>
  <w:style w:type="paragraph" w:styleId="AltBilgi">
    <w:name w:val="footer"/>
    <w:basedOn w:val="Normal"/>
    <w:link w:val="AltBilgiChar"/>
    <w:uiPriority w:val="99"/>
    <w:unhideWhenUsed/>
    <w:rsid w:val="0072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Mesut YETER</cp:lastModifiedBy>
  <cp:revision>3</cp:revision>
  <dcterms:created xsi:type="dcterms:W3CDTF">2024-02-13T07:23:00Z</dcterms:created>
  <dcterms:modified xsi:type="dcterms:W3CDTF">2026-03-13T10:44:00Z</dcterms:modified>
</cp:coreProperties>
</file>