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8879"/>
      </w:tblGrid>
      <w:tr w:rsidR="004B7494" w14:paraId="5791AC46" w14:textId="77777777" w:rsidTr="00DE4EE6">
        <w:trPr>
          <w:trHeight w:val="1351"/>
        </w:trPr>
        <w:tc>
          <w:tcPr>
            <w:tcW w:w="1327" w:type="dxa"/>
          </w:tcPr>
          <w:p w14:paraId="6B57E4C5" w14:textId="77777777" w:rsidR="004B7494" w:rsidRPr="004B7494" w:rsidRDefault="004B7494" w:rsidP="009C3932">
            <w:pPr>
              <w:pStyle w:val="Balk2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879" w:type="dxa"/>
            <w:shd w:val="clear" w:color="auto" w:fill="auto"/>
          </w:tcPr>
          <w:p w14:paraId="0699DBCB" w14:textId="4C422454" w:rsidR="004B7494" w:rsidRPr="00CC1546" w:rsidRDefault="004E5D6E" w:rsidP="00F2455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left="590" w:right="218" w:hanging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Solunum fonksiyonunu bir şekilde tamamen kaybetmiş </w:t>
            </w:r>
            <w:r w:rsidR="00C00D7B"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 da</w:t>
            </w:r>
            <w:r w:rsidR="00E337B7"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yeterince</w:t>
            </w:r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nefes al</w:t>
            </w:r>
            <w:r w:rsidR="00A9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mayan hastalara pozitif basınçlı </w:t>
            </w:r>
            <w:proofErr w:type="spellStart"/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ventilasyon</w:t>
            </w:r>
            <w:proofErr w:type="spellEnd"/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sağlamak amacı ile </w:t>
            </w:r>
            <w:r w:rsidR="00A9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tasarlanmış</w:t>
            </w:r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medikal el cihazı şeklinde olmalıdır.</w:t>
            </w:r>
          </w:p>
        </w:tc>
      </w:tr>
      <w:tr w:rsidR="004B7494" w14:paraId="48B12155" w14:textId="77777777" w:rsidTr="00A30331">
        <w:trPr>
          <w:trHeight w:val="1325"/>
        </w:trPr>
        <w:tc>
          <w:tcPr>
            <w:tcW w:w="1327" w:type="dxa"/>
          </w:tcPr>
          <w:p w14:paraId="0A8AD5BF" w14:textId="0C7E65DB" w:rsidR="004B7494" w:rsidRPr="004B7494" w:rsidRDefault="004B7494" w:rsidP="009C3932">
            <w:pPr>
              <w:pStyle w:val="Balk2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9C3932">
            <w:pPr>
              <w:pStyle w:val="Balk2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879" w:type="dxa"/>
            <w:shd w:val="clear" w:color="auto" w:fill="auto"/>
          </w:tcPr>
          <w:p w14:paraId="11D8E40A" w14:textId="2435C0DE" w:rsidR="004B7494" w:rsidRPr="00A30331" w:rsidRDefault="00F24550" w:rsidP="00F2455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left="590" w:hanging="3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A30331">
              <w:rPr>
                <w:rFonts w:ascii="Times New Roman" w:hAnsi="Times New Roman" w:cs="Times New Roman"/>
                <w:sz w:val="24"/>
                <w:szCs w:val="24"/>
              </w:rPr>
              <w:t xml:space="preserve">yaş gruplarına göre </w:t>
            </w:r>
            <w:r w:rsidR="00E462B4">
              <w:rPr>
                <w:rFonts w:ascii="Times New Roman" w:hAnsi="Times New Roman" w:cs="Times New Roman"/>
                <w:sz w:val="24"/>
                <w:szCs w:val="24"/>
              </w:rPr>
              <w:t xml:space="preserve">yetişkin, </w:t>
            </w:r>
            <w:r w:rsidR="004E5D6E" w:rsidRPr="00A30331">
              <w:rPr>
                <w:rFonts w:ascii="Times New Roman" w:hAnsi="Times New Roman" w:cs="Times New Roman"/>
                <w:sz w:val="24"/>
                <w:szCs w:val="24"/>
              </w:rPr>
              <w:t xml:space="preserve">pediatrik </w:t>
            </w:r>
            <w:r w:rsidR="00286D66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proofErr w:type="spellStart"/>
            <w:r w:rsidR="00286D66">
              <w:rPr>
                <w:rFonts w:ascii="Times New Roman" w:hAnsi="Times New Roman" w:cs="Times New Roman"/>
                <w:sz w:val="24"/>
                <w:szCs w:val="24"/>
              </w:rPr>
              <w:t>yenidoğan</w:t>
            </w:r>
            <w:proofErr w:type="spellEnd"/>
            <w:r w:rsidR="00286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A6F" w:rsidRPr="00A30331">
              <w:rPr>
                <w:rFonts w:ascii="Times New Roman" w:hAnsi="Times New Roman" w:cs="Times New Roman"/>
                <w:sz w:val="24"/>
                <w:szCs w:val="24"/>
              </w:rPr>
              <w:t>tipleri</w:t>
            </w:r>
            <w:r w:rsidR="004E5D6E" w:rsidRPr="00A30331">
              <w:rPr>
                <w:rFonts w:ascii="Times New Roman" w:hAnsi="Times New Roman" w:cs="Times New Roman"/>
                <w:sz w:val="24"/>
                <w:szCs w:val="24"/>
              </w:rPr>
              <w:t xml:space="preserve"> olmalı</w:t>
            </w:r>
            <w:r w:rsidR="005D0A6F" w:rsidRPr="00A30331">
              <w:rPr>
                <w:rFonts w:ascii="Times New Roman" w:hAnsi="Times New Roman" w:cs="Times New Roman"/>
                <w:sz w:val="24"/>
                <w:szCs w:val="24"/>
              </w:rPr>
              <w:t xml:space="preserve"> ve bu tiplerin tek kullanımlık PVC ve/veya çok kullanımlık silikondan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üretilmiş </w:t>
            </w:r>
            <w:r w:rsidR="005D0A6F" w:rsidRPr="00A30331">
              <w:rPr>
                <w:rFonts w:ascii="Times New Roman" w:hAnsi="Times New Roman" w:cs="Times New Roman"/>
                <w:sz w:val="24"/>
                <w:szCs w:val="24"/>
              </w:rPr>
              <w:t>ürün çeşitleri olmalıdır.</w:t>
            </w:r>
            <w:bookmarkStart w:id="0" w:name="_GoBack"/>
            <w:bookmarkEnd w:id="0"/>
          </w:p>
        </w:tc>
      </w:tr>
      <w:tr w:rsidR="004B7494" w14:paraId="2F1E0A46" w14:textId="77777777" w:rsidTr="00DE4EE6">
        <w:trPr>
          <w:trHeight w:val="7200"/>
        </w:trPr>
        <w:tc>
          <w:tcPr>
            <w:tcW w:w="1327" w:type="dxa"/>
          </w:tcPr>
          <w:p w14:paraId="4E58A194" w14:textId="77777777" w:rsidR="004B7494" w:rsidRPr="004B7494" w:rsidRDefault="004B7494" w:rsidP="009C3932">
            <w:pPr>
              <w:pStyle w:val="Balk2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9C3932">
            <w:pPr>
              <w:pStyle w:val="Balk2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879" w:type="dxa"/>
            <w:shd w:val="clear" w:color="auto" w:fill="auto"/>
          </w:tcPr>
          <w:p w14:paraId="7E2AF520" w14:textId="78E361DC" w:rsidR="004E5D6E" w:rsidRPr="00A46D7D" w:rsidRDefault="00C441E1" w:rsidP="00F24550">
            <w:pPr>
              <w:pStyle w:val="ListeParagraf"/>
              <w:spacing w:before="120" w:after="120" w:line="360" w:lineRule="auto"/>
              <w:ind w:left="590" w:right="2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46D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YETİŞKİN TİP:</w:t>
            </w:r>
          </w:p>
          <w:p w14:paraId="052AC433" w14:textId="2FF1CE80" w:rsidR="005D0A6F" w:rsidRDefault="005D0A6F" w:rsidP="00F2455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left="590" w:right="218" w:hanging="3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Ambu</w:t>
            </w:r>
            <w:proofErr w:type="spellEnd"/>
            <w:r w:rsidRPr="005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balonu PVC veya silikon malzemeden yapılmış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olmalıdır.</w:t>
            </w:r>
          </w:p>
          <w:p w14:paraId="61CC016D" w14:textId="65563F01" w:rsidR="005D0A6F" w:rsidRPr="005D0A6F" w:rsidRDefault="005D0A6F" w:rsidP="00F2455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left="590" w:right="218" w:hanging="3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Ürün esnek ve eski haline en kısa sürede dönebilecek yapıda olmalıdır.</w:t>
            </w:r>
          </w:p>
          <w:p w14:paraId="01C61BCA" w14:textId="191162F4" w:rsidR="005D0A6F" w:rsidRPr="005D0A6F" w:rsidRDefault="005D0A6F" w:rsidP="00F2455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left="590" w:right="218" w:hanging="3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E337B7" w:rsidRPr="005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Silikon</w:t>
            </w:r>
            <w:r w:rsidRPr="005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ambu</w:t>
            </w:r>
            <w:proofErr w:type="spellEnd"/>
            <w:r w:rsidRPr="005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balonuna sahip </w:t>
            </w:r>
            <w:r w:rsidR="00E337B7" w:rsidRPr="005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ürünler çift</w:t>
            </w:r>
            <w:r w:rsidRPr="005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torbalı yapıda imal edilmiş olmal</w:t>
            </w:r>
            <w:r w:rsidR="003B7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ı ve/veya </w:t>
            </w:r>
            <w:r w:rsidR="003B7A98" w:rsidRPr="003B7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pop-</w:t>
            </w:r>
            <w:proofErr w:type="spellStart"/>
            <w:r w:rsidR="003B7A98" w:rsidRPr="003B7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off</w:t>
            </w:r>
            <w:proofErr w:type="spellEnd"/>
            <w:r w:rsidR="003B7A98" w:rsidRPr="003B7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valfine sahip olmalıdır</w:t>
            </w:r>
            <w:r w:rsidRPr="005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14:paraId="3F52F4E0" w14:textId="15B8F2DF" w:rsidR="0065137C" w:rsidRPr="004E5D6E" w:rsidRDefault="0065137C" w:rsidP="00F2455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left="590" w:right="218" w:hanging="3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Ambu</w:t>
            </w:r>
            <w:proofErr w:type="spellEnd"/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balonu ile birlikte</w:t>
            </w:r>
            <w:r w:rsidR="005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(PVC ve silikon):</w:t>
            </w:r>
            <w:r w:rsidR="00A4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A4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bir) adet kancalı şişirilebilen şeffaf </w:t>
            </w:r>
            <w:proofErr w:type="spellStart"/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ambu</w:t>
            </w:r>
            <w:proofErr w:type="spellEnd"/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maskesi, iki adet </w:t>
            </w:r>
            <w:proofErr w:type="spellStart"/>
            <w:r w:rsidR="000574B2"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air-way</w:t>
            </w:r>
            <w:proofErr w:type="spellEnd"/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oksijen bağlantı hortumu set içinde bulunmalıdır.</w:t>
            </w:r>
          </w:p>
          <w:p w14:paraId="6C89016D" w14:textId="48AD0FB6" w:rsidR="0065137C" w:rsidRPr="004E5D6E" w:rsidRDefault="0065137C" w:rsidP="00F2455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left="590" w:right="218" w:hanging="3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 yönlü güvenlik v</w:t>
            </w:r>
            <w:r w:rsidR="005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alfi bulunmalıdır.</w:t>
            </w:r>
          </w:p>
          <w:p w14:paraId="5F089A72" w14:textId="7167E0A7" w:rsidR="0065137C" w:rsidRPr="004E5D6E" w:rsidRDefault="0065137C" w:rsidP="00F2455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left="590" w:right="218" w:hanging="3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Balon hacmi 1</w:t>
            </w:r>
            <w:r w:rsidR="00E2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00</w:t>
            </w:r>
            <w:r w:rsidR="00E2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ile </w:t>
            </w:r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E2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00ml, oksijen rezervuar hacmi </w:t>
            </w:r>
            <w:r w:rsidR="00A4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ise </w:t>
            </w:r>
            <w:r w:rsidR="00E25246"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1200</w:t>
            </w:r>
            <w:r w:rsidR="00E2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ile </w:t>
            </w:r>
            <w:r w:rsidR="00E25246"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2500</w:t>
            </w:r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ml </w:t>
            </w:r>
            <w:r w:rsidR="00E2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arasında </w:t>
            </w:r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olmalıdır.</w:t>
            </w:r>
          </w:p>
          <w:p w14:paraId="4BD68149" w14:textId="66BE8B9E" w:rsidR="00E337B7" w:rsidRDefault="00E337B7" w:rsidP="00F2455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left="590" w:right="218" w:hanging="3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PVC </w:t>
            </w:r>
            <w:proofErr w:type="spellStart"/>
            <w:r w:rsidR="00A4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  <w:r w:rsidR="0065137C"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mbu</w:t>
            </w:r>
            <w:proofErr w:type="spellEnd"/>
            <w:r w:rsidR="0065137C"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üzerinde hastayı aşırı basınçtan koruyan ‘pop-</w:t>
            </w:r>
            <w:proofErr w:type="spellStart"/>
            <w:r w:rsidR="0065137C"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off</w:t>
            </w:r>
            <w:proofErr w:type="spellEnd"/>
            <w:r w:rsidR="0065137C"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val</w:t>
            </w:r>
            <w:r w:rsidR="0005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</w:t>
            </w:r>
            <w:r w:rsidR="0065137C"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’ bulunmalı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r w:rsidR="00A4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ilikon olan türlerde bu valf görevini çift torba yapabilmeli </w:t>
            </w:r>
            <w:r w:rsidR="00A4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 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pop-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off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valfine sahip olmalıdır.</w:t>
            </w:r>
          </w:p>
          <w:p w14:paraId="6819FE53" w14:textId="006BAA9F" w:rsidR="0065137C" w:rsidRPr="004E5D6E" w:rsidRDefault="0065137C" w:rsidP="00F2455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left="590" w:right="218" w:hanging="3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Basınç ayarı </w:t>
            </w:r>
            <w:proofErr w:type="spellStart"/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max</w:t>
            </w:r>
            <w:proofErr w:type="spellEnd"/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60</w:t>
            </w:r>
            <w:r w:rsidR="00A4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±10</w:t>
            </w:r>
            <w:r w:rsidR="00A4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cm H2O olmalı, </w:t>
            </w:r>
            <w:r w:rsidR="00001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</w:t>
            </w:r>
            <w:r w:rsidR="00001F33"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alf</w:t>
            </w:r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üzerinde </w:t>
            </w:r>
            <w:proofErr w:type="spellStart"/>
            <w:r w:rsidR="004E5D6E"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max</w:t>
            </w:r>
            <w:proofErr w:type="spellEnd"/>
            <w:r w:rsidR="004E5D6E"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basınç</w:t>
            </w:r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ayarlama seviyesi yazılı olmalıdır. </w:t>
            </w:r>
          </w:p>
          <w:p w14:paraId="483E9A1B" w14:textId="77777777" w:rsidR="0065137C" w:rsidRPr="004E5D6E" w:rsidRDefault="0065137C" w:rsidP="00F2455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left="590" w:right="218" w:hanging="3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Ambunun</w:t>
            </w:r>
            <w:proofErr w:type="spellEnd"/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alt kısmında oksijen bağlantı girişi bulunmalıdır.</w:t>
            </w:r>
          </w:p>
          <w:p w14:paraId="310569A1" w14:textId="73C4D98B" w:rsidR="00E337B7" w:rsidRPr="00E337B7" w:rsidRDefault="0065137C" w:rsidP="00F2455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left="590" w:right="218" w:hanging="3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Maske bağlantı </w:t>
            </w:r>
            <w:proofErr w:type="spellStart"/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</w:t>
            </w:r>
            <w:r w:rsidR="00A4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</w:t>
            </w:r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ektörü</w:t>
            </w:r>
            <w:proofErr w:type="spellEnd"/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ambunun</w:t>
            </w:r>
            <w:proofErr w:type="spellEnd"/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her yöne rahatlıkla dönebilmesi için 360 derece dönen bir yapıda olmalıdır</w:t>
            </w:r>
            <w:r w:rsidR="00E3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14:paraId="4AE5F88B" w14:textId="44C7E224" w:rsidR="0065137C" w:rsidRPr="004E5D6E" w:rsidRDefault="0065137C" w:rsidP="00F2455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left="590" w:right="218" w:hanging="3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Ambu</w:t>
            </w:r>
            <w:proofErr w:type="spellEnd"/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maskesi </w:t>
            </w:r>
            <w:proofErr w:type="spellStart"/>
            <w:r w:rsidR="00B9301C"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sek</w:t>
            </w:r>
            <w:r w:rsidR="00B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</w:t>
            </w:r>
            <w:r w:rsidR="00B9301C"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sy</w:t>
            </w:r>
            <w:r w:rsidR="00B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onun</w:t>
            </w:r>
            <w:proofErr w:type="spellEnd"/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görülebilmesi için şeffaf ve yum</w:t>
            </w:r>
            <w:r w:rsidR="00B9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uş</w:t>
            </w:r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 yapıda olmalıdır.</w:t>
            </w:r>
          </w:p>
          <w:p w14:paraId="1B15D1CB" w14:textId="4895FCB2" w:rsidR="00E337B7" w:rsidRPr="00E337B7" w:rsidRDefault="0065137C" w:rsidP="00F2455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left="590" w:right="218" w:hanging="3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Ambu</w:t>
            </w:r>
            <w:proofErr w:type="spellEnd"/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balonu, </w:t>
            </w:r>
            <w:proofErr w:type="spellStart"/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</w:t>
            </w:r>
            <w:r w:rsidR="00A4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</w:t>
            </w:r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ektörü</w:t>
            </w:r>
            <w:proofErr w:type="spellEnd"/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val</w:t>
            </w:r>
            <w:r w:rsidR="00854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</w:t>
            </w:r>
            <w:r w:rsidRPr="004E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içeresinde toz-partikül olmamalı yüzeyi temiz olmalıdır.</w:t>
            </w:r>
          </w:p>
        </w:tc>
      </w:tr>
      <w:tr w:rsidR="00E24DA5" w14:paraId="6E026C36" w14:textId="77777777" w:rsidTr="00DE4EE6">
        <w:trPr>
          <w:trHeight w:val="6378"/>
        </w:trPr>
        <w:tc>
          <w:tcPr>
            <w:tcW w:w="1327" w:type="dxa"/>
          </w:tcPr>
          <w:p w14:paraId="42CCE822" w14:textId="77777777" w:rsidR="00E24DA5" w:rsidRPr="004B7494" w:rsidRDefault="00E24DA5" w:rsidP="00E24DA5">
            <w:pPr>
              <w:pStyle w:val="Balk2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879" w:type="dxa"/>
            <w:shd w:val="clear" w:color="auto" w:fill="auto"/>
          </w:tcPr>
          <w:p w14:paraId="22BF179F" w14:textId="77777777" w:rsidR="00E24DA5" w:rsidRPr="00854800" w:rsidRDefault="00E24DA5" w:rsidP="00F24550">
            <w:pPr>
              <w:spacing w:before="120" w:after="120" w:line="360" w:lineRule="auto"/>
              <w:ind w:left="590" w:right="2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4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PEDİATRİK TİP:</w:t>
            </w:r>
          </w:p>
          <w:p w14:paraId="17F9F7F8" w14:textId="77777777" w:rsidR="00E24DA5" w:rsidRDefault="00E24DA5" w:rsidP="00F2455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left="590" w:right="218" w:hanging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içeresinde pediatrik hasta kullanımına uygun 2 farklı numara üçgen şekilde olmak üzere toplam 2 adet maske bulunmal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6BAAAA53" w14:textId="77777777" w:rsidR="00E24DA5" w:rsidRDefault="00E24DA5" w:rsidP="00F2455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left="590" w:right="218" w:hanging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nç rahatlatma Valf Asamblesi, Rezervuar valfi, Oksijen rezervuar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ı torbadan (silikon ve/veya PVC)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0D552C10" w14:textId="77777777" w:rsidR="00E24DA5" w:rsidRDefault="00E24DA5" w:rsidP="00F2455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left="590" w:right="218" w:hanging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seti içeresinde 60–70–80mm olmak üzere 3 adet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air-way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bulunmal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178829AC" w14:textId="77777777" w:rsidR="00E24DA5" w:rsidRDefault="00E24DA5" w:rsidP="00F2455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left="590" w:right="218" w:hanging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Cihaz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nç rahatlatma valfi bulunmal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etki aral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40(±5)cm H2O olmal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5DB36660" w14:textId="77777777" w:rsidR="00E24DA5" w:rsidRDefault="00E24DA5" w:rsidP="00F2455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left="590" w:right="218" w:hanging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D7B">
              <w:rPr>
                <w:rFonts w:ascii="Times New Roman" w:hAnsi="Times New Roman" w:cs="Times New Roman"/>
                <w:sz w:val="24"/>
                <w:szCs w:val="24"/>
              </w:rPr>
              <w:t>Cihazın vuruş hacmi aralığı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</w:t>
            </w:r>
            <w:r w:rsidRPr="00C00D7B">
              <w:rPr>
                <w:rFonts w:ascii="Times New Roman" w:hAnsi="Times New Roman" w:cs="Times New Roman"/>
                <w:sz w:val="24"/>
                <w:szCs w:val="24"/>
              </w:rPr>
              <w:t>350 ml.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C00D7B">
              <w:rPr>
                <w:rFonts w:ascii="Times New Roman" w:hAnsi="Times New Roman" w:cs="Times New Roman"/>
                <w:sz w:val="24"/>
                <w:szCs w:val="24"/>
              </w:rPr>
              <w:t>%1) olmalıdır.</w:t>
            </w:r>
          </w:p>
          <w:p w14:paraId="466B683C" w14:textId="3A0EAE8C" w:rsidR="00E24DA5" w:rsidRDefault="00E24DA5" w:rsidP="00F2455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left="590" w:right="218" w:hanging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Cihaz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rezervuar</w:t>
            </w:r>
            <w:r w:rsidR="0058079C">
              <w:rPr>
                <w:rFonts w:ascii="Times New Roman" w:hAnsi="Times New Roman" w:cs="Times New Roman"/>
                <w:sz w:val="24"/>
                <w:szCs w:val="24"/>
              </w:rPr>
              <w:t xml:space="preserve"> poşet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hacmi 1600ml ile 2700ml, </w:t>
            </w:r>
            <w:proofErr w:type="spellStart"/>
            <w:r w:rsidR="0058079C">
              <w:rPr>
                <w:rFonts w:ascii="Times New Roman" w:hAnsi="Times New Roman" w:cs="Times New Roman"/>
                <w:sz w:val="24"/>
                <w:szCs w:val="24"/>
              </w:rPr>
              <w:t>ventilasyon</w:t>
            </w:r>
            <w:proofErr w:type="spellEnd"/>
            <w:r w:rsidR="0058079C">
              <w:rPr>
                <w:rFonts w:ascii="Times New Roman" w:hAnsi="Times New Roman" w:cs="Times New Roman"/>
                <w:sz w:val="24"/>
                <w:szCs w:val="24"/>
              </w:rPr>
              <w:t xml:space="preserve"> balon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hacmi 500ml ile 700ml arasında olmalıdır.</w:t>
            </w:r>
          </w:p>
          <w:p w14:paraId="32AA400F" w14:textId="352E3250" w:rsidR="00E24DA5" w:rsidRPr="0058079C" w:rsidRDefault="00E24DA5" w:rsidP="00A46CF3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left="590" w:right="218" w:hanging="3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105 nefes/dk. uygulanabilir olmal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Oksijen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konsantrasyonu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rezervuar torbas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%99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rezervuarsı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ise %45 olmal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F24550" w:rsidRPr="005807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</w:t>
            </w:r>
          </w:p>
        </w:tc>
      </w:tr>
      <w:tr w:rsidR="00E24DA5" w14:paraId="17A5157A" w14:textId="77777777" w:rsidTr="00DE4EE6">
        <w:trPr>
          <w:trHeight w:val="1640"/>
        </w:trPr>
        <w:tc>
          <w:tcPr>
            <w:tcW w:w="1327" w:type="dxa"/>
          </w:tcPr>
          <w:p w14:paraId="2E7CFBBE" w14:textId="77777777" w:rsidR="00E24DA5" w:rsidRPr="004B7494" w:rsidRDefault="00E24DA5" w:rsidP="00E24DA5">
            <w:pPr>
              <w:pStyle w:val="Balk2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E24DA5" w:rsidRPr="004B7494" w:rsidRDefault="00E24DA5" w:rsidP="00E24DA5">
            <w:pPr>
              <w:pStyle w:val="Balk2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879" w:type="dxa"/>
            <w:shd w:val="clear" w:color="auto" w:fill="auto"/>
          </w:tcPr>
          <w:p w14:paraId="3FF5D2AC" w14:textId="0C5EC6A0" w:rsidR="00E24DA5" w:rsidRDefault="00E24DA5" w:rsidP="00F2455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right="2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Ambu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seti içerisinde 1 adet Türkçe kullanma kılavuzu olmalıdır.</w:t>
            </w:r>
          </w:p>
          <w:p w14:paraId="549FEEBE" w14:textId="3EB41296" w:rsidR="00E24DA5" w:rsidRDefault="00E24DA5" w:rsidP="00F2455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right="2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Ambu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setinin hem kolay taşınabilmesi hem de işlemden sonra temiz bir şekilde saklanabilmesi için</w:t>
            </w:r>
            <w:r w:rsidR="00BF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taşıma kulplu şeffaf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580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kapalı kutu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içerisinde olmalıdır.</w:t>
            </w:r>
          </w:p>
          <w:p w14:paraId="04C035F7" w14:textId="619254C1" w:rsidR="00E24DA5" w:rsidRDefault="00E24DA5" w:rsidP="00F2455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righ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Silikon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tipi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275F ve/veya 121C derecede otoklavda steril edilebilmelidir.</w:t>
            </w:r>
          </w:p>
          <w:p w14:paraId="0B9FAFD5" w14:textId="77777777" w:rsidR="00E24DA5" w:rsidRDefault="00E24DA5" w:rsidP="00F2455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righ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parçalar etilen oksit ve hasta ile temas sonras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 genel dezenfektan solüsyonlar ile steril edilebilmelidir.</w:t>
            </w:r>
          </w:p>
          <w:p w14:paraId="1B153529" w14:textId="1A6D8B76" w:rsidR="00E24DA5" w:rsidRPr="00F24550" w:rsidRDefault="00F24550" w:rsidP="00F24550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left="590" w:right="218" w:hanging="3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Ürün rahatsız edecek şekilde kokmayan medikal malzemeden üretilmiş olmalı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</w:t>
            </w:r>
            <w:r w:rsidR="00E24DA5" w:rsidRPr="00F24550">
              <w:rPr>
                <w:rFonts w:ascii="Times New Roman" w:hAnsi="Times New Roman" w:cs="Times New Roman"/>
                <w:sz w:val="24"/>
                <w:szCs w:val="24"/>
              </w:rPr>
              <w:t xml:space="preserve">kanserojen ağır metaller (stabilizatörler, </w:t>
            </w:r>
            <w:proofErr w:type="spellStart"/>
            <w:r w:rsidR="00E24DA5" w:rsidRPr="00F24550">
              <w:rPr>
                <w:rFonts w:ascii="Times New Roman" w:hAnsi="Times New Roman" w:cs="Times New Roman"/>
                <w:sz w:val="24"/>
                <w:szCs w:val="24"/>
              </w:rPr>
              <w:t>Ftalat</w:t>
            </w:r>
            <w:proofErr w:type="spellEnd"/>
            <w:r w:rsidR="00E24DA5" w:rsidRPr="00F24550">
              <w:rPr>
                <w:rFonts w:ascii="Times New Roman" w:hAnsi="Times New Roman" w:cs="Times New Roman"/>
                <w:sz w:val="24"/>
                <w:szCs w:val="24"/>
              </w:rPr>
              <w:t>), hayvansal doku içermemeli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5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24DA5" w:rsidRPr="00F24550">
              <w:rPr>
                <w:rFonts w:ascii="Times New Roman" w:hAnsi="Times New Roman" w:cs="Times New Roman"/>
                <w:sz w:val="24"/>
                <w:szCs w:val="24"/>
              </w:rPr>
              <w:t xml:space="preserve">kredite bir kurumdan </w:t>
            </w:r>
            <w:proofErr w:type="spellStart"/>
            <w:r w:rsidR="00E24DA5" w:rsidRPr="00F24550">
              <w:rPr>
                <w:rFonts w:ascii="Times New Roman" w:hAnsi="Times New Roman" w:cs="Times New Roman"/>
                <w:sz w:val="24"/>
                <w:szCs w:val="24"/>
              </w:rPr>
              <w:t>Biyo</w:t>
            </w:r>
            <w:proofErr w:type="spellEnd"/>
            <w:r w:rsidR="00E24DA5" w:rsidRPr="00F24550">
              <w:rPr>
                <w:rFonts w:ascii="Times New Roman" w:hAnsi="Times New Roman" w:cs="Times New Roman"/>
                <w:sz w:val="24"/>
                <w:szCs w:val="24"/>
              </w:rPr>
              <w:t>-uyumluluk testleri yapılmış olmalıdır.</w:t>
            </w:r>
          </w:p>
        </w:tc>
      </w:tr>
    </w:tbl>
    <w:p w14:paraId="3335A9E9" w14:textId="77777777" w:rsidR="00331203" w:rsidRPr="00936492" w:rsidRDefault="00331203" w:rsidP="009C3932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 w:rsidSect="00A30331">
      <w:headerReference w:type="defaul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E60FA" w14:textId="77777777" w:rsidR="00113282" w:rsidRDefault="00113282" w:rsidP="00CC1546">
      <w:pPr>
        <w:spacing w:after="0" w:line="240" w:lineRule="auto"/>
      </w:pPr>
      <w:r>
        <w:separator/>
      </w:r>
    </w:p>
  </w:endnote>
  <w:endnote w:type="continuationSeparator" w:id="0">
    <w:p w14:paraId="2EFF7F8C" w14:textId="77777777" w:rsidR="00113282" w:rsidRDefault="00113282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0E8CD" w14:textId="77777777" w:rsidR="00113282" w:rsidRDefault="00113282" w:rsidP="00CC1546">
      <w:pPr>
        <w:spacing w:after="0" w:line="240" w:lineRule="auto"/>
      </w:pPr>
      <w:r>
        <w:separator/>
      </w:r>
    </w:p>
  </w:footnote>
  <w:footnote w:type="continuationSeparator" w:id="0">
    <w:p w14:paraId="3B0A318D" w14:textId="77777777" w:rsidR="00113282" w:rsidRDefault="00113282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2E836" w14:textId="54A74F9C" w:rsidR="004E5D6E" w:rsidRPr="00E24DA5" w:rsidRDefault="004E5D6E" w:rsidP="00DE4EE6">
    <w:pPr>
      <w:spacing w:after="0"/>
      <w:ind w:hanging="567"/>
      <w:rPr>
        <w:rFonts w:ascii="Times New Roman" w:eastAsia="Times New Roman" w:hAnsi="Times New Roman" w:cs="Times New Roman"/>
        <w:b/>
        <w:bCs/>
        <w:color w:val="000000"/>
        <w:sz w:val="24"/>
        <w:lang w:eastAsia="tr-TR"/>
      </w:rPr>
    </w:pPr>
    <w:r w:rsidRPr="00E24DA5">
      <w:rPr>
        <w:rFonts w:ascii="Times New Roman" w:eastAsia="Times New Roman" w:hAnsi="Times New Roman" w:cs="Times New Roman"/>
        <w:b/>
        <w:bCs/>
        <w:color w:val="000000"/>
        <w:sz w:val="24"/>
        <w:lang w:eastAsia="tr-TR"/>
      </w:rPr>
      <w:t>SMT3887 AMBU SETİ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3247"/>
    <w:multiLevelType w:val="hybridMultilevel"/>
    <w:tmpl w:val="04A203FC"/>
    <w:lvl w:ilvl="0" w:tplc="041F000F">
      <w:start w:val="1"/>
      <w:numFmt w:val="decimal"/>
      <w:lvlText w:val="%1."/>
      <w:lvlJc w:val="left"/>
      <w:pPr>
        <w:ind w:left="501" w:hanging="360"/>
      </w:pPr>
    </w:lvl>
    <w:lvl w:ilvl="1" w:tplc="041F0019">
      <w:start w:val="1"/>
      <w:numFmt w:val="lowerLetter"/>
      <w:lvlText w:val="%2."/>
      <w:lvlJc w:val="left"/>
      <w:pPr>
        <w:ind w:left="1221" w:hanging="360"/>
      </w:pPr>
    </w:lvl>
    <w:lvl w:ilvl="2" w:tplc="041F001B">
      <w:start w:val="1"/>
      <w:numFmt w:val="lowerRoman"/>
      <w:lvlText w:val="%3."/>
      <w:lvlJc w:val="right"/>
      <w:pPr>
        <w:ind w:left="1941" w:hanging="180"/>
      </w:pPr>
    </w:lvl>
    <w:lvl w:ilvl="3" w:tplc="041F000F">
      <w:start w:val="1"/>
      <w:numFmt w:val="decimal"/>
      <w:lvlText w:val="%4."/>
      <w:lvlJc w:val="left"/>
      <w:pPr>
        <w:ind w:left="2661" w:hanging="360"/>
      </w:pPr>
    </w:lvl>
    <w:lvl w:ilvl="4" w:tplc="041F0019">
      <w:start w:val="1"/>
      <w:numFmt w:val="lowerLetter"/>
      <w:lvlText w:val="%5."/>
      <w:lvlJc w:val="left"/>
      <w:pPr>
        <w:ind w:left="3381" w:hanging="360"/>
      </w:pPr>
    </w:lvl>
    <w:lvl w:ilvl="5" w:tplc="041F001B">
      <w:start w:val="1"/>
      <w:numFmt w:val="lowerRoman"/>
      <w:lvlText w:val="%6."/>
      <w:lvlJc w:val="right"/>
      <w:pPr>
        <w:ind w:left="4101" w:hanging="180"/>
      </w:pPr>
    </w:lvl>
    <w:lvl w:ilvl="6" w:tplc="041F000F">
      <w:start w:val="1"/>
      <w:numFmt w:val="decimal"/>
      <w:lvlText w:val="%7."/>
      <w:lvlJc w:val="left"/>
      <w:pPr>
        <w:ind w:left="4821" w:hanging="360"/>
      </w:pPr>
    </w:lvl>
    <w:lvl w:ilvl="7" w:tplc="041F0019">
      <w:start w:val="1"/>
      <w:numFmt w:val="lowerLetter"/>
      <w:lvlText w:val="%8."/>
      <w:lvlJc w:val="left"/>
      <w:pPr>
        <w:ind w:left="5541" w:hanging="360"/>
      </w:pPr>
    </w:lvl>
    <w:lvl w:ilvl="8" w:tplc="041F001B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BDD4F0D"/>
    <w:multiLevelType w:val="hybridMultilevel"/>
    <w:tmpl w:val="7406810C"/>
    <w:lvl w:ilvl="0" w:tplc="34A656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C511B"/>
    <w:multiLevelType w:val="hybridMultilevel"/>
    <w:tmpl w:val="B43622E2"/>
    <w:lvl w:ilvl="0" w:tplc="041F000F">
      <w:start w:val="1"/>
      <w:numFmt w:val="decimal"/>
      <w:lvlText w:val="%1."/>
      <w:lvlJc w:val="left"/>
      <w:pPr>
        <w:ind w:left="501" w:hanging="360"/>
      </w:pPr>
    </w:lvl>
    <w:lvl w:ilvl="1" w:tplc="041F0019">
      <w:start w:val="1"/>
      <w:numFmt w:val="lowerLetter"/>
      <w:lvlText w:val="%2."/>
      <w:lvlJc w:val="left"/>
      <w:pPr>
        <w:ind w:left="1221" w:hanging="360"/>
      </w:pPr>
    </w:lvl>
    <w:lvl w:ilvl="2" w:tplc="041F001B">
      <w:start w:val="1"/>
      <w:numFmt w:val="lowerRoman"/>
      <w:lvlText w:val="%3."/>
      <w:lvlJc w:val="right"/>
      <w:pPr>
        <w:ind w:left="1941" w:hanging="180"/>
      </w:pPr>
    </w:lvl>
    <w:lvl w:ilvl="3" w:tplc="041F000F">
      <w:start w:val="1"/>
      <w:numFmt w:val="decimal"/>
      <w:lvlText w:val="%4."/>
      <w:lvlJc w:val="left"/>
      <w:pPr>
        <w:ind w:left="2661" w:hanging="360"/>
      </w:pPr>
    </w:lvl>
    <w:lvl w:ilvl="4" w:tplc="041F0019">
      <w:start w:val="1"/>
      <w:numFmt w:val="lowerLetter"/>
      <w:lvlText w:val="%5."/>
      <w:lvlJc w:val="left"/>
      <w:pPr>
        <w:ind w:left="3381" w:hanging="360"/>
      </w:pPr>
    </w:lvl>
    <w:lvl w:ilvl="5" w:tplc="041F001B">
      <w:start w:val="1"/>
      <w:numFmt w:val="lowerRoman"/>
      <w:lvlText w:val="%6."/>
      <w:lvlJc w:val="right"/>
      <w:pPr>
        <w:ind w:left="4101" w:hanging="180"/>
      </w:pPr>
    </w:lvl>
    <w:lvl w:ilvl="6" w:tplc="041F000F">
      <w:start w:val="1"/>
      <w:numFmt w:val="decimal"/>
      <w:lvlText w:val="%7."/>
      <w:lvlJc w:val="left"/>
      <w:pPr>
        <w:ind w:left="4821" w:hanging="360"/>
      </w:pPr>
    </w:lvl>
    <w:lvl w:ilvl="7" w:tplc="041F0019">
      <w:start w:val="1"/>
      <w:numFmt w:val="lowerLetter"/>
      <w:lvlText w:val="%8."/>
      <w:lvlJc w:val="left"/>
      <w:pPr>
        <w:ind w:left="5541" w:hanging="360"/>
      </w:pPr>
    </w:lvl>
    <w:lvl w:ilvl="8" w:tplc="041F001B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CBC3058"/>
    <w:multiLevelType w:val="hybridMultilevel"/>
    <w:tmpl w:val="A104C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71E32"/>
    <w:multiLevelType w:val="hybridMultilevel"/>
    <w:tmpl w:val="2C3AFC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A7909"/>
    <w:multiLevelType w:val="hybridMultilevel"/>
    <w:tmpl w:val="34AAD344"/>
    <w:lvl w:ilvl="0" w:tplc="616499F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545674"/>
    <w:multiLevelType w:val="hybridMultilevel"/>
    <w:tmpl w:val="04A203FC"/>
    <w:lvl w:ilvl="0" w:tplc="041F000F">
      <w:start w:val="1"/>
      <w:numFmt w:val="decimal"/>
      <w:lvlText w:val="%1."/>
      <w:lvlJc w:val="left"/>
      <w:pPr>
        <w:ind w:left="501" w:hanging="360"/>
      </w:pPr>
    </w:lvl>
    <w:lvl w:ilvl="1" w:tplc="041F0019">
      <w:start w:val="1"/>
      <w:numFmt w:val="lowerLetter"/>
      <w:lvlText w:val="%2."/>
      <w:lvlJc w:val="left"/>
      <w:pPr>
        <w:ind w:left="1221" w:hanging="360"/>
      </w:pPr>
    </w:lvl>
    <w:lvl w:ilvl="2" w:tplc="041F001B">
      <w:start w:val="1"/>
      <w:numFmt w:val="lowerRoman"/>
      <w:lvlText w:val="%3."/>
      <w:lvlJc w:val="right"/>
      <w:pPr>
        <w:ind w:left="1941" w:hanging="180"/>
      </w:pPr>
    </w:lvl>
    <w:lvl w:ilvl="3" w:tplc="041F000F">
      <w:start w:val="1"/>
      <w:numFmt w:val="decimal"/>
      <w:lvlText w:val="%4."/>
      <w:lvlJc w:val="left"/>
      <w:pPr>
        <w:ind w:left="2661" w:hanging="360"/>
      </w:pPr>
    </w:lvl>
    <w:lvl w:ilvl="4" w:tplc="041F0019">
      <w:start w:val="1"/>
      <w:numFmt w:val="lowerLetter"/>
      <w:lvlText w:val="%5."/>
      <w:lvlJc w:val="left"/>
      <w:pPr>
        <w:ind w:left="3381" w:hanging="360"/>
      </w:pPr>
    </w:lvl>
    <w:lvl w:ilvl="5" w:tplc="041F001B">
      <w:start w:val="1"/>
      <w:numFmt w:val="lowerRoman"/>
      <w:lvlText w:val="%6."/>
      <w:lvlJc w:val="right"/>
      <w:pPr>
        <w:ind w:left="4101" w:hanging="180"/>
      </w:pPr>
    </w:lvl>
    <w:lvl w:ilvl="6" w:tplc="041F000F">
      <w:start w:val="1"/>
      <w:numFmt w:val="decimal"/>
      <w:lvlText w:val="%7."/>
      <w:lvlJc w:val="left"/>
      <w:pPr>
        <w:ind w:left="4821" w:hanging="360"/>
      </w:pPr>
    </w:lvl>
    <w:lvl w:ilvl="7" w:tplc="041F0019">
      <w:start w:val="1"/>
      <w:numFmt w:val="lowerLetter"/>
      <w:lvlText w:val="%8."/>
      <w:lvlJc w:val="left"/>
      <w:pPr>
        <w:ind w:left="5541" w:hanging="360"/>
      </w:pPr>
    </w:lvl>
    <w:lvl w:ilvl="8" w:tplc="041F001B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E"/>
    <w:rsid w:val="00001F33"/>
    <w:rsid w:val="000465BE"/>
    <w:rsid w:val="000574B2"/>
    <w:rsid w:val="000D04A5"/>
    <w:rsid w:val="00104579"/>
    <w:rsid w:val="00113282"/>
    <w:rsid w:val="00183964"/>
    <w:rsid w:val="00191C52"/>
    <w:rsid w:val="00195FEB"/>
    <w:rsid w:val="001A0D55"/>
    <w:rsid w:val="001D35D9"/>
    <w:rsid w:val="00205531"/>
    <w:rsid w:val="002618E3"/>
    <w:rsid w:val="00286D66"/>
    <w:rsid w:val="002A051B"/>
    <w:rsid w:val="002A0A52"/>
    <w:rsid w:val="002B66F4"/>
    <w:rsid w:val="00331203"/>
    <w:rsid w:val="00336300"/>
    <w:rsid w:val="00336EF9"/>
    <w:rsid w:val="0038675E"/>
    <w:rsid w:val="003A2A54"/>
    <w:rsid w:val="003B7A98"/>
    <w:rsid w:val="003D76B3"/>
    <w:rsid w:val="004144E1"/>
    <w:rsid w:val="004405B5"/>
    <w:rsid w:val="00490806"/>
    <w:rsid w:val="004B7494"/>
    <w:rsid w:val="004E5D6E"/>
    <w:rsid w:val="0058079C"/>
    <w:rsid w:val="005D0A6F"/>
    <w:rsid w:val="005E31F0"/>
    <w:rsid w:val="0065137C"/>
    <w:rsid w:val="007308A8"/>
    <w:rsid w:val="00783321"/>
    <w:rsid w:val="007C047F"/>
    <w:rsid w:val="00807B81"/>
    <w:rsid w:val="00831C01"/>
    <w:rsid w:val="00842FB2"/>
    <w:rsid w:val="00854800"/>
    <w:rsid w:val="00936492"/>
    <w:rsid w:val="009665C4"/>
    <w:rsid w:val="009A3B1B"/>
    <w:rsid w:val="009C3932"/>
    <w:rsid w:val="00A0594E"/>
    <w:rsid w:val="00A26F14"/>
    <w:rsid w:val="00A30331"/>
    <w:rsid w:val="00A37D80"/>
    <w:rsid w:val="00A46CF3"/>
    <w:rsid w:val="00A46D7D"/>
    <w:rsid w:val="00A76582"/>
    <w:rsid w:val="00A94BA5"/>
    <w:rsid w:val="00AA486F"/>
    <w:rsid w:val="00B56A1E"/>
    <w:rsid w:val="00B9301C"/>
    <w:rsid w:val="00BA3150"/>
    <w:rsid w:val="00BD6076"/>
    <w:rsid w:val="00BF4E6B"/>
    <w:rsid w:val="00BF4EE4"/>
    <w:rsid w:val="00BF5AAE"/>
    <w:rsid w:val="00C00D7B"/>
    <w:rsid w:val="00C37FFE"/>
    <w:rsid w:val="00C441E1"/>
    <w:rsid w:val="00C9122F"/>
    <w:rsid w:val="00CB30D1"/>
    <w:rsid w:val="00CC1546"/>
    <w:rsid w:val="00DA0FC0"/>
    <w:rsid w:val="00DE4EE6"/>
    <w:rsid w:val="00E24DA5"/>
    <w:rsid w:val="00E25246"/>
    <w:rsid w:val="00E337B7"/>
    <w:rsid w:val="00E462B4"/>
    <w:rsid w:val="00ED3775"/>
    <w:rsid w:val="00F24550"/>
    <w:rsid w:val="00F64E99"/>
    <w:rsid w:val="00F8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69F9D-2CA3-46F6-BCA1-A8D5E579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3</cp:revision>
  <dcterms:created xsi:type="dcterms:W3CDTF">2023-11-30T07:31:00Z</dcterms:created>
  <dcterms:modified xsi:type="dcterms:W3CDTF">2023-11-30T07:35:00Z</dcterms:modified>
</cp:coreProperties>
</file>