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647"/>
      </w:tblGrid>
      <w:tr w:rsidR="004B7494" w:rsidRPr="00676EF2" w14:paraId="5791AC46" w14:textId="77777777" w:rsidTr="0058337E">
        <w:trPr>
          <w:trHeight w:val="1268"/>
        </w:trPr>
        <w:tc>
          <w:tcPr>
            <w:tcW w:w="1395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7" w:type="dxa"/>
            <w:shd w:val="clear" w:color="auto" w:fill="auto"/>
          </w:tcPr>
          <w:p w14:paraId="0699DBCB" w14:textId="65F5C512" w:rsidR="00696F04" w:rsidRPr="001E40CA" w:rsidRDefault="00527B78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tesisince çalışan güvenli amacı ile üretilmiş koruyucu kıyafet olarak tasarlanarak medikal malzemeden imal edilmiş olmalıdır.</w:t>
            </w:r>
          </w:p>
        </w:tc>
      </w:tr>
      <w:tr w:rsidR="004B7494" w:rsidRPr="00676EF2" w14:paraId="48B12155" w14:textId="77777777" w:rsidTr="0058337E">
        <w:trPr>
          <w:trHeight w:val="1108"/>
        </w:trPr>
        <w:tc>
          <w:tcPr>
            <w:tcW w:w="1395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47" w:type="dxa"/>
            <w:shd w:val="clear" w:color="auto" w:fill="auto"/>
          </w:tcPr>
          <w:p w14:paraId="11D8E40A" w14:textId="7C36A640" w:rsidR="00FA5FDB" w:rsidRPr="001E40CA" w:rsidRDefault="00527B78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farklı boy ve ebatlardaki çeşitlerinden herhangi biri olmalıdır.</w:t>
            </w:r>
          </w:p>
        </w:tc>
      </w:tr>
      <w:tr w:rsidR="004B7494" w:rsidRPr="00676EF2" w14:paraId="2F1E0A46" w14:textId="77777777" w:rsidTr="0058337E">
        <w:trPr>
          <w:trHeight w:val="1539"/>
        </w:trPr>
        <w:tc>
          <w:tcPr>
            <w:tcW w:w="1395" w:type="dxa"/>
          </w:tcPr>
          <w:p w14:paraId="4E58A194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1AA9D23F" w14:textId="77777777" w:rsidR="00527B78" w:rsidRPr="00E924F3" w:rsidRDefault="00527B78" w:rsidP="00527B78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 xml:space="preserve">Önlükte kullanılan kumaş hava geçiren, </w:t>
            </w:r>
            <w:proofErr w:type="spellStart"/>
            <w:proofErr w:type="gramStart"/>
            <w:r w:rsidRPr="00E924F3">
              <w:rPr>
                <w:rFonts w:ascii="Times New Roman" w:hAnsi="Times New Roman" w:cs="Times New Roman"/>
                <w:szCs w:val="24"/>
              </w:rPr>
              <w:t>antistatik,non</w:t>
            </w:r>
            <w:proofErr w:type="spellEnd"/>
            <w:proofErr w:type="gramEnd"/>
            <w:r w:rsidRPr="00E924F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924F3">
              <w:rPr>
                <w:rFonts w:ascii="Times New Roman" w:hAnsi="Times New Roman" w:cs="Times New Roman"/>
                <w:szCs w:val="24"/>
              </w:rPr>
              <w:t>allerjenik</w:t>
            </w:r>
            <w:proofErr w:type="spellEnd"/>
            <w:r w:rsidRPr="00E924F3">
              <w:rPr>
                <w:rFonts w:ascii="Times New Roman" w:hAnsi="Times New Roman" w:cs="Times New Roman"/>
                <w:szCs w:val="24"/>
              </w:rPr>
              <w:t>, sıvı geçirmeyen  malzemeden olmalıdır.</w:t>
            </w:r>
          </w:p>
          <w:p w14:paraId="7FF37B06" w14:textId="77777777" w:rsidR="00527B78" w:rsidRPr="00E924F3" w:rsidRDefault="00527B78" w:rsidP="00527B78">
            <w:pPr>
              <w:pStyle w:val="ListeParagraf"/>
              <w:numPr>
                <w:ilvl w:val="0"/>
                <w:numId w:val="40"/>
              </w:numPr>
              <w:tabs>
                <w:tab w:val="center" w:pos="1114"/>
                <w:tab w:val="center" w:pos="361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>Kumaş kalınlığı 50g/metrekare olmalıdır.</w:t>
            </w:r>
          </w:p>
          <w:p w14:paraId="3AC3819A" w14:textId="77777777" w:rsidR="00527B78" w:rsidRDefault="00527B78" w:rsidP="00527B78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>Önlüklerin kol manşetleri kullananı rahatsız etmeyecek şekilde elastik olmalı ve eldiven giyilmesi sırasında kolların yukarı sıyrılmasını engelleyecek şekilde bileği kavramalıdır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794FC47D" w14:textId="77777777" w:rsidR="00527B78" w:rsidRPr="00E924F3" w:rsidRDefault="00527B78" w:rsidP="00527B78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 xml:space="preserve"> Önlüğün boyun kısmı sürtünmeyle cildi tahriş etmeyen, yumuşak kumaş biye ile çevrelenmiş olmalıdır.</w:t>
            </w:r>
          </w:p>
          <w:p w14:paraId="0431DD8F" w14:textId="77777777" w:rsidR="00527B78" w:rsidRPr="00E924F3" w:rsidRDefault="00527B78" w:rsidP="00527B78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>Önlük iç ve dış bağcıklarının bağlama sırasında kopmaması için bağcıklar çapraz dikiş ile dikilmelidir.</w:t>
            </w:r>
          </w:p>
          <w:p w14:paraId="080D6B07" w14:textId="77777777" w:rsidR="00527B78" w:rsidRPr="00E924F3" w:rsidRDefault="00527B78" w:rsidP="00527B78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>Önlük kol kesimi hareket serbestliğini kısıtlamayacak şekilde olmalıdır. Beden hareketleri ile dikişler açılmayacak kadar sağlam dikilmiş olmalıdır</w:t>
            </w:r>
            <w:r w:rsidRPr="00E924F3">
              <w:rPr>
                <w:noProof/>
              </w:rPr>
              <w:drawing>
                <wp:inline distT="0" distB="0" distL="0" distR="0" wp14:anchorId="72379F2A" wp14:editId="5AE1FE20">
                  <wp:extent cx="12192" cy="12192"/>
                  <wp:effectExtent l="0" t="0" r="0" b="0"/>
                  <wp:docPr id="4436" name="Picture 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Picture 44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FA83D" w14:textId="77777777" w:rsidR="00527B78" w:rsidRPr="00E924F3" w:rsidRDefault="00527B78" w:rsidP="00527B78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>Önlüğün göğüs ve kol kısımları çift kat kumaştan üretilmiş olmalıdır. Önlüğün göğüs kısmında bulunan koruma boyun bölgesinden başlayıp etek ucuna kadar uzanmalıdır. Kollarda ise manşetten başlayıp omuza kadar olmalıdır.</w:t>
            </w:r>
          </w:p>
          <w:p w14:paraId="0A75E496" w14:textId="77777777" w:rsidR="00527B78" w:rsidRPr="00E924F3" w:rsidRDefault="00527B78" w:rsidP="00527B78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 xml:space="preserve">Önlükler </w:t>
            </w:r>
            <w:proofErr w:type="spellStart"/>
            <w:r w:rsidRPr="00E924F3">
              <w:rPr>
                <w:rFonts w:ascii="Times New Roman" w:hAnsi="Times New Roman" w:cs="Times New Roman"/>
                <w:szCs w:val="24"/>
              </w:rPr>
              <w:t>sitostatik</w:t>
            </w:r>
            <w:proofErr w:type="spellEnd"/>
            <w:r w:rsidRPr="00E924F3">
              <w:rPr>
                <w:rFonts w:ascii="Times New Roman" w:hAnsi="Times New Roman" w:cs="Times New Roman"/>
                <w:szCs w:val="24"/>
              </w:rPr>
              <w:t xml:space="preserve"> ilaçları geçirmemelidir.</w:t>
            </w:r>
          </w:p>
          <w:p w14:paraId="1B15D1CB" w14:textId="23A74DF4" w:rsidR="007D46FC" w:rsidRPr="00527B78" w:rsidRDefault="007D46FC" w:rsidP="00527B78">
            <w:pPr>
              <w:spacing w:before="120" w:after="120"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76EF2" w14:paraId="17A5157A" w14:textId="77777777" w:rsidTr="0058337E">
        <w:trPr>
          <w:trHeight w:val="1539"/>
        </w:trPr>
        <w:tc>
          <w:tcPr>
            <w:tcW w:w="1395" w:type="dxa"/>
          </w:tcPr>
          <w:p w14:paraId="2E7CFBBE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72F27DCD" w14:textId="77777777" w:rsidR="00527B78" w:rsidRPr="00E924F3" w:rsidRDefault="00527B78" w:rsidP="00527B7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>Üretici firmaların ISO 13485 Kalite Güvence Sistemi Belgesi ve ürünleri CE markası olmalıdır.</w:t>
            </w:r>
          </w:p>
          <w:p w14:paraId="5BD108A6" w14:textId="77777777" w:rsidR="00527B78" w:rsidRPr="00E924F3" w:rsidRDefault="00527B78" w:rsidP="00527B7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24F3">
              <w:rPr>
                <w:rFonts w:ascii="Times New Roman" w:hAnsi="Times New Roman" w:cs="Times New Roman"/>
                <w:szCs w:val="24"/>
              </w:rPr>
              <w:t>Bir adetlik ambalajlarda teslim edilmelidir.</w:t>
            </w:r>
          </w:p>
          <w:p w14:paraId="1B153529" w14:textId="1EF5AB1A" w:rsidR="00195FEB" w:rsidRPr="00527B78" w:rsidRDefault="00195FEB" w:rsidP="00527B7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C5E7" w14:textId="77777777" w:rsidR="00CF0850" w:rsidRDefault="00CF0850" w:rsidP="00B2517C">
      <w:pPr>
        <w:spacing w:after="0" w:line="240" w:lineRule="auto"/>
      </w:pPr>
      <w:r>
        <w:separator/>
      </w:r>
    </w:p>
  </w:endnote>
  <w:endnote w:type="continuationSeparator" w:id="0">
    <w:p w14:paraId="2F616D16" w14:textId="77777777" w:rsidR="00CF0850" w:rsidRDefault="00CF085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86FB" w14:textId="77777777" w:rsidR="00527B78" w:rsidRDefault="00527B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C139" w14:textId="77777777" w:rsidR="00527B78" w:rsidRDefault="00527B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2608" w14:textId="77777777" w:rsidR="00527B78" w:rsidRDefault="00527B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8DA9" w14:textId="77777777" w:rsidR="00CF0850" w:rsidRDefault="00CF0850" w:rsidP="00B2517C">
      <w:pPr>
        <w:spacing w:after="0" w:line="240" w:lineRule="auto"/>
      </w:pPr>
      <w:r>
        <w:separator/>
      </w:r>
    </w:p>
  </w:footnote>
  <w:footnote w:type="continuationSeparator" w:id="0">
    <w:p w14:paraId="6529694F" w14:textId="77777777" w:rsidR="00CF0850" w:rsidRDefault="00CF085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5B99" w14:textId="77777777" w:rsidR="00527B78" w:rsidRDefault="00527B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16EA992C" w:rsidR="00B2517C" w:rsidRPr="00527B78" w:rsidRDefault="00527B78" w:rsidP="00527B78">
    <w:pPr>
      <w:ind w:hanging="547"/>
      <w:rPr>
        <w:rFonts w:ascii="Times New Roman" w:hAnsi="Times New Roman" w:cs="Times New Roman"/>
        <w:b/>
        <w:bCs/>
        <w:u w:val="single"/>
      </w:rPr>
    </w:pPr>
    <w:bookmarkStart w:id="0" w:name="_GoBack"/>
    <w:r w:rsidRPr="00E924F3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   </w:t>
    </w:r>
    <w:r w:rsidRPr="00E924F3">
      <w:rPr>
        <w:rFonts w:ascii="Times New Roman" w:hAnsi="Times New Roman" w:cs="Times New Roman"/>
      </w:rPr>
      <w:t xml:space="preserve"> </w:t>
    </w:r>
    <w:r w:rsidRPr="00E924F3">
      <w:rPr>
        <w:rFonts w:ascii="Times New Roman" w:hAnsi="Times New Roman" w:cs="Times New Roman"/>
        <w:b/>
        <w:bCs/>
        <w:u w:val="single"/>
      </w:rPr>
      <w:t>SMT3893 KEMOTERAPİ ÖNLÜĞÜ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20AF" w14:textId="77777777" w:rsidR="00527B78" w:rsidRDefault="00527B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DE5C30"/>
    <w:multiLevelType w:val="hybridMultilevel"/>
    <w:tmpl w:val="6C9C2550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BD9"/>
    <w:multiLevelType w:val="hybridMultilevel"/>
    <w:tmpl w:val="058AE1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52B3"/>
    <w:multiLevelType w:val="hybridMultilevel"/>
    <w:tmpl w:val="4A749A3E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84F91"/>
    <w:multiLevelType w:val="hybridMultilevel"/>
    <w:tmpl w:val="6C9C2550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1EA1"/>
    <w:multiLevelType w:val="hybridMultilevel"/>
    <w:tmpl w:val="4A749A3E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0"/>
  </w:num>
  <w:num w:numId="6">
    <w:abstractNumId w:val="3"/>
  </w:num>
  <w:num w:numId="7">
    <w:abstractNumId w:val="33"/>
  </w:num>
  <w:num w:numId="8">
    <w:abstractNumId w:val="27"/>
  </w:num>
  <w:num w:numId="9">
    <w:abstractNumId w:val="40"/>
  </w:num>
  <w:num w:numId="10">
    <w:abstractNumId w:val="4"/>
  </w:num>
  <w:num w:numId="11">
    <w:abstractNumId w:val="9"/>
  </w:num>
  <w:num w:numId="12">
    <w:abstractNumId w:val="17"/>
  </w:num>
  <w:num w:numId="13">
    <w:abstractNumId w:val="30"/>
  </w:num>
  <w:num w:numId="14">
    <w:abstractNumId w:val="8"/>
  </w:num>
  <w:num w:numId="15">
    <w:abstractNumId w:val="41"/>
  </w:num>
  <w:num w:numId="16">
    <w:abstractNumId w:val="26"/>
  </w:num>
  <w:num w:numId="17">
    <w:abstractNumId w:val="36"/>
  </w:num>
  <w:num w:numId="18">
    <w:abstractNumId w:val="37"/>
  </w:num>
  <w:num w:numId="19">
    <w:abstractNumId w:val="5"/>
  </w:num>
  <w:num w:numId="20">
    <w:abstractNumId w:val="28"/>
  </w:num>
  <w:num w:numId="21">
    <w:abstractNumId w:val="15"/>
  </w:num>
  <w:num w:numId="22">
    <w:abstractNumId w:val="16"/>
  </w:num>
  <w:num w:numId="23">
    <w:abstractNumId w:val="29"/>
  </w:num>
  <w:num w:numId="24">
    <w:abstractNumId w:val="32"/>
  </w:num>
  <w:num w:numId="25">
    <w:abstractNumId w:val="6"/>
  </w:num>
  <w:num w:numId="26">
    <w:abstractNumId w:val="19"/>
  </w:num>
  <w:num w:numId="27">
    <w:abstractNumId w:val="20"/>
  </w:num>
  <w:num w:numId="28">
    <w:abstractNumId w:val="21"/>
  </w:num>
  <w:num w:numId="29">
    <w:abstractNumId w:val="12"/>
  </w:num>
  <w:num w:numId="30">
    <w:abstractNumId w:val="13"/>
  </w:num>
  <w:num w:numId="31">
    <w:abstractNumId w:val="34"/>
  </w:num>
  <w:num w:numId="32">
    <w:abstractNumId w:val="24"/>
  </w:num>
  <w:num w:numId="33">
    <w:abstractNumId w:val="31"/>
  </w:num>
  <w:num w:numId="34">
    <w:abstractNumId w:val="39"/>
  </w:num>
  <w:num w:numId="35">
    <w:abstractNumId w:val="23"/>
  </w:num>
  <w:num w:numId="36">
    <w:abstractNumId w:val="35"/>
  </w:num>
  <w:num w:numId="37">
    <w:abstractNumId w:val="10"/>
  </w:num>
  <w:num w:numId="38">
    <w:abstractNumId w:val="22"/>
  </w:num>
  <w:num w:numId="39">
    <w:abstractNumId w:val="14"/>
  </w:num>
  <w:num w:numId="40">
    <w:abstractNumId w:val="18"/>
  </w:num>
  <w:num w:numId="41">
    <w:abstractNumId w:val="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3C8"/>
    <w:rsid w:val="000D04A5"/>
    <w:rsid w:val="00104579"/>
    <w:rsid w:val="00122849"/>
    <w:rsid w:val="00194192"/>
    <w:rsid w:val="00195FEB"/>
    <w:rsid w:val="001E40CA"/>
    <w:rsid w:val="002618E3"/>
    <w:rsid w:val="002A64E1"/>
    <w:rsid w:val="002B66F4"/>
    <w:rsid w:val="002D7AC6"/>
    <w:rsid w:val="00331203"/>
    <w:rsid w:val="003538AF"/>
    <w:rsid w:val="00380DE6"/>
    <w:rsid w:val="003A0252"/>
    <w:rsid w:val="003F4C92"/>
    <w:rsid w:val="00400917"/>
    <w:rsid w:val="00401251"/>
    <w:rsid w:val="00445ABB"/>
    <w:rsid w:val="004A536E"/>
    <w:rsid w:val="004B7494"/>
    <w:rsid w:val="004D695E"/>
    <w:rsid w:val="004E2743"/>
    <w:rsid w:val="005140F8"/>
    <w:rsid w:val="00525195"/>
    <w:rsid w:val="00527B78"/>
    <w:rsid w:val="0058337E"/>
    <w:rsid w:val="005C0D2F"/>
    <w:rsid w:val="005E254C"/>
    <w:rsid w:val="0060330E"/>
    <w:rsid w:val="006044A3"/>
    <w:rsid w:val="00676EF2"/>
    <w:rsid w:val="00696F04"/>
    <w:rsid w:val="00747A9B"/>
    <w:rsid w:val="007920EC"/>
    <w:rsid w:val="007D46FC"/>
    <w:rsid w:val="007F4454"/>
    <w:rsid w:val="00810042"/>
    <w:rsid w:val="00825136"/>
    <w:rsid w:val="00845026"/>
    <w:rsid w:val="00904E2A"/>
    <w:rsid w:val="00936492"/>
    <w:rsid w:val="0094557E"/>
    <w:rsid w:val="009B1CE7"/>
    <w:rsid w:val="009B553F"/>
    <w:rsid w:val="009C00CB"/>
    <w:rsid w:val="00A0594E"/>
    <w:rsid w:val="00A76582"/>
    <w:rsid w:val="00AA05A3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C2809"/>
    <w:rsid w:val="00CF0850"/>
    <w:rsid w:val="00D21078"/>
    <w:rsid w:val="00D62A57"/>
    <w:rsid w:val="00DC0425"/>
    <w:rsid w:val="00DE3FAB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7A99-D9A2-4DFF-9830-7E4FDC0C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2022-06-22T10:13:00Z</dcterms:created>
  <dcterms:modified xsi:type="dcterms:W3CDTF">2022-06-22T10:13:00Z</dcterms:modified>
</cp:coreProperties>
</file>