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195B8B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195B8B" w:rsidRDefault="004B7494" w:rsidP="00195B8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195B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18FF2DA6" w:rsidR="00BE0A68" w:rsidRPr="003B1731" w:rsidRDefault="00BE0A68" w:rsidP="003B173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731">
              <w:rPr>
                <w:rFonts w:ascii="Times New Roman" w:hAnsi="Times New Roman" w:cs="Times New Roman"/>
                <w:sz w:val="24"/>
                <w:szCs w:val="24"/>
              </w:rPr>
              <w:t xml:space="preserve">Endoskopik </w:t>
            </w:r>
            <w:proofErr w:type="spellStart"/>
            <w:r w:rsidRPr="003B1731">
              <w:rPr>
                <w:rFonts w:ascii="Times New Roman" w:hAnsi="Times New Roman" w:cs="Times New Roman"/>
                <w:sz w:val="24"/>
                <w:szCs w:val="24"/>
              </w:rPr>
              <w:t>skop</w:t>
            </w:r>
            <w:proofErr w:type="spellEnd"/>
            <w:r w:rsidRPr="003B1731">
              <w:rPr>
                <w:rFonts w:ascii="Times New Roman" w:hAnsi="Times New Roman" w:cs="Times New Roman"/>
                <w:sz w:val="24"/>
                <w:szCs w:val="24"/>
              </w:rPr>
              <w:t xml:space="preserve"> temizleyici ve buğu önleyici kit, içerisindeki sıvı içeriği ile tüm laparoskopik ameliyatlarda optiğin temizlenmesini sağlamak ve buğulanmasını önlemek için tasarlanmış</w:t>
            </w:r>
            <w:r w:rsidR="00195B8B" w:rsidRPr="003B1731">
              <w:rPr>
                <w:rFonts w:ascii="Times New Roman" w:hAnsi="Times New Roman" w:cs="Times New Roman"/>
                <w:sz w:val="24"/>
                <w:szCs w:val="24"/>
              </w:rPr>
              <w:t xml:space="preserve"> olmalı, </w:t>
            </w:r>
            <w:proofErr w:type="spellStart"/>
            <w:r w:rsidR="00195B8B" w:rsidRPr="003B1731">
              <w:rPr>
                <w:rFonts w:ascii="Times New Roman" w:hAnsi="Times New Roman" w:cs="Times New Roman"/>
                <w:sz w:val="24"/>
                <w:szCs w:val="24"/>
              </w:rPr>
              <w:t>laparoskopik</w:t>
            </w:r>
            <w:proofErr w:type="spellEnd"/>
            <w:r w:rsidR="00195B8B" w:rsidRPr="003B1731">
              <w:rPr>
                <w:rFonts w:ascii="Times New Roman" w:hAnsi="Times New Roman" w:cs="Times New Roman"/>
                <w:sz w:val="24"/>
                <w:szCs w:val="24"/>
              </w:rPr>
              <w:t xml:space="preserve"> ameliyat yapılan tüm branşlarda kullanıma uygun olmalıdır.</w:t>
            </w:r>
          </w:p>
        </w:tc>
      </w:tr>
      <w:tr w:rsidR="004B7494" w:rsidRPr="00195B8B" w14:paraId="48B12155" w14:textId="77777777" w:rsidTr="003B1731">
        <w:trPr>
          <w:trHeight w:val="1380"/>
        </w:trPr>
        <w:tc>
          <w:tcPr>
            <w:tcW w:w="1537" w:type="dxa"/>
          </w:tcPr>
          <w:p w14:paraId="0A8AD5BF" w14:textId="77777777" w:rsidR="004B7494" w:rsidRPr="00195B8B" w:rsidRDefault="004B7494" w:rsidP="00195B8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5B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195B8B" w:rsidRDefault="004B7494" w:rsidP="00195B8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1D8E40A" w14:textId="6F94A758" w:rsidR="004B7494" w:rsidRPr="003B1731" w:rsidRDefault="003B1731" w:rsidP="003B173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731">
              <w:rPr>
                <w:rFonts w:ascii="Times New Roman" w:hAnsi="Times New Roman" w:cs="Times New Roman"/>
                <w:sz w:val="24"/>
                <w:szCs w:val="24"/>
              </w:rPr>
              <w:t>Sünger</w:t>
            </w:r>
            <w:r w:rsidR="00FA5F61" w:rsidRPr="003B1731">
              <w:rPr>
                <w:rFonts w:ascii="Times New Roman" w:hAnsi="Times New Roman" w:cs="Times New Roman"/>
                <w:sz w:val="24"/>
                <w:szCs w:val="24"/>
              </w:rPr>
              <w:t xml:space="preserve"> köpük ısıtıcı merkez, </w:t>
            </w:r>
            <w:r w:rsidR="003D3A96" w:rsidRPr="003B1731">
              <w:rPr>
                <w:rFonts w:ascii="Times New Roman" w:hAnsi="Times New Roman" w:cs="Times New Roman"/>
                <w:sz w:val="24"/>
                <w:szCs w:val="24"/>
              </w:rPr>
              <w:t>solusyon içeriği distile su ve %20 Poloxamer 188 karışımı</w:t>
            </w:r>
            <w:r w:rsidR="00211BE9" w:rsidRPr="003B17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5F61" w:rsidRPr="003B1731">
              <w:rPr>
                <w:rFonts w:ascii="Times New Roman" w:hAnsi="Times New Roman" w:cs="Times New Roman"/>
                <w:sz w:val="24"/>
                <w:szCs w:val="24"/>
              </w:rPr>
              <w:t xml:space="preserve">2 adet </w:t>
            </w:r>
            <w:r w:rsidR="00211BE9" w:rsidRPr="003B1731">
              <w:rPr>
                <w:rFonts w:ascii="Times New Roman" w:hAnsi="Times New Roman" w:cs="Times New Roman"/>
                <w:sz w:val="24"/>
                <w:szCs w:val="24"/>
              </w:rPr>
              <w:t xml:space="preserve">microfiber bez ve </w:t>
            </w:r>
            <w:r w:rsidR="00FA5F61" w:rsidRPr="003B1731">
              <w:rPr>
                <w:rFonts w:ascii="Times New Roman" w:hAnsi="Times New Roman" w:cs="Times New Roman"/>
                <w:sz w:val="24"/>
                <w:szCs w:val="24"/>
              </w:rPr>
              <w:t>köpük sünger</w:t>
            </w:r>
            <w:r w:rsidR="00211BE9" w:rsidRPr="003B1731">
              <w:rPr>
                <w:rFonts w:ascii="Times New Roman" w:hAnsi="Times New Roman" w:cs="Times New Roman"/>
                <w:sz w:val="24"/>
                <w:szCs w:val="24"/>
              </w:rPr>
              <w:t xml:space="preserve"> trokar temizleyici</w:t>
            </w:r>
            <w:r w:rsidR="00FA5F61" w:rsidRPr="003B1731">
              <w:rPr>
                <w:rFonts w:ascii="Times New Roman" w:hAnsi="Times New Roman" w:cs="Times New Roman"/>
                <w:sz w:val="24"/>
                <w:szCs w:val="24"/>
              </w:rPr>
              <w:t xml:space="preserve">, içinde 3 adet kalem pil </w:t>
            </w:r>
            <w:r w:rsidR="00195B8B" w:rsidRPr="003B1731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4B7494" w:rsidRPr="00195B8B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195B8B" w:rsidRDefault="004B7494" w:rsidP="00195B8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5B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195B8B" w:rsidRDefault="004B7494" w:rsidP="00195B8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CA0D86A" w14:textId="46384CAA" w:rsidR="00BE0A68" w:rsidRPr="003B1731" w:rsidRDefault="00BE0A68" w:rsidP="003B173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731">
              <w:rPr>
                <w:rFonts w:ascii="Times New Roman" w:hAnsi="Times New Roman" w:cs="Times New Roman"/>
                <w:sz w:val="24"/>
                <w:szCs w:val="24"/>
              </w:rPr>
              <w:t xml:space="preserve">Endoskopik </w:t>
            </w:r>
            <w:proofErr w:type="spellStart"/>
            <w:r w:rsidRPr="003B1731">
              <w:rPr>
                <w:rFonts w:ascii="Times New Roman" w:hAnsi="Times New Roman" w:cs="Times New Roman"/>
                <w:sz w:val="24"/>
                <w:szCs w:val="24"/>
              </w:rPr>
              <w:t>skop</w:t>
            </w:r>
            <w:proofErr w:type="spellEnd"/>
            <w:r w:rsidRPr="003B1731">
              <w:rPr>
                <w:rFonts w:ascii="Times New Roman" w:hAnsi="Times New Roman" w:cs="Times New Roman"/>
                <w:sz w:val="24"/>
                <w:szCs w:val="24"/>
              </w:rPr>
              <w:t xml:space="preserve"> temizleyici ve buğu </w:t>
            </w:r>
            <w:r w:rsidR="003B1731" w:rsidRPr="003B1731">
              <w:rPr>
                <w:rFonts w:ascii="Times New Roman" w:hAnsi="Times New Roman" w:cs="Times New Roman"/>
                <w:sz w:val="24"/>
                <w:szCs w:val="24"/>
              </w:rPr>
              <w:t>önleyici kiti</w:t>
            </w:r>
            <w:r w:rsidRPr="003B1731">
              <w:rPr>
                <w:rFonts w:ascii="Times New Roman" w:hAnsi="Times New Roman" w:cs="Times New Roman"/>
                <w:sz w:val="24"/>
                <w:szCs w:val="24"/>
              </w:rPr>
              <w:t xml:space="preserve"> ısıtıcı merkez, 2 adet microfiber temizleme bezi, 1 adet trokar temizleyicisinden olusmalıdır. </w:t>
            </w:r>
          </w:p>
          <w:p w14:paraId="419B52C5" w14:textId="77777777" w:rsidR="00BE0A68" w:rsidRPr="003B1731" w:rsidRDefault="00BE0A68" w:rsidP="003B173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731">
              <w:rPr>
                <w:rFonts w:ascii="Times New Roman" w:hAnsi="Times New Roman" w:cs="Times New Roman"/>
                <w:sz w:val="24"/>
                <w:szCs w:val="24"/>
              </w:rPr>
              <w:t xml:space="preserve">Ürün ile optik temizlenmesi kolaylıkla yapılabilmelidir. </w:t>
            </w:r>
          </w:p>
          <w:p w14:paraId="1D6C2B3C" w14:textId="09A36692" w:rsidR="00BE0A68" w:rsidRPr="003B1731" w:rsidRDefault="00BE0A68" w:rsidP="003B173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731">
              <w:rPr>
                <w:rFonts w:ascii="Times New Roman" w:hAnsi="Times New Roman" w:cs="Times New Roman"/>
                <w:sz w:val="24"/>
                <w:szCs w:val="24"/>
              </w:rPr>
              <w:t xml:space="preserve">Optiğin white balance ayarını microfiber bez üzerinde </w:t>
            </w:r>
            <w:r w:rsidR="003B1731" w:rsidRPr="003B1731">
              <w:rPr>
                <w:rFonts w:ascii="Times New Roman" w:hAnsi="Times New Roman" w:cs="Times New Roman"/>
                <w:sz w:val="24"/>
                <w:szCs w:val="24"/>
              </w:rPr>
              <w:t>ve ısıtıcı</w:t>
            </w:r>
            <w:r w:rsidRPr="003B1731">
              <w:rPr>
                <w:rFonts w:ascii="Times New Roman" w:hAnsi="Times New Roman" w:cs="Times New Roman"/>
                <w:sz w:val="24"/>
                <w:szCs w:val="24"/>
              </w:rPr>
              <w:t xml:space="preserve"> merkez içerisinde yapılabilmelidir</w:t>
            </w:r>
            <w:r w:rsidR="003B1731" w:rsidRPr="003B1731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3B1731">
              <w:rPr>
                <w:rFonts w:ascii="Times New Roman" w:hAnsi="Times New Roman" w:cs="Times New Roman"/>
                <w:sz w:val="24"/>
                <w:szCs w:val="24"/>
              </w:rPr>
              <w:t>Isıtıcı merkez 5 saat boyunca çalışabilmelidir.</w:t>
            </w:r>
          </w:p>
          <w:p w14:paraId="59C3658D" w14:textId="77777777" w:rsidR="00BE0A68" w:rsidRPr="003B1731" w:rsidRDefault="00BE0A68" w:rsidP="003B173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731">
              <w:rPr>
                <w:rFonts w:ascii="Times New Roman" w:hAnsi="Times New Roman" w:cs="Times New Roman"/>
                <w:sz w:val="24"/>
                <w:szCs w:val="24"/>
              </w:rPr>
              <w:t>Isıtıcı merkez içerisindeki solusyon alkol içermemelidir.</w:t>
            </w:r>
          </w:p>
          <w:p w14:paraId="381BBA60" w14:textId="77777777" w:rsidR="00BE0A68" w:rsidRPr="003B1731" w:rsidRDefault="00BE0A68" w:rsidP="003B173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731">
              <w:rPr>
                <w:rFonts w:ascii="Times New Roman" w:hAnsi="Times New Roman" w:cs="Times New Roman"/>
                <w:sz w:val="24"/>
                <w:szCs w:val="24"/>
              </w:rPr>
              <w:t>Isıtıcı merkez içerisindeki solusyon 50-55</w:t>
            </w:r>
            <w:r w:rsidRPr="003B17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 ‘</w:t>
            </w:r>
            <w:r w:rsidRPr="003B1731">
              <w:rPr>
                <w:rFonts w:ascii="Times New Roman" w:hAnsi="Times New Roman" w:cs="Times New Roman"/>
                <w:sz w:val="24"/>
                <w:szCs w:val="24"/>
              </w:rPr>
              <w:t>ye kadar ısınıp sıcaklığını korumalıdır. Optik operasyona baslamadan once ısıtıcı merkez içerisinde 5 dakika kalarak vaka için hazır olmalı, vaka sırasında optik temizliğini ısıtıcı merkez içerisinde 5 saniye optiği tutarak yapılmalıdır.</w:t>
            </w:r>
          </w:p>
          <w:p w14:paraId="1AC9BAC9" w14:textId="77777777" w:rsidR="00BE0A68" w:rsidRPr="003B1731" w:rsidRDefault="00BE0A68" w:rsidP="003B173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731">
              <w:rPr>
                <w:rFonts w:ascii="Times New Roman" w:hAnsi="Times New Roman" w:cs="Times New Roman"/>
                <w:sz w:val="24"/>
                <w:szCs w:val="24"/>
              </w:rPr>
              <w:t>Isıtıcı merkez içerisindeki solusyon distile su ve %20 Poloxamer 188 karışımından oluşmalıdır.</w:t>
            </w:r>
          </w:p>
          <w:p w14:paraId="480F768E" w14:textId="77777777" w:rsidR="00BE0A68" w:rsidRPr="003B1731" w:rsidRDefault="00BE0A68" w:rsidP="003B173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731">
              <w:rPr>
                <w:rFonts w:ascii="Times New Roman" w:hAnsi="Times New Roman" w:cs="Times New Roman"/>
                <w:sz w:val="24"/>
                <w:szCs w:val="24"/>
              </w:rPr>
              <w:t>Isıtıcı merkez üzerindeki microfiber pet ile optik istendiği taktirde dokundurularak kurulanabilmelidir.</w:t>
            </w:r>
          </w:p>
          <w:p w14:paraId="1B15D1CB" w14:textId="4378674B" w:rsidR="00195FEB" w:rsidRPr="003B1731" w:rsidRDefault="00BE0A68" w:rsidP="003B173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731">
              <w:rPr>
                <w:rFonts w:ascii="Times New Roman" w:hAnsi="Times New Roman" w:cs="Times New Roman"/>
                <w:sz w:val="24"/>
                <w:szCs w:val="24"/>
              </w:rPr>
              <w:t>Isıtıcı merkez göbeği 12.5 mm çapına kadar optik geçişine izin vermelidir. Ayrıca 3-5 mm scop kullanımı için uyumlu çap düşürücüye sahip olmalıdır.</w:t>
            </w:r>
          </w:p>
        </w:tc>
      </w:tr>
      <w:tr w:rsidR="003B1731" w:rsidRPr="00195B8B" w14:paraId="0606E47F" w14:textId="77777777" w:rsidTr="00903ED5">
        <w:trPr>
          <w:trHeight w:val="1640"/>
        </w:trPr>
        <w:tc>
          <w:tcPr>
            <w:tcW w:w="1537" w:type="dxa"/>
          </w:tcPr>
          <w:p w14:paraId="7B07A3BA" w14:textId="77777777" w:rsidR="003B1731" w:rsidRPr="00195B8B" w:rsidRDefault="003B1731" w:rsidP="00903ED5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5B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6F210FE0" w14:textId="77777777" w:rsidR="003B1731" w:rsidRPr="00195B8B" w:rsidRDefault="003B1731" w:rsidP="00903ED5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26B0793" w14:textId="77777777" w:rsidR="003B1731" w:rsidRPr="003B1731" w:rsidRDefault="003B1731" w:rsidP="003B173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731">
              <w:rPr>
                <w:rFonts w:ascii="Times New Roman" w:hAnsi="Times New Roman" w:cs="Times New Roman"/>
                <w:sz w:val="24"/>
                <w:szCs w:val="24"/>
              </w:rPr>
              <w:t>Steril tekli paketlerde ve Disposable olmalıdır</w:t>
            </w:r>
          </w:p>
          <w:p w14:paraId="3F0E6E57" w14:textId="77777777" w:rsidR="003B1731" w:rsidRPr="00195B8B" w:rsidRDefault="003B1731" w:rsidP="003B1731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BD493" w14:textId="77777777" w:rsidR="003B1731" w:rsidRPr="00195B8B" w:rsidRDefault="003B1731" w:rsidP="003B1731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195B8B" w:rsidRDefault="00331203" w:rsidP="00195B8B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195B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25F9E" w14:textId="77777777" w:rsidR="00EF7E21" w:rsidRDefault="00EF7E21" w:rsidP="003B1731">
      <w:pPr>
        <w:spacing w:after="0" w:line="240" w:lineRule="auto"/>
      </w:pPr>
      <w:r>
        <w:separator/>
      </w:r>
    </w:p>
  </w:endnote>
  <w:endnote w:type="continuationSeparator" w:id="0">
    <w:p w14:paraId="12A14C24" w14:textId="77777777" w:rsidR="00EF7E21" w:rsidRDefault="00EF7E21" w:rsidP="003B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493B7" w14:textId="77777777" w:rsidR="00EF7E21" w:rsidRDefault="00EF7E21" w:rsidP="003B1731">
      <w:pPr>
        <w:spacing w:after="0" w:line="240" w:lineRule="auto"/>
      </w:pPr>
      <w:r>
        <w:separator/>
      </w:r>
    </w:p>
  </w:footnote>
  <w:footnote w:type="continuationSeparator" w:id="0">
    <w:p w14:paraId="7E20C702" w14:textId="77777777" w:rsidR="00EF7E21" w:rsidRDefault="00EF7E21" w:rsidP="003B1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940C8" w14:textId="653BD366" w:rsidR="003B1731" w:rsidRPr="003B1731" w:rsidRDefault="003B1731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3B1731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>SMT3983 BUĞU ÖNLEYİCİ, ENDOSKOPİK SKOP BUĞU KİTİ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626A8"/>
    <w:multiLevelType w:val="hybridMultilevel"/>
    <w:tmpl w:val="78781E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1C50E37"/>
    <w:multiLevelType w:val="hybridMultilevel"/>
    <w:tmpl w:val="03DEA4B6"/>
    <w:lvl w:ilvl="0" w:tplc="D2A6D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2484B"/>
    <w:multiLevelType w:val="hybridMultilevel"/>
    <w:tmpl w:val="714621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41D24"/>
    <w:rsid w:val="000D04A5"/>
    <w:rsid w:val="00104579"/>
    <w:rsid w:val="00187814"/>
    <w:rsid w:val="00195B8B"/>
    <w:rsid w:val="00195FEB"/>
    <w:rsid w:val="00211BE9"/>
    <w:rsid w:val="00241C48"/>
    <w:rsid w:val="002618E3"/>
    <w:rsid w:val="002B66F4"/>
    <w:rsid w:val="00331203"/>
    <w:rsid w:val="003B1731"/>
    <w:rsid w:val="003D3A96"/>
    <w:rsid w:val="004B7494"/>
    <w:rsid w:val="00502BE3"/>
    <w:rsid w:val="00595984"/>
    <w:rsid w:val="007C57C8"/>
    <w:rsid w:val="00936492"/>
    <w:rsid w:val="00A0594E"/>
    <w:rsid w:val="00A76582"/>
    <w:rsid w:val="00AD3AF5"/>
    <w:rsid w:val="00BA3150"/>
    <w:rsid w:val="00BD6076"/>
    <w:rsid w:val="00BE0A68"/>
    <w:rsid w:val="00BF4EE4"/>
    <w:rsid w:val="00BF5AAE"/>
    <w:rsid w:val="00CA5068"/>
    <w:rsid w:val="00CF5E08"/>
    <w:rsid w:val="00ED3775"/>
    <w:rsid w:val="00EF7E21"/>
    <w:rsid w:val="00FA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B1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1731"/>
  </w:style>
  <w:style w:type="paragraph" w:styleId="AltBilgi">
    <w:name w:val="footer"/>
    <w:basedOn w:val="Normal"/>
    <w:link w:val="AltBilgiChar"/>
    <w:uiPriority w:val="99"/>
    <w:unhideWhenUsed/>
    <w:rsid w:val="003B1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1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E620-5EC6-4D63-ACE0-BBDF0890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2022-06-22T10:46:00Z</dcterms:created>
  <dcterms:modified xsi:type="dcterms:W3CDTF">2022-06-22T10:46:00Z</dcterms:modified>
</cp:coreProperties>
</file>