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501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A374BD" w:rsidRPr="00A374BD" w14:paraId="3A609C42" w14:textId="77777777" w:rsidTr="00092531">
        <w:trPr>
          <w:trHeight w:val="846"/>
        </w:trPr>
        <w:tc>
          <w:tcPr>
            <w:tcW w:w="1537" w:type="dxa"/>
          </w:tcPr>
          <w:p w14:paraId="3647E97F" w14:textId="77777777" w:rsidR="0038792A" w:rsidRPr="00A374BD" w:rsidRDefault="0038792A" w:rsidP="00092531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374B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SMT</w:t>
            </w:r>
            <w:r w:rsidR="00092531" w:rsidRPr="00A374B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A374B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Temel İşlevi: </w:t>
            </w:r>
          </w:p>
        </w:tc>
        <w:tc>
          <w:tcPr>
            <w:tcW w:w="8303" w:type="dxa"/>
            <w:shd w:val="clear" w:color="auto" w:fill="auto"/>
          </w:tcPr>
          <w:p w14:paraId="7FD57118" w14:textId="21573B8E" w:rsidR="0038792A" w:rsidRPr="00A374BD" w:rsidRDefault="006F1EA7" w:rsidP="00204256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D">
              <w:rPr>
                <w:rFonts w:ascii="Times New Roman" w:eastAsia="Cambria" w:hAnsi="Times New Roman" w:cs="Times New Roman"/>
                <w:sz w:val="24"/>
                <w:szCs w:val="24"/>
              </w:rPr>
              <w:t>Ürün</w:t>
            </w:r>
            <w:r w:rsidR="00995FE0"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5FE0" w:rsidRPr="00A374BD">
              <w:rPr>
                <w:rFonts w:ascii="Times New Roman" w:hAnsi="Times New Roman" w:cs="Times New Roman"/>
                <w:sz w:val="24"/>
                <w:szCs w:val="24"/>
              </w:rPr>
              <w:t>lomber</w:t>
            </w:r>
            <w:proofErr w:type="spellEnd"/>
            <w:r w:rsidR="00995FE0"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 bölgeden BOS boşaltımını gerçekleştir</w:t>
            </w:r>
            <w:r w:rsidR="005655E4" w:rsidRPr="00A374BD">
              <w:rPr>
                <w:rFonts w:ascii="Times New Roman" w:hAnsi="Times New Roman" w:cs="Times New Roman"/>
                <w:sz w:val="24"/>
                <w:szCs w:val="24"/>
              </w:rPr>
              <w:t>mek amacı ile tasarlanmış olmalıdır.</w:t>
            </w:r>
          </w:p>
        </w:tc>
      </w:tr>
      <w:tr w:rsidR="00A374BD" w:rsidRPr="00A374BD" w14:paraId="482B621C" w14:textId="77777777" w:rsidTr="00092531">
        <w:trPr>
          <w:trHeight w:val="1117"/>
        </w:trPr>
        <w:tc>
          <w:tcPr>
            <w:tcW w:w="1537" w:type="dxa"/>
          </w:tcPr>
          <w:p w14:paraId="2757513E" w14:textId="77777777" w:rsidR="0038792A" w:rsidRPr="00A374BD" w:rsidRDefault="0038792A" w:rsidP="00092531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374B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77FD36C7" w14:textId="56ACD5D7" w:rsidR="00FC1E55" w:rsidRPr="00CD6B83" w:rsidRDefault="00C06A39" w:rsidP="00CD6B83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B83">
              <w:rPr>
                <w:rFonts w:ascii="Times New Roman" w:hAnsi="Times New Roman" w:cs="Times New Roman"/>
                <w:sz w:val="24"/>
                <w:szCs w:val="24"/>
              </w:rPr>
              <w:t xml:space="preserve">Ürünün 4-5 F </w:t>
            </w:r>
            <w:r w:rsidR="00CB0A06">
              <w:rPr>
                <w:rFonts w:ascii="Times New Roman" w:hAnsi="Times New Roman" w:cs="Times New Roman"/>
                <w:sz w:val="24"/>
                <w:szCs w:val="24"/>
              </w:rPr>
              <w:t xml:space="preserve">aralığında </w:t>
            </w:r>
            <w:proofErr w:type="spellStart"/>
            <w:r w:rsidR="00CB0A06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="00CB0A06">
              <w:rPr>
                <w:rFonts w:ascii="Times New Roman" w:hAnsi="Times New Roman" w:cs="Times New Roman"/>
                <w:sz w:val="24"/>
                <w:szCs w:val="24"/>
              </w:rPr>
              <w:t xml:space="preserve"> seçeneklerinden herhangi birisi olmalıdır.</w:t>
            </w:r>
          </w:p>
        </w:tc>
      </w:tr>
      <w:tr w:rsidR="00A374BD" w:rsidRPr="00A374BD" w14:paraId="436ACEAB" w14:textId="77777777" w:rsidTr="006E788C">
        <w:trPr>
          <w:trHeight w:val="58"/>
        </w:trPr>
        <w:tc>
          <w:tcPr>
            <w:tcW w:w="1537" w:type="dxa"/>
          </w:tcPr>
          <w:p w14:paraId="435FA2B7" w14:textId="77777777" w:rsidR="0038792A" w:rsidRPr="00A374BD" w:rsidRDefault="0038792A" w:rsidP="00092531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374B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</w:tc>
        <w:tc>
          <w:tcPr>
            <w:tcW w:w="8303" w:type="dxa"/>
            <w:shd w:val="clear" w:color="auto" w:fill="auto"/>
          </w:tcPr>
          <w:p w14:paraId="25FE3A28" w14:textId="44FB6B9C" w:rsidR="00204256" w:rsidRPr="00A374BD" w:rsidRDefault="00204256" w:rsidP="00204256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7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Ürün</w:t>
            </w:r>
            <w:r w:rsidR="00521C3D" w:rsidRPr="00A37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ün</w:t>
            </w:r>
            <w:r w:rsidRPr="00A37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set içeriği;</w:t>
            </w:r>
          </w:p>
          <w:p w14:paraId="41C9F996" w14:textId="67EED24B" w:rsidR="005E72B9" w:rsidRPr="00A374BD" w:rsidRDefault="005E72B9" w:rsidP="00204256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66EC8"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n az </w:t>
            </w:r>
            <w:r w:rsidR="00FC42DD" w:rsidRPr="00A37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6EC8" w:rsidRPr="00A374BD">
              <w:rPr>
                <w:rFonts w:ascii="Times New Roman" w:hAnsi="Times New Roman" w:cs="Times New Roman"/>
                <w:sz w:val="24"/>
                <w:szCs w:val="24"/>
              </w:rPr>
              <w:t>0 cm</w:t>
            </w:r>
            <w:r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EC8" w:rsidRPr="00A374BD">
              <w:rPr>
                <w:rFonts w:ascii="Times New Roman" w:hAnsi="Times New Roman" w:cs="Times New Roman"/>
                <w:sz w:val="24"/>
                <w:szCs w:val="24"/>
              </w:rPr>
              <w:t>radyo-</w:t>
            </w:r>
            <w:proofErr w:type="spellStart"/>
            <w:r w:rsidR="00766EC8" w:rsidRPr="00A374BD">
              <w:rPr>
                <w:rFonts w:ascii="Times New Roman" w:hAnsi="Times New Roman" w:cs="Times New Roman"/>
                <w:sz w:val="24"/>
                <w:szCs w:val="24"/>
              </w:rPr>
              <w:t>opak</w:t>
            </w:r>
            <w:proofErr w:type="spellEnd"/>
            <w:r w:rsidR="00766EC8"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B7A"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yapıda ve </w:t>
            </w:r>
            <w:r w:rsidR="00766EC8"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silikon veya poliüretan </w:t>
            </w:r>
            <w:proofErr w:type="spellStart"/>
            <w:r w:rsidR="00766EC8" w:rsidRPr="00A374BD">
              <w:rPr>
                <w:rFonts w:ascii="Times New Roman" w:hAnsi="Times New Roman" w:cs="Times New Roman"/>
                <w:sz w:val="24"/>
                <w:szCs w:val="24"/>
              </w:rPr>
              <w:t>lomber</w:t>
            </w:r>
            <w:proofErr w:type="spellEnd"/>
            <w:r w:rsidR="00766EC8"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6EC8" w:rsidRPr="00A374BD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="00766EC8" w:rsidRPr="00A374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74381F" w14:textId="148737F6" w:rsidR="00204256" w:rsidRPr="00A374BD" w:rsidRDefault="00B65E8B" w:rsidP="00204256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En az 1 adet </w:t>
            </w:r>
            <w:r w:rsidR="00766EC8"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14G ebadında </w:t>
            </w:r>
            <w:proofErr w:type="spellStart"/>
            <w:r w:rsidR="00766EC8" w:rsidRPr="00A374BD">
              <w:rPr>
                <w:rFonts w:ascii="Times New Roman" w:hAnsi="Times New Roman" w:cs="Times New Roman"/>
                <w:sz w:val="24"/>
                <w:szCs w:val="24"/>
              </w:rPr>
              <w:t>Touhy</w:t>
            </w:r>
            <w:proofErr w:type="spellEnd"/>
            <w:r w:rsidR="00766EC8"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 iğnesi</w:t>
            </w:r>
            <w:r w:rsidRPr="00A374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EE60C4" w14:textId="6F72B1B1" w:rsidR="00204256" w:rsidRPr="00A374BD" w:rsidRDefault="00B65E8B" w:rsidP="00204256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En az 1 adet </w:t>
            </w:r>
            <w:proofErr w:type="spellStart"/>
            <w:r w:rsidR="00240005" w:rsidRPr="00A374B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66EC8" w:rsidRPr="00A374BD">
              <w:rPr>
                <w:rFonts w:ascii="Times New Roman" w:hAnsi="Times New Roman" w:cs="Times New Roman"/>
                <w:sz w:val="24"/>
                <w:szCs w:val="24"/>
              </w:rPr>
              <w:t>onitorizasyon</w:t>
            </w:r>
            <w:proofErr w:type="spellEnd"/>
            <w:r w:rsidR="00766EC8"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 veya BOS toplama ekipmanına bağlantı için </w:t>
            </w:r>
            <w:r w:rsidRPr="00A374BD">
              <w:rPr>
                <w:rFonts w:ascii="Times New Roman" w:hAnsi="Times New Roman" w:cs="Times New Roman"/>
                <w:sz w:val="24"/>
                <w:szCs w:val="24"/>
              </w:rPr>
              <w:t>emniyet</w:t>
            </w:r>
            <w:r w:rsidR="00766EC8"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6EC8" w:rsidRPr="00A374BD">
              <w:rPr>
                <w:rFonts w:ascii="Times New Roman" w:hAnsi="Times New Roman" w:cs="Times New Roman"/>
                <w:sz w:val="24"/>
                <w:szCs w:val="24"/>
              </w:rPr>
              <w:t>konnektör</w:t>
            </w:r>
            <w:r w:rsidRPr="00A374BD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proofErr w:type="spellEnd"/>
            <w:r w:rsidR="00EB43AB" w:rsidRPr="00A374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6EC8"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CE5A3E" w14:textId="28A4BDFD" w:rsidR="00204256" w:rsidRPr="00A374BD" w:rsidRDefault="00EB43AB" w:rsidP="00204256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En az 1 adet </w:t>
            </w:r>
            <w:r w:rsidR="00766EC8"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hastanın cildine </w:t>
            </w:r>
            <w:proofErr w:type="spellStart"/>
            <w:r w:rsidR="00766EC8" w:rsidRPr="00A374BD">
              <w:rPr>
                <w:rFonts w:ascii="Times New Roman" w:hAnsi="Times New Roman" w:cs="Times New Roman"/>
                <w:sz w:val="24"/>
                <w:szCs w:val="24"/>
              </w:rPr>
              <w:t>fiksasyon</w:t>
            </w:r>
            <w:proofErr w:type="spellEnd"/>
            <w:r w:rsidR="00766EC8"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 olanağı sağlayan sabitleme parçası</w:t>
            </w:r>
            <w:r w:rsidRPr="00A374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68E1215" w14:textId="152E6DDF" w:rsidR="0035040F" w:rsidRPr="00A374BD" w:rsidRDefault="007209FA" w:rsidP="0035040F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En az 1 adet üç yollu musluk </w:t>
            </w:r>
            <w:proofErr w:type="spellStart"/>
            <w:r w:rsidR="00766EC8" w:rsidRPr="00A374BD">
              <w:rPr>
                <w:rFonts w:ascii="Times New Roman" w:hAnsi="Times New Roman" w:cs="Times New Roman"/>
                <w:sz w:val="24"/>
                <w:szCs w:val="24"/>
              </w:rPr>
              <w:t>tubing</w:t>
            </w:r>
            <w:proofErr w:type="spellEnd"/>
            <w:r w:rsidR="00766EC8"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 set üzerinde</w:t>
            </w:r>
            <w:r w:rsidR="00C90F4A" w:rsidRPr="00A374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3E822C" w14:textId="5A81F111" w:rsidR="00D21B7A" w:rsidRPr="00A374BD" w:rsidRDefault="00D21B7A" w:rsidP="0035040F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 w:rsidR="008D1C87"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500 ml’lik işaretli toplama </w:t>
            </w:r>
            <w:r w:rsidRPr="00A374BD">
              <w:rPr>
                <w:rFonts w:ascii="Times New Roman" w:hAnsi="Times New Roman" w:cs="Times New Roman"/>
                <w:sz w:val="24"/>
                <w:szCs w:val="24"/>
              </w:rPr>
              <w:t>torba</w:t>
            </w:r>
            <w:r w:rsidR="008D1C87" w:rsidRPr="00A374BD">
              <w:rPr>
                <w:rFonts w:ascii="Times New Roman" w:hAnsi="Times New Roman" w:cs="Times New Roman"/>
                <w:sz w:val="24"/>
                <w:szCs w:val="24"/>
              </w:rPr>
              <w:t>sı</w:t>
            </w:r>
            <w:r w:rsidR="00022713" w:rsidRPr="00A374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3FFDC5" w14:textId="4609F32A" w:rsidR="00022713" w:rsidRPr="00A374BD" w:rsidRDefault="00022713" w:rsidP="0035040F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D">
              <w:rPr>
                <w:rFonts w:ascii="Times New Roman" w:hAnsi="Times New Roman" w:cs="Times New Roman"/>
                <w:sz w:val="24"/>
                <w:szCs w:val="24"/>
              </w:rPr>
              <w:t>En az 50ml damlalık olmalıdır.</w:t>
            </w:r>
          </w:p>
          <w:p w14:paraId="0B14B96F" w14:textId="77777777" w:rsidR="00541A65" w:rsidRPr="00A374BD" w:rsidRDefault="00937D8C" w:rsidP="008447FE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D">
              <w:rPr>
                <w:rFonts w:ascii="Times New Roman" w:hAnsi="Times New Roman" w:cs="Times New Roman"/>
                <w:sz w:val="24"/>
                <w:szCs w:val="24"/>
              </w:rPr>
              <w:t>Ürünün d</w:t>
            </w:r>
            <w:r w:rsidR="00766EC8"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amlalık bölümünde 2 adet ve torba bölümünde 1 adet </w:t>
            </w:r>
            <w:proofErr w:type="spellStart"/>
            <w:r w:rsidR="00766EC8" w:rsidRPr="00A374BD">
              <w:rPr>
                <w:rFonts w:ascii="Times New Roman" w:hAnsi="Times New Roman" w:cs="Times New Roman"/>
                <w:sz w:val="24"/>
                <w:szCs w:val="24"/>
              </w:rPr>
              <w:t>klemp</w:t>
            </w:r>
            <w:proofErr w:type="spellEnd"/>
            <w:r w:rsidR="00766EC8"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 veya aynı işleve sahip </w:t>
            </w:r>
            <w:proofErr w:type="spellStart"/>
            <w:r w:rsidR="00766EC8" w:rsidRPr="00A374BD">
              <w:rPr>
                <w:rFonts w:ascii="Times New Roman" w:hAnsi="Times New Roman" w:cs="Times New Roman"/>
                <w:sz w:val="24"/>
                <w:szCs w:val="24"/>
              </w:rPr>
              <w:t>klemp</w:t>
            </w:r>
            <w:proofErr w:type="spellEnd"/>
            <w:r w:rsidR="00766EC8"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 gerektirmeyen sistemler</w:t>
            </w:r>
            <w:r w:rsidR="00766EC8" w:rsidRPr="00A374BD">
              <w:rPr>
                <w:rFonts w:ascii="Times New Roman" w:hAnsi="Times New Roman" w:cs="Times New Roman"/>
              </w:rPr>
              <w:t xml:space="preserve"> </w:t>
            </w:r>
            <w:r w:rsidR="00766EC8" w:rsidRPr="00A374BD">
              <w:rPr>
                <w:rFonts w:ascii="Times New Roman" w:hAnsi="Times New Roman" w:cs="Times New Roman"/>
                <w:sz w:val="24"/>
                <w:szCs w:val="24"/>
              </w:rPr>
              <w:t>bulunmalıdır</w:t>
            </w:r>
          </w:p>
          <w:p w14:paraId="41075410" w14:textId="7391C153" w:rsidR="0035040F" w:rsidRPr="00A374BD" w:rsidRDefault="00541A65" w:rsidP="008447FE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Ürünün damlalık bölümü ICP </w:t>
            </w:r>
            <w:proofErr w:type="spellStart"/>
            <w:r w:rsidRPr="00A374BD">
              <w:rPr>
                <w:rFonts w:ascii="Times New Roman" w:hAnsi="Times New Roman" w:cs="Times New Roman"/>
                <w:sz w:val="24"/>
                <w:szCs w:val="24"/>
              </w:rPr>
              <w:t>monitorizasyon</w:t>
            </w:r>
            <w:proofErr w:type="spellEnd"/>
            <w:r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 ölçümleri için H₂O kalibre edilmiş olmalı</w:t>
            </w:r>
            <w:r w:rsidR="00FE61B0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  <w:bookmarkStart w:id="0" w:name="_GoBack"/>
            <w:bookmarkEnd w:id="0"/>
          </w:p>
          <w:p w14:paraId="500CC5BB" w14:textId="4E934BDE" w:rsidR="0035040F" w:rsidRPr="00A374BD" w:rsidRDefault="00937D8C" w:rsidP="0078399B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D">
              <w:rPr>
                <w:rFonts w:ascii="Times New Roman" w:hAnsi="Times New Roman" w:cs="Times New Roman"/>
                <w:sz w:val="24"/>
                <w:szCs w:val="24"/>
              </w:rPr>
              <w:t>Ürünün t</w:t>
            </w:r>
            <w:r w:rsidR="00766EC8" w:rsidRPr="00A374BD">
              <w:rPr>
                <w:rFonts w:ascii="Times New Roman" w:hAnsi="Times New Roman" w:cs="Times New Roman"/>
                <w:sz w:val="24"/>
                <w:szCs w:val="24"/>
              </w:rPr>
              <w:t>oplama torbası üzerinde asma ipi mevcut olmalı veya sabitleme mekanizması olmalıdır.</w:t>
            </w:r>
          </w:p>
          <w:p w14:paraId="5835013F" w14:textId="6BC06A91" w:rsidR="0035040F" w:rsidRPr="00A374BD" w:rsidRDefault="0078399B" w:rsidP="0078399B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C1E55"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adyo </w:t>
            </w:r>
            <w:proofErr w:type="spellStart"/>
            <w:r w:rsidR="00FC1E55" w:rsidRPr="00A374BD">
              <w:rPr>
                <w:rFonts w:ascii="Times New Roman" w:hAnsi="Times New Roman" w:cs="Times New Roman"/>
                <w:sz w:val="24"/>
                <w:szCs w:val="24"/>
              </w:rPr>
              <w:t>opak</w:t>
            </w:r>
            <w:proofErr w:type="spellEnd"/>
            <w:r w:rsidR="00FC1E55"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1E55" w:rsidRPr="00A374BD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="00FC1E55" w:rsidRPr="00A374BD">
              <w:rPr>
                <w:rFonts w:ascii="Times New Roman" w:hAnsi="Times New Roman" w:cs="Times New Roman"/>
                <w:sz w:val="24"/>
                <w:szCs w:val="24"/>
              </w:rPr>
              <w:t>, kıvrılmaya bükülmeye dayanıklı olmalıdır.</w:t>
            </w:r>
          </w:p>
          <w:p w14:paraId="102B4029" w14:textId="3623075D" w:rsidR="0035040F" w:rsidRPr="00A374BD" w:rsidRDefault="0078399B" w:rsidP="0078399B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D">
              <w:rPr>
                <w:rFonts w:ascii="Times New Roman" w:hAnsi="Times New Roman" w:cs="Times New Roman"/>
                <w:sz w:val="24"/>
                <w:szCs w:val="24"/>
              </w:rPr>
              <w:t>Ürün k</w:t>
            </w:r>
            <w:r w:rsidR="00FC1E55" w:rsidRPr="00A374BD">
              <w:rPr>
                <w:rFonts w:ascii="Times New Roman" w:hAnsi="Times New Roman" w:cs="Times New Roman"/>
                <w:sz w:val="24"/>
                <w:szCs w:val="24"/>
              </w:rPr>
              <w:t>apalı sistem olmalıdır.</w:t>
            </w:r>
          </w:p>
          <w:p w14:paraId="43F0DD57" w14:textId="19F02638" w:rsidR="0035040F" w:rsidRPr="00A374BD" w:rsidRDefault="00197011" w:rsidP="0078399B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="00C30BBA" w:rsidRPr="00A374B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01BD2" w:rsidRPr="00A374BD">
              <w:rPr>
                <w:rFonts w:ascii="Times New Roman" w:hAnsi="Times New Roman" w:cs="Times New Roman"/>
                <w:sz w:val="24"/>
                <w:szCs w:val="24"/>
              </w:rPr>
              <w:t>ateter</w:t>
            </w:r>
            <w:r w:rsidR="00C30BBA" w:rsidRPr="00A374B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="00A01BD2"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 uç kısmında iki sıra ve her sırada 10 adet drenaj deliği veya dört sıra ve her sırada </w:t>
            </w:r>
            <w:r w:rsidR="009E152A"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 w:rsidR="000B7DE6" w:rsidRPr="00A37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1BD2"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 adet drenaj için delikler bulunmalıdır</w:t>
            </w:r>
            <w:r w:rsidR="006E788C" w:rsidRPr="00A37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7ECEA2" w14:textId="6335BD61" w:rsidR="00456EF4" w:rsidRDefault="007D73F9" w:rsidP="00451AB6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3F9">
              <w:rPr>
                <w:rFonts w:ascii="Times New Roman" w:hAnsi="Times New Roman" w:cs="Times New Roman"/>
                <w:sz w:val="24"/>
                <w:szCs w:val="24"/>
              </w:rPr>
              <w:t xml:space="preserve">Sisteme ait </w:t>
            </w:r>
            <w:proofErr w:type="spellStart"/>
            <w:r w:rsidRPr="007D73F9">
              <w:rPr>
                <w:rFonts w:ascii="Times New Roman" w:hAnsi="Times New Roman" w:cs="Times New Roman"/>
                <w:sz w:val="24"/>
                <w:szCs w:val="24"/>
              </w:rPr>
              <w:t>lomber</w:t>
            </w:r>
            <w:proofErr w:type="spellEnd"/>
            <w:r w:rsidRPr="007D73F9">
              <w:rPr>
                <w:rFonts w:ascii="Times New Roman" w:hAnsi="Times New Roman" w:cs="Times New Roman"/>
                <w:sz w:val="24"/>
                <w:szCs w:val="24"/>
              </w:rPr>
              <w:t xml:space="preserve"> drenaj </w:t>
            </w:r>
            <w:proofErr w:type="spellStart"/>
            <w:r w:rsidRPr="007D73F9">
              <w:rPr>
                <w:rFonts w:ascii="Times New Roman" w:hAnsi="Times New Roman" w:cs="Times New Roman"/>
                <w:sz w:val="24"/>
                <w:szCs w:val="24"/>
              </w:rPr>
              <w:t>kateteri</w:t>
            </w:r>
            <w:proofErr w:type="spellEnd"/>
            <w:r w:rsidRPr="007D73F9">
              <w:rPr>
                <w:rFonts w:ascii="Times New Roman" w:hAnsi="Times New Roman" w:cs="Times New Roman"/>
                <w:sz w:val="24"/>
                <w:szCs w:val="24"/>
              </w:rPr>
              <w:t xml:space="preserve"> üzerinde mesafe tayinini belirtmek üzere gerekli işaretlemeler bulunmalıdır.</w:t>
            </w:r>
          </w:p>
          <w:p w14:paraId="1C72DB48" w14:textId="5E9DF9A3" w:rsidR="00057B83" w:rsidRPr="00A374BD" w:rsidRDefault="00451AB6" w:rsidP="00451AB6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D">
              <w:rPr>
                <w:rFonts w:ascii="Times New Roman" w:hAnsi="Times New Roman" w:cs="Times New Roman"/>
                <w:sz w:val="24"/>
                <w:szCs w:val="24"/>
              </w:rPr>
              <w:t>Sistemin 90 dereceden 180 derece açıda hareket etmesi durumunda sıvı kaçışını engelleyen (anti-</w:t>
            </w:r>
            <w:proofErr w:type="spellStart"/>
            <w:r w:rsidRPr="00A374BD">
              <w:rPr>
                <w:rFonts w:ascii="Times New Roman" w:hAnsi="Times New Roman" w:cs="Times New Roman"/>
                <w:sz w:val="24"/>
                <w:szCs w:val="24"/>
              </w:rPr>
              <w:t>reflux</w:t>
            </w:r>
            <w:proofErr w:type="spellEnd"/>
            <w:r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374BD">
              <w:rPr>
                <w:rFonts w:ascii="Times New Roman" w:hAnsi="Times New Roman" w:cs="Times New Roman"/>
                <w:sz w:val="24"/>
                <w:szCs w:val="24"/>
              </w:rPr>
              <w:t>check</w:t>
            </w:r>
            <w:proofErr w:type="spellEnd"/>
            <w:r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 valf, </w:t>
            </w:r>
            <w:proofErr w:type="spellStart"/>
            <w:r w:rsidRPr="00A374BD">
              <w:rPr>
                <w:rFonts w:ascii="Times New Roman" w:hAnsi="Times New Roman" w:cs="Times New Roman"/>
                <w:sz w:val="24"/>
                <w:szCs w:val="24"/>
              </w:rPr>
              <w:t>klemp</w:t>
            </w:r>
            <w:proofErr w:type="spellEnd"/>
            <w:r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 veya musluk sistemi bulunmalıdır.</w:t>
            </w:r>
          </w:p>
          <w:p w14:paraId="04EDCB9F" w14:textId="3EC8526A" w:rsidR="00D44435" w:rsidRPr="00A374BD" w:rsidRDefault="00DD6657" w:rsidP="00DD6657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Sisteme ait hasta hattı en az 150 cm uzunluğunda </w:t>
            </w:r>
            <w:r w:rsidR="00EF4CB6" w:rsidRPr="00A374BD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4ACD9F94" w14:textId="020F20D3" w:rsidR="00E87690" w:rsidRPr="00A374BD" w:rsidRDefault="00D44435" w:rsidP="00E87690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Tüm sistem</w:t>
            </w:r>
            <w:r w:rsidR="00E87690"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 bağlantılar</w:t>
            </w:r>
            <w:r w:rsidRPr="00A374BD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="00E87690"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690" w:rsidRPr="00A374BD">
              <w:rPr>
                <w:rFonts w:ascii="Times New Roman" w:hAnsi="Times New Roman" w:cs="Times New Roman"/>
                <w:sz w:val="24"/>
                <w:szCs w:val="24"/>
              </w:rPr>
              <w:t>luer-lock</w:t>
            </w:r>
            <w:proofErr w:type="spellEnd"/>
            <w:r w:rsidR="00E87690"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690" w:rsidRPr="00A374BD">
              <w:rPr>
                <w:rFonts w:ascii="Times New Roman" w:hAnsi="Times New Roman" w:cs="Times New Roman"/>
                <w:sz w:val="24"/>
                <w:szCs w:val="24"/>
              </w:rPr>
              <w:t>konnektörlü</w:t>
            </w:r>
            <w:proofErr w:type="spellEnd"/>
            <w:r w:rsidR="00E87690"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03FE074D" w14:textId="2AE1EA41" w:rsidR="0038792A" w:rsidRPr="00A374BD" w:rsidRDefault="008D1C87" w:rsidP="00AE078C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D">
              <w:rPr>
                <w:rFonts w:ascii="Times New Roman" w:hAnsi="Times New Roman" w:cs="Times New Roman"/>
                <w:sz w:val="24"/>
                <w:szCs w:val="24"/>
              </w:rPr>
              <w:t>Ürünün toplama torbası e</w:t>
            </w:r>
            <w:r w:rsidR="00FC1E55"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njeksiyon ve örnekleme için kendiliğinden kapanan </w:t>
            </w:r>
            <w:r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C1E55" w:rsidRPr="00A374BD">
              <w:rPr>
                <w:rFonts w:ascii="Times New Roman" w:hAnsi="Times New Roman" w:cs="Times New Roman"/>
                <w:sz w:val="24"/>
                <w:szCs w:val="24"/>
              </w:rPr>
              <w:t>latex</w:t>
            </w:r>
            <w:proofErr w:type="spellEnd"/>
            <w:r w:rsidR="00FC1E55"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 bölüm </w:t>
            </w:r>
            <w:r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içermeli </w:t>
            </w:r>
            <w:r w:rsidR="00FC1E55" w:rsidRPr="00A374BD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C06A39" w:rsidRPr="00A374BD">
              <w:rPr>
                <w:rFonts w:ascii="Times New Roman" w:hAnsi="Times New Roman" w:cs="Times New Roman"/>
                <w:sz w:val="24"/>
                <w:szCs w:val="24"/>
              </w:rPr>
              <w:t>ya örnek almak için musluk olmalı</w:t>
            </w:r>
            <w:r w:rsidR="00A63879" w:rsidRPr="00A374BD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</w:tc>
      </w:tr>
      <w:tr w:rsidR="00A374BD" w:rsidRPr="00A374BD" w14:paraId="1CBDACB5" w14:textId="77777777" w:rsidTr="00092531">
        <w:trPr>
          <w:trHeight w:val="1025"/>
        </w:trPr>
        <w:tc>
          <w:tcPr>
            <w:tcW w:w="1537" w:type="dxa"/>
          </w:tcPr>
          <w:p w14:paraId="73874AB6" w14:textId="77777777" w:rsidR="0038792A" w:rsidRPr="00A374BD" w:rsidRDefault="0038792A" w:rsidP="00092531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374B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19618187" w14:textId="77777777" w:rsidR="000871CA" w:rsidRPr="00A374BD" w:rsidRDefault="00853A1B" w:rsidP="000871CA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374BD">
              <w:rPr>
                <w:rFonts w:ascii="Times New Roman" w:hAnsi="Times New Roman" w:cs="Times New Roman"/>
                <w:sz w:val="24"/>
                <w:szCs w:val="24"/>
              </w:rPr>
              <w:t>Ürün tek kullanımlık olmalıdır.</w:t>
            </w:r>
          </w:p>
          <w:p w14:paraId="614E0E18" w14:textId="77777777" w:rsidR="000871CA" w:rsidRPr="00A374BD" w:rsidRDefault="00853A1B" w:rsidP="000871CA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FC1E55" w:rsidRPr="00A374BD">
              <w:rPr>
                <w:rFonts w:ascii="Times New Roman" w:hAnsi="Times New Roman" w:cs="Times New Roman"/>
                <w:sz w:val="24"/>
                <w:szCs w:val="24"/>
              </w:rPr>
              <w:t>çift paketlenmiş ve steril ambalajında</w:t>
            </w:r>
            <w:r w:rsidR="00FC1E55" w:rsidRPr="00A374B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="0096546C" w:rsidRPr="00A374BD">
              <w:rPr>
                <w:rFonts w:ascii="Times New Roman" w:eastAsia="Cambria" w:hAnsi="Times New Roman" w:cs="Times New Roman"/>
                <w:sz w:val="24"/>
                <w:szCs w:val="24"/>
              </w:rPr>
              <w:t>olmalıdır.</w:t>
            </w:r>
          </w:p>
          <w:p w14:paraId="3445613A" w14:textId="77777777" w:rsidR="000871CA" w:rsidRPr="00A374BD" w:rsidRDefault="00995004" w:rsidP="000871CA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374BD">
              <w:rPr>
                <w:rFonts w:ascii="Times New Roman" w:hAnsi="Times New Roman" w:cs="Times New Roman"/>
                <w:sz w:val="24"/>
                <w:szCs w:val="24"/>
              </w:rPr>
              <w:t>Ürün p</w:t>
            </w:r>
            <w:r w:rsidR="00FC1E55" w:rsidRPr="00A374BD">
              <w:rPr>
                <w:rFonts w:ascii="Times New Roman" w:hAnsi="Times New Roman" w:cs="Times New Roman"/>
                <w:sz w:val="24"/>
                <w:szCs w:val="24"/>
              </w:rPr>
              <w:t>aket</w:t>
            </w:r>
            <w:r w:rsidRPr="00A374B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C1E55"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 içerisinde kullanım talimatı bulunmalıdır.</w:t>
            </w:r>
          </w:p>
          <w:p w14:paraId="572E0D36" w14:textId="48E27F95" w:rsidR="00FC1E55" w:rsidRPr="00A374BD" w:rsidRDefault="00F95255" w:rsidP="000871CA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Ürün setinde </w:t>
            </w:r>
            <w:proofErr w:type="spellStart"/>
            <w:r w:rsidR="00FC1E55" w:rsidRPr="00A374BD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="00FC1E55" w:rsidRPr="00A374BD">
              <w:rPr>
                <w:rFonts w:ascii="Times New Roman" w:hAnsi="Times New Roman" w:cs="Times New Roman"/>
                <w:sz w:val="24"/>
                <w:szCs w:val="24"/>
              </w:rPr>
              <w:t xml:space="preserve"> ve torba iki ayrı ambalajda olmalıdır.</w:t>
            </w:r>
          </w:p>
        </w:tc>
      </w:tr>
    </w:tbl>
    <w:p w14:paraId="3397584C" w14:textId="77777777" w:rsidR="00CD6693" w:rsidRPr="00A374BD" w:rsidRDefault="00CD6693" w:rsidP="00092531">
      <w:pPr>
        <w:pStyle w:val="ListeParagraf"/>
        <w:tabs>
          <w:tab w:val="left" w:pos="284"/>
          <w:tab w:val="left" w:pos="426"/>
        </w:tabs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0232C75" w14:textId="77777777" w:rsidR="00DF7E83" w:rsidRPr="00A374BD" w:rsidRDefault="00DF7E83" w:rsidP="0009253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6D5DF7" w14:textId="77777777" w:rsidR="0038792A" w:rsidRPr="00A374BD" w:rsidRDefault="0038792A" w:rsidP="00092531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sectPr w:rsidR="0038792A" w:rsidRPr="00A374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7C6E7" w14:textId="77777777" w:rsidR="000674BC" w:rsidRDefault="000674BC" w:rsidP="0038792A">
      <w:pPr>
        <w:spacing w:after="0" w:line="240" w:lineRule="auto"/>
      </w:pPr>
      <w:r>
        <w:separator/>
      </w:r>
    </w:p>
  </w:endnote>
  <w:endnote w:type="continuationSeparator" w:id="0">
    <w:p w14:paraId="08D2F8C6" w14:textId="77777777" w:rsidR="000674BC" w:rsidRDefault="000674BC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63FCB" w14:textId="77777777" w:rsidR="00C1286A" w:rsidRDefault="00C1286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3834657"/>
      <w:docPartObj>
        <w:docPartGallery w:val="Page Numbers (Bottom of Page)"/>
        <w:docPartUnique/>
      </w:docPartObj>
    </w:sdtPr>
    <w:sdtEndPr/>
    <w:sdtContent>
      <w:p w14:paraId="14E8F9C6" w14:textId="77777777" w:rsidR="00A01BD2" w:rsidRDefault="00A01BD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AED">
          <w:rPr>
            <w:noProof/>
          </w:rPr>
          <w:t>2</w:t>
        </w:r>
        <w:r>
          <w:fldChar w:fldCharType="end"/>
        </w:r>
      </w:p>
    </w:sdtContent>
  </w:sdt>
  <w:p w14:paraId="48C2E68A" w14:textId="77777777" w:rsidR="00092531" w:rsidRDefault="0009253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53F5C" w14:textId="77777777" w:rsidR="00C1286A" w:rsidRDefault="00C128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B95AD" w14:textId="77777777" w:rsidR="000674BC" w:rsidRDefault="000674BC" w:rsidP="0038792A">
      <w:pPr>
        <w:spacing w:after="0" w:line="240" w:lineRule="auto"/>
      </w:pPr>
      <w:r>
        <w:separator/>
      </w:r>
    </w:p>
  </w:footnote>
  <w:footnote w:type="continuationSeparator" w:id="0">
    <w:p w14:paraId="1D3F1982" w14:textId="77777777" w:rsidR="000674BC" w:rsidRDefault="000674BC" w:rsidP="0038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3E68C" w14:textId="77777777" w:rsidR="00C1286A" w:rsidRDefault="00C1286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EF49A" w14:textId="77777777" w:rsidR="00092531" w:rsidRPr="002D1817" w:rsidRDefault="00092531" w:rsidP="00092531">
    <w:pPr>
      <w:spacing w:before="120" w:after="120" w:line="360" w:lineRule="auto"/>
      <w:jc w:val="both"/>
      <w:rPr>
        <w:rFonts w:ascii="Times New Roman" w:hAnsi="Times New Roman" w:cs="Times New Roman"/>
        <w:b/>
        <w:bCs/>
        <w:sz w:val="24"/>
        <w:szCs w:val="24"/>
      </w:rPr>
    </w:pPr>
    <w:r w:rsidRPr="002D1817">
      <w:rPr>
        <w:rFonts w:ascii="Times New Roman" w:hAnsi="Times New Roman" w:cs="Times New Roman"/>
        <w:b/>
        <w:bCs/>
        <w:sz w:val="24"/>
        <w:szCs w:val="24"/>
      </w:rPr>
      <w:t>SMT4029-DRENAJ SETİ, LOMBER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2E18E" w14:textId="77777777" w:rsidR="00C1286A" w:rsidRDefault="00C1286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F5491"/>
    <w:multiLevelType w:val="hybridMultilevel"/>
    <w:tmpl w:val="7B3C26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41B5F"/>
    <w:multiLevelType w:val="hybridMultilevel"/>
    <w:tmpl w:val="452C12EE"/>
    <w:lvl w:ilvl="0" w:tplc="D6783A2E">
      <w:start w:val="1"/>
      <w:numFmt w:val="decimal"/>
      <w:lvlText w:val="%1."/>
      <w:lvlJc w:val="left"/>
      <w:pPr>
        <w:ind w:left="717" w:hanging="360"/>
      </w:pPr>
      <w:rPr>
        <w:rFonts w:eastAsia="Cambria"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2E66AD5"/>
    <w:multiLevelType w:val="hybridMultilevel"/>
    <w:tmpl w:val="A2BA5312"/>
    <w:lvl w:ilvl="0" w:tplc="26DE6C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8113D5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27915"/>
    <w:multiLevelType w:val="hybridMultilevel"/>
    <w:tmpl w:val="AF3C09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656F8"/>
    <w:multiLevelType w:val="hybridMultilevel"/>
    <w:tmpl w:val="A2BA5312"/>
    <w:lvl w:ilvl="0" w:tplc="26DE6C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10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8B7C6C"/>
    <w:multiLevelType w:val="hybridMultilevel"/>
    <w:tmpl w:val="7B3C26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0"/>
  </w:num>
  <w:num w:numId="5">
    <w:abstractNumId w:val="9"/>
  </w:num>
  <w:num w:numId="6">
    <w:abstractNumId w:val="1"/>
  </w:num>
  <w:num w:numId="7">
    <w:abstractNumId w:val="7"/>
  </w:num>
  <w:num w:numId="8">
    <w:abstractNumId w:val="11"/>
  </w:num>
  <w:num w:numId="9">
    <w:abstractNumId w:val="2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92A"/>
    <w:rsid w:val="00020F13"/>
    <w:rsid w:val="00022713"/>
    <w:rsid w:val="000348AD"/>
    <w:rsid w:val="000470C2"/>
    <w:rsid w:val="00057B83"/>
    <w:rsid w:val="000633B5"/>
    <w:rsid w:val="000674BC"/>
    <w:rsid w:val="000714AF"/>
    <w:rsid w:val="000863FF"/>
    <w:rsid w:val="000871CA"/>
    <w:rsid w:val="00092531"/>
    <w:rsid w:val="000B7DE6"/>
    <w:rsid w:val="000F751C"/>
    <w:rsid w:val="00155E13"/>
    <w:rsid w:val="00197011"/>
    <w:rsid w:val="001C1FC8"/>
    <w:rsid w:val="001D0F09"/>
    <w:rsid w:val="00204256"/>
    <w:rsid w:val="00226F5B"/>
    <w:rsid w:val="00240005"/>
    <w:rsid w:val="002B71C1"/>
    <w:rsid w:val="002D1817"/>
    <w:rsid w:val="002F12BB"/>
    <w:rsid w:val="003136C5"/>
    <w:rsid w:val="003160A4"/>
    <w:rsid w:val="00325EE8"/>
    <w:rsid w:val="00336EBB"/>
    <w:rsid w:val="0035040F"/>
    <w:rsid w:val="003615DE"/>
    <w:rsid w:val="00364249"/>
    <w:rsid w:val="0038792A"/>
    <w:rsid w:val="00392DCF"/>
    <w:rsid w:val="003A25E2"/>
    <w:rsid w:val="003D7770"/>
    <w:rsid w:val="00416EB3"/>
    <w:rsid w:val="00434238"/>
    <w:rsid w:val="00451AB6"/>
    <w:rsid w:val="00456EF4"/>
    <w:rsid w:val="0047463C"/>
    <w:rsid w:val="00485BED"/>
    <w:rsid w:val="004A6A37"/>
    <w:rsid w:val="00521C3D"/>
    <w:rsid w:val="00536F74"/>
    <w:rsid w:val="00541A65"/>
    <w:rsid w:val="00563389"/>
    <w:rsid w:val="005655E4"/>
    <w:rsid w:val="00575009"/>
    <w:rsid w:val="0059161C"/>
    <w:rsid w:val="005B4D76"/>
    <w:rsid w:val="005E72B9"/>
    <w:rsid w:val="006A03B0"/>
    <w:rsid w:val="006D3E49"/>
    <w:rsid w:val="006E1032"/>
    <w:rsid w:val="006E1AAC"/>
    <w:rsid w:val="006E788C"/>
    <w:rsid w:val="006F1EA7"/>
    <w:rsid w:val="00701F8B"/>
    <w:rsid w:val="0071516E"/>
    <w:rsid w:val="007209FA"/>
    <w:rsid w:val="00735A2E"/>
    <w:rsid w:val="00766EC8"/>
    <w:rsid w:val="0078399B"/>
    <w:rsid w:val="007D73F9"/>
    <w:rsid w:val="00827CAD"/>
    <w:rsid w:val="008447FE"/>
    <w:rsid w:val="00853A1B"/>
    <w:rsid w:val="00853B63"/>
    <w:rsid w:val="008B13CE"/>
    <w:rsid w:val="008B3D55"/>
    <w:rsid w:val="008C03FE"/>
    <w:rsid w:val="008D1C87"/>
    <w:rsid w:val="008F6394"/>
    <w:rsid w:val="00915FC2"/>
    <w:rsid w:val="00937D8C"/>
    <w:rsid w:val="0096546C"/>
    <w:rsid w:val="00972228"/>
    <w:rsid w:val="00995004"/>
    <w:rsid w:val="00995FE0"/>
    <w:rsid w:val="009A10D4"/>
    <w:rsid w:val="009A3D4A"/>
    <w:rsid w:val="009E152A"/>
    <w:rsid w:val="00A01BD2"/>
    <w:rsid w:val="00A34BEB"/>
    <w:rsid w:val="00A374BD"/>
    <w:rsid w:val="00A63879"/>
    <w:rsid w:val="00A807EC"/>
    <w:rsid w:val="00AE078C"/>
    <w:rsid w:val="00B04D17"/>
    <w:rsid w:val="00B2045E"/>
    <w:rsid w:val="00B52870"/>
    <w:rsid w:val="00B65E8B"/>
    <w:rsid w:val="00BB21F7"/>
    <w:rsid w:val="00C06A39"/>
    <w:rsid w:val="00C10651"/>
    <w:rsid w:val="00C1286A"/>
    <w:rsid w:val="00C30BBA"/>
    <w:rsid w:val="00C46AED"/>
    <w:rsid w:val="00C810A6"/>
    <w:rsid w:val="00C90F4A"/>
    <w:rsid w:val="00CB0A06"/>
    <w:rsid w:val="00CC6CE1"/>
    <w:rsid w:val="00CD6693"/>
    <w:rsid w:val="00CD6B83"/>
    <w:rsid w:val="00D01D91"/>
    <w:rsid w:val="00D21B7A"/>
    <w:rsid w:val="00D44435"/>
    <w:rsid w:val="00D46C77"/>
    <w:rsid w:val="00D53AD8"/>
    <w:rsid w:val="00D8737E"/>
    <w:rsid w:val="00DB33C7"/>
    <w:rsid w:val="00DD6657"/>
    <w:rsid w:val="00DF7E83"/>
    <w:rsid w:val="00E3230A"/>
    <w:rsid w:val="00E87690"/>
    <w:rsid w:val="00E94FF5"/>
    <w:rsid w:val="00EA7551"/>
    <w:rsid w:val="00EA7F03"/>
    <w:rsid w:val="00EB43AB"/>
    <w:rsid w:val="00EF4CB6"/>
    <w:rsid w:val="00EF6759"/>
    <w:rsid w:val="00F75D1E"/>
    <w:rsid w:val="00F76924"/>
    <w:rsid w:val="00F95255"/>
    <w:rsid w:val="00FC1E55"/>
    <w:rsid w:val="00FC42DD"/>
    <w:rsid w:val="00FE61B0"/>
    <w:rsid w:val="00FE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806C6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 KARAARSLAN</cp:lastModifiedBy>
  <cp:revision>48</cp:revision>
  <dcterms:created xsi:type="dcterms:W3CDTF">2024-03-14T06:15:00Z</dcterms:created>
  <dcterms:modified xsi:type="dcterms:W3CDTF">2024-03-14T08:07:00Z</dcterms:modified>
</cp:coreProperties>
</file>