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AAC6AA4" w:rsidR="004B7494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ECT</w:t>
            </w:r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elekrod</w:t>
            </w:r>
            <w:proofErr w:type="spellEnd"/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birkaç ruhsal hastalığın şiddetli belirtilerinde </w:t>
            </w:r>
            <w:r w:rsidR="00E92C45" w:rsidRPr="00E92C45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takip ve tedavi amaçlı üretilmiş olmalıdır.</w:t>
            </w:r>
          </w:p>
        </w:tc>
      </w:tr>
      <w:tr w:rsidR="004B7494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05423936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SM</w:t>
            </w:r>
            <w:r w:rsidR="00CC1546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T</w:t>
            </w: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Malzeme Tanımlama Bilgileri: </w:t>
            </w:r>
          </w:p>
          <w:p w14:paraId="0B36AB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11D8E40A" w14:textId="7F5CC2EC" w:rsidR="004B7494" w:rsidRPr="00E92C45" w:rsidRDefault="000D444B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Ürünün tedavi  ve takip amaçlı üretilmiş tipleri mevcut olmalıdır.</w:t>
            </w:r>
          </w:p>
        </w:tc>
      </w:tr>
      <w:tr w:rsidR="004B7494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Teknik Özellikleri: </w:t>
            </w:r>
          </w:p>
          <w:p w14:paraId="393B9397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0267B795" w14:textId="77777777" w:rsidR="009B5678" w:rsidRPr="00E92C45" w:rsidRDefault="000D444B" w:rsidP="00E92C45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Tedavi amaçlı üretilmiş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olan tipi:</w:t>
            </w:r>
          </w:p>
          <w:p w14:paraId="6CD052A2" w14:textId="50C646D6" w:rsidR="009B5678" w:rsidRPr="00E92C45" w:rsidRDefault="000D444B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Ürünler 2’li ambalajlarda</w:t>
            </w:r>
            <w:r w:rsidR="009B5678"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olmalıdır.</w:t>
            </w:r>
          </w:p>
          <w:p w14:paraId="3A548F9B" w14:textId="7357F115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ECT </w:t>
            </w:r>
            <w:proofErr w:type="spellStart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Cihazı’nın</w:t>
            </w:r>
            <w:proofErr w:type="spellEnd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stimulus</w:t>
            </w:r>
            <w:proofErr w:type="spellEnd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işleminde kullanım için özel dizayn edilmiş olmalıdır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16A682A" w14:textId="4E8796D8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Çok özel ince akım kabloları ve girişi olmalıdır.</w:t>
            </w:r>
          </w:p>
          <w:p w14:paraId="42B2B050" w14:textId="17F5F99B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Mevcut ECT Cihazı ile direkt kullanılabilmeli, Tedavi kablosuna direkt takılmalıdır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B14447" w14:textId="77777777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Empedans düşürücü jel ile birlikte kullanılabilmelidir.</w:t>
            </w:r>
          </w:p>
          <w:p w14:paraId="4E955B37" w14:textId="45592409" w:rsidR="009B5678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Yüzey “ </w:t>
            </w:r>
            <w:proofErr w:type="spellStart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Adesive</w:t>
            </w:r>
            <w:proofErr w:type="spellEnd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Hydrogel</w:t>
            </w:r>
            <w:proofErr w:type="spellEnd"/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” olmalıdır.</w:t>
            </w:r>
          </w:p>
          <w:p w14:paraId="07C85786" w14:textId="77777777" w:rsidR="00E92C45" w:rsidRPr="00E92C45" w:rsidRDefault="00E92C45" w:rsidP="00E92C45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0AD5F" w14:textId="2C87C83C" w:rsidR="009B5678" w:rsidRDefault="009B5678" w:rsidP="00E92C45">
            <w:pPr>
              <w:pStyle w:val="ListeParagraf"/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Takip amaçlı üreti</w:t>
            </w:r>
            <w:r w:rsidR="00E92C45">
              <w:rPr>
                <w:rFonts w:ascii="Times New Roman" w:hAnsi="Times New Roman" w:cs="Times New Roman"/>
                <w:sz w:val="24"/>
                <w:szCs w:val="24"/>
              </w:rPr>
              <w:t xml:space="preserve">lmiş olan tipi 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</w:p>
          <w:p w14:paraId="3283E879" w14:textId="3C3BF861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ECT Cihazında aynı anda ECG-EEG ve EMG çekiminde de kullanılabilmelidir</w:t>
            </w: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A0AA5E7" w14:textId="7C33F1B5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Çekim değerlerinde sapmaya sebebiyet vermemelidir.</w:t>
            </w:r>
          </w:p>
          <w:p w14:paraId="1AE03289" w14:textId="77777777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Kullanılan malzeme ve jel yapısı düşük akım için özel üretim olmalıdır.</w:t>
            </w:r>
          </w:p>
          <w:p w14:paraId="6FCC96ED" w14:textId="456B3396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10’lu paketlenmiş olmalıdır</w:t>
            </w:r>
            <w:r w:rsidR="00E92C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700EF5" w14:textId="77777777" w:rsidR="000D444B" w:rsidRPr="00E92C45" w:rsidRDefault="000D444B" w:rsidP="00E92C45">
            <w:pPr>
              <w:spacing w:before="120" w:after="120" w:line="36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D1CB" w14:textId="0E97CDB6" w:rsidR="00195FEB" w:rsidRPr="00E92C45" w:rsidRDefault="00195FEB" w:rsidP="00E92C45">
            <w:pPr>
              <w:spacing w:before="120" w:after="12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7494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4B7494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Genel Hükümler:</w:t>
            </w:r>
          </w:p>
          <w:p w14:paraId="0BD27979" w14:textId="77777777" w:rsidR="004B7494" w:rsidRPr="004B7494" w:rsidRDefault="004B7494" w:rsidP="004B7494">
            <w:pPr>
              <w:pStyle w:val="Balk2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69A58C3A" w14:textId="77777777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CE ve ISO belgeleri olmalıdır.</w:t>
            </w:r>
          </w:p>
          <w:p w14:paraId="0F017BBE" w14:textId="77777777" w:rsidR="009B5678" w:rsidRPr="00E92C45" w:rsidRDefault="009B5678" w:rsidP="00E92C45">
            <w:pPr>
              <w:pStyle w:val="ListeParagraf"/>
              <w:numPr>
                <w:ilvl w:val="0"/>
                <w:numId w:val="8"/>
              </w:num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C45">
              <w:rPr>
                <w:rFonts w:ascii="Times New Roman" w:hAnsi="Times New Roman" w:cs="Times New Roman"/>
                <w:sz w:val="24"/>
                <w:szCs w:val="24"/>
              </w:rPr>
              <w:t>Tek kullanımlık olmalıdır.</w:t>
            </w:r>
          </w:p>
          <w:p w14:paraId="46F4E65D" w14:textId="77777777" w:rsidR="009B5678" w:rsidRPr="00E92C45" w:rsidRDefault="009B5678" w:rsidP="00E92C45">
            <w:pPr>
              <w:spacing w:before="120" w:after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53529" w14:textId="283F26B4" w:rsidR="00195FEB" w:rsidRPr="00E92C45" w:rsidRDefault="00195FEB" w:rsidP="00E92C45">
            <w:pPr>
              <w:pStyle w:val="ListeParagraf"/>
              <w:spacing w:before="120" w:after="120" w:line="36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35A9E9" w14:textId="77777777" w:rsidR="00331203" w:rsidRPr="00936492" w:rsidRDefault="00331203" w:rsidP="00331203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sectPr w:rsidR="00331203" w:rsidRPr="0093649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F91B97" w14:textId="77777777" w:rsidR="00224A75" w:rsidRDefault="00224A75" w:rsidP="00CC1546">
      <w:pPr>
        <w:spacing w:after="0" w:line="240" w:lineRule="auto"/>
      </w:pPr>
      <w:r>
        <w:separator/>
      </w:r>
    </w:p>
  </w:endnote>
  <w:endnote w:type="continuationSeparator" w:id="0">
    <w:p w14:paraId="4AF86F59" w14:textId="77777777" w:rsidR="00224A75" w:rsidRDefault="00224A75" w:rsidP="00CC1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32448E" w14:textId="77777777" w:rsidR="00224A75" w:rsidRDefault="00224A75" w:rsidP="00CC1546">
      <w:pPr>
        <w:spacing w:after="0" w:line="240" w:lineRule="auto"/>
      </w:pPr>
      <w:r>
        <w:separator/>
      </w:r>
    </w:p>
  </w:footnote>
  <w:footnote w:type="continuationSeparator" w:id="0">
    <w:p w14:paraId="0F79FD4C" w14:textId="77777777" w:rsidR="00224A75" w:rsidRDefault="00224A75" w:rsidP="00CC1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378067" w14:textId="69582B65" w:rsidR="00CC1546" w:rsidRPr="00842FB2" w:rsidRDefault="00E92C45">
    <w:pPr>
      <w:pStyle w:val="stBilgi"/>
      <w:rPr>
        <w:rFonts w:ascii="Times New Roman" w:hAnsi="Times New Roman" w:cs="Times New Roman"/>
        <w:b/>
        <w:bCs/>
        <w:sz w:val="24"/>
        <w:szCs w:val="24"/>
        <w:u w:val="single"/>
      </w:rPr>
    </w:pPr>
    <w:r w:rsidRPr="00E92C45">
      <w:rPr>
        <w:rFonts w:ascii="Times New Roman" w:hAnsi="Times New Roman" w:cs="Times New Roman"/>
        <w:b/>
        <w:bCs/>
        <w:sz w:val="24"/>
        <w:szCs w:val="24"/>
        <w:u w:val="single"/>
      </w:rPr>
      <w:t>SMT4065</w:t>
    </w:r>
    <w:r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Pr="00E92C45">
      <w:rPr>
        <w:rFonts w:ascii="Times New Roman" w:hAnsi="Times New Roman" w:cs="Times New Roman"/>
        <w:b/>
        <w:bCs/>
        <w:sz w:val="24"/>
        <w:szCs w:val="24"/>
        <w:u w:val="single"/>
      </w:rPr>
      <w:t>ECT STİMÜLASYON ELEKTRODU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D81B87"/>
    <w:multiLevelType w:val="hybridMultilevel"/>
    <w:tmpl w:val="16ECB8A0"/>
    <w:lvl w:ilvl="0" w:tplc="D66A61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7136AC"/>
    <w:multiLevelType w:val="hybridMultilevel"/>
    <w:tmpl w:val="847AC6BE"/>
    <w:lvl w:ilvl="0" w:tplc="BF7EBB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245919BC"/>
    <w:multiLevelType w:val="hybridMultilevel"/>
    <w:tmpl w:val="FA924E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A5E8A"/>
    <w:multiLevelType w:val="hybridMultilevel"/>
    <w:tmpl w:val="3B8E19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369EB"/>
    <w:multiLevelType w:val="hybridMultilevel"/>
    <w:tmpl w:val="690C48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6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94E"/>
    <w:rsid w:val="000465BE"/>
    <w:rsid w:val="000D04A5"/>
    <w:rsid w:val="000D444B"/>
    <w:rsid w:val="00104579"/>
    <w:rsid w:val="00195FEB"/>
    <w:rsid w:val="001A0D55"/>
    <w:rsid w:val="00205531"/>
    <w:rsid w:val="00224A75"/>
    <w:rsid w:val="002618E3"/>
    <w:rsid w:val="002B66F4"/>
    <w:rsid w:val="00331203"/>
    <w:rsid w:val="00336300"/>
    <w:rsid w:val="004B7494"/>
    <w:rsid w:val="006025A0"/>
    <w:rsid w:val="00654E85"/>
    <w:rsid w:val="00842FB2"/>
    <w:rsid w:val="00936492"/>
    <w:rsid w:val="009B5678"/>
    <w:rsid w:val="00A0594E"/>
    <w:rsid w:val="00A76582"/>
    <w:rsid w:val="00BA3150"/>
    <w:rsid w:val="00BD6076"/>
    <w:rsid w:val="00BF4EE4"/>
    <w:rsid w:val="00BF5AAE"/>
    <w:rsid w:val="00CC1546"/>
    <w:rsid w:val="00E92C45"/>
    <w:rsid w:val="00ED3775"/>
    <w:rsid w:val="00F8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tBilgi">
    <w:name w:val="header"/>
    <w:basedOn w:val="Normal"/>
    <w:link w:val="s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1546"/>
  </w:style>
  <w:style w:type="paragraph" w:styleId="AltBilgi">
    <w:name w:val="footer"/>
    <w:basedOn w:val="Normal"/>
    <w:link w:val="AltBilgiChar"/>
    <w:uiPriority w:val="99"/>
    <w:unhideWhenUsed/>
    <w:rsid w:val="00CC1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1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2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8A903-8792-4D0B-8A26-E7AAF1CCF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mehmetbahattinozturk@gmail.com</cp:lastModifiedBy>
  <cp:revision>4</cp:revision>
  <dcterms:created xsi:type="dcterms:W3CDTF">2020-10-08T07:46:00Z</dcterms:created>
  <dcterms:modified xsi:type="dcterms:W3CDTF">2020-10-08T07:48:00Z</dcterms:modified>
</cp:coreProperties>
</file>