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3C0E451" w:rsidR="000A5D41" w:rsidRPr="00D411F9" w:rsidRDefault="00CB04DA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Doğuma yakın bebeğin sıkıntıya girmesi ve </w:t>
            </w:r>
            <w:proofErr w:type="spellStart"/>
            <w:r w:rsidRPr="00D411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fetal</w:t>
            </w:r>
            <w:proofErr w:type="spellEnd"/>
            <w:r w:rsidRPr="00D411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1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distress</w:t>
            </w:r>
            <w:proofErr w:type="spellEnd"/>
            <w:r w:rsidRPr="00D411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durumunda bebek anne karnında dışkısını yapması durumunda aspirasyon yöntemi ile atık maddeleri uzaklaştırmak için tasarlanmış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1A326E1" w14:textId="51461537" w:rsidR="000A5D41" w:rsidRPr="00D411F9" w:rsidRDefault="00CB04DA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Ürün hastaya uygulanacak girişi iki işlemi ayrı ayrı yapabilecek </w:t>
            </w:r>
            <w:r w:rsidR="00D411F9" w:rsidRPr="00D411F9">
              <w:rPr>
                <w:rFonts w:ascii="Times New Roman" w:hAnsi="Times New Roman" w:cs="Times New Roman"/>
                <w:sz w:val="24"/>
                <w:szCs w:val="24"/>
              </w:rPr>
              <w:t>mono blok</w:t>
            </w: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gövdeli olmalıdır.</w:t>
            </w:r>
          </w:p>
          <w:p w14:paraId="0F363781" w14:textId="77777777" w:rsidR="00CB04DA" w:rsidRPr="00D411F9" w:rsidRDefault="00CB04DA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E.T. tüp girişine uygun 15 mm I.D.</w:t>
            </w:r>
          </w:p>
          <w:p w14:paraId="11D8E40A" w14:textId="08FE238F" w:rsidR="00CB04DA" w:rsidRPr="00D411F9" w:rsidRDefault="00CB04DA" w:rsidP="00D411F9">
            <w:pPr>
              <w:pStyle w:val="ListeParagraf"/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CB04DA">
        <w:trPr>
          <w:trHeight w:val="4485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C39AF03" w14:textId="7836FB9F" w:rsidR="00D411F9" w:rsidRPr="00D411F9" w:rsidRDefault="00D411F9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Ürün hammaddesi bebek mekonyum aspirasyonu için uygun olmalıdır.</w:t>
            </w:r>
          </w:p>
          <w:p w14:paraId="691D4169" w14:textId="163A0E0C" w:rsidR="00E00B33" w:rsidRPr="00D411F9" w:rsidRDefault="00CB04DA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Mekonyum aspirasyon kateteri giriş için konik uçlu olmalıdır.</w:t>
            </w:r>
          </w:p>
          <w:p w14:paraId="06E48561" w14:textId="77777777" w:rsidR="00CB04DA" w:rsidRPr="00D411F9" w:rsidRDefault="00CB04DA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Diğer ucu çam girişli olmalıdır.</w:t>
            </w:r>
          </w:p>
          <w:p w14:paraId="6096F581" w14:textId="77777777" w:rsidR="00CB04DA" w:rsidRPr="00D411F9" w:rsidRDefault="00CB04DA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Cihazın üst gövdesinde parmak kontrolü olmalıdır.</w:t>
            </w:r>
          </w:p>
          <w:p w14:paraId="1B15D1CB" w14:textId="424EB588" w:rsidR="00CB04DA" w:rsidRPr="00D411F9" w:rsidRDefault="00CB04DA" w:rsidP="00D411F9">
            <w:pPr>
              <w:pStyle w:val="ListeParagraf"/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DA" w14:paraId="7A5C408E" w14:textId="77777777" w:rsidTr="000A5D41">
        <w:trPr>
          <w:trHeight w:val="3255"/>
        </w:trPr>
        <w:tc>
          <w:tcPr>
            <w:tcW w:w="1537" w:type="dxa"/>
          </w:tcPr>
          <w:p w14:paraId="3F29033E" w14:textId="77777777" w:rsidR="00CB04DA" w:rsidRPr="004B7494" w:rsidRDefault="00CB04DA" w:rsidP="00CB04D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463B0A9" w14:textId="77777777" w:rsidR="00CB04DA" w:rsidRPr="004B7494" w:rsidRDefault="00CB04DA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4DCE861" w14:textId="2EBD6633" w:rsidR="00CB04DA" w:rsidRPr="00D411F9" w:rsidRDefault="004B1F39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CE belgesi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olmalı ve ÜTS</w:t>
            </w:r>
            <w:r w:rsidR="00D411F9" w:rsidRPr="00D411F9">
              <w:rPr>
                <w:rFonts w:ascii="Times New Roman" w:hAnsi="Times New Roman" w:cs="Times New Roman"/>
                <w:sz w:val="24"/>
                <w:szCs w:val="24"/>
              </w:rPr>
              <w:t xml:space="preserve"> kayıtlı bulunmalıdır.</w:t>
            </w:r>
          </w:p>
          <w:p w14:paraId="1B090D04" w14:textId="45EFA92D" w:rsidR="00D411F9" w:rsidRPr="00D411F9" w:rsidRDefault="00D411F9" w:rsidP="00D411F9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1F9">
              <w:rPr>
                <w:rFonts w:ascii="Times New Roman" w:hAnsi="Times New Roman" w:cs="Times New Roman"/>
                <w:sz w:val="24"/>
                <w:szCs w:val="24"/>
              </w:rPr>
              <w:t>Steril tekli ambalajda sunulmalıdır.</w:t>
            </w:r>
          </w:p>
          <w:p w14:paraId="7F7D0601" w14:textId="7F8AA4B0" w:rsidR="00D411F9" w:rsidRPr="00D411F9" w:rsidRDefault="00D411F9" w:rsidP="00D411F9">
            <w:pPr>
              <w:pStyle w:val="ListeParagraf"/>
              <w:spacing w:before="120" w:after="120" w:line="360" w:lineRule="auto"/>
              <w:ind w:left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A874C" w14:textId="77777777" w:rsidR="00D92900" w:rsidRDefault="00D92900" w:rsidP="00D411F9">
      <w:pPr>
        <w:spacing w:after="0" w:line="240" w:lineRule="auto"/>
      </w:pPr>
      <w:r>
        <w:separator/>
      </w:r>
    </w:p>
  </w:endnote>
  <w:endnote w:type="continuationSeparator" w:id="0">
    <w:p w14:paraId="1E43B7ED" w14:textId="77777777" w:rsidR="00D92900" w:rsidRDefault="00D92900" w:rsidP="00D4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A125" w14:textId="77777777" w:rsidR="00D411F9" w:rsidRDefault="00D411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110A" w14:textId="77777777" w:rsidR="00D411F9" w:rsidRDefault="00D411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D121" w14:textId="77777777" w:rsidR="00D411F9" w:rsidRDefault="00D411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1AF5" w14:textId="77777777" w:rsidR="00D92900" w:rsidRDefault="00D92900" w:rsidP="00D411F9">
      <w:pPr>
        <w:spacing w:after="0" w:line="240" w:lineRule="auto"/>
      </w:pPr>
      <w:r>
        <w:separator/>
      </w:r>
    </w:p>
  </w:footnote>
  <w:footnote w:type="continuationSeparator" w:id="0">
    <w:p w14:paraId="3477FEC7" w14:textId="77777777" w:rsidR="00D92900" w:rsidRDefault="00D92900" w:rsidP="00D4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2924" w14:textId="77777777" w:rsidR="00D411F9" w:rsidRDefault="00D411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585A" w14:textId="5175C37A" w:rsidR="00D411F9" w:rsidRPr="00D411F9" w:rsidRDefault="00D411F9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D411F9">
      <w:rPr>
        <w:rFonts w:ascii="Times New Roman" w:hAnsi="Times New Roman" w:cs="Times New Roman"/>
        <w:b/>
        <w:bCs/>
        <w:sz w:val="24"/>
        <w:szCs w:val="24"/>
        <w:u w:val="single"/>
      </w:rPr>
      <w:t>SMT4100 MEKONYUM ASPİRATÖRÜ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7EA8" w14:textId="77777777" w:rsidR="00D411F9" w:rsidRDefault="00D411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1FFED1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F383982"/>
    <w:multiLevelType w:val="hybridMultilevel"/>
    <w:tmpl w:val="D84ED6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42096"/>
    <w:multiLevelType w:val="hybridMultilevel"/>
    <w:tmpl w:val="E8B06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A5D41"/>
    <w:rsid w:val="000D04A5"/>
    <w:rsid w:val="00104579"/>
    <w:rsid w:val="00195FEB"/>
    <w:rsid w:val="002618E3"/>
    <w:rsid w:val="002B66F4"/>
    <w:rsid w:val="00331203"/>
    <w:rsid w:val="00385E63"/>
    <w:rsid w:val="00417A50"/>
    <w:rsid w:val="004872B4"/>
    <w:rsid w:val="004B1F39"/>
    <w:rsid w:val="004B7494"/>
    <w:rsid w:val="00936492"/>
    <w:rsid w:val="00956856"/>
    <w:rsid w:val="00A0594E"/>
    <w:rsid w:val="00A76582"/>
    <w:rsid w:val="00BA3150"/>
    <w:rsid w:val="00BD6076"/>
    <w:rsid w:val="00BF4EE4"/>
    <w:rsid w:val="00BF5AAE"/>
    <w:rsid w:val="00CB04DA"/>
    <w:rsid w:val="00D411F9"/>
    <w:rsid w:val="00D92900"/>
    <w:rsid w:val="00E00B33"/>
    <w:rsid w:val="00ED3775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D4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11F9"/>
  </w:style>
  <w:style w:type="paragraph" w:styleId="AltBilgi">
    <w:name w:val="footer"/>
    <w:basedOn w:val="Normal"/>
    <w:link w:val="AltBilgiChar"/>
    <w:uiPriority w:val="99"/>
    <w:unhideWhenUsed/>
    <w:rsid w:val="00D4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728F-219E-4619-9842-929F3A1A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2022-08-12T11:12:00Z</dcterms:created>
  <dcterms:modified xsi:type="dcterms:W3CDTF">2022-08-12T11:12:00Z</dcterms:modified>
</cp:coreProperties>
</file>